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CC7DC8" w14:textId="77777777" w:rsidR="00AC2909" w:rsidRDefault="00AC2909" w:rsidP="00AC2909">
      <w:pPr>
        <w:rPr>
          <w:lang w:val="uk-UA"/>
        </w:rPr>
      </w:pPr>
    </w:p>
    <w:p w14:paraId="2A0259C5" w14:textId="77777777" w:rsidR="00AC2909" w:rsidRDefault="00AC2909" w:rsidP="00AC2909">
      <w:pPr>
        <w:rPr>
          <w:lang w:val="uk-UA"/>
        </w:rPr>
      </w:pPr>
    </w:p>
    <w:p w14:paraId="373A94A3" w14:textId="77777777" w:rsidR="00AC2909" w:rsidRPr="003A08D2" w:rsidRDefault="00AC2909" w:rsidP="00AC2909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АНАЛІЗ РЕГУЛЯТОРНОГО ВПЛИВУ</w:t>
      </w:r>
    </w:p>
    <w:p w14:paraId="5D650249" w14:textId="0F090368" w:rsidR="00AC2909" w:rsidRPr="004D2908" w:rsidRDefault="00AC2909" w:rsidP="00AC2909">
      <w:pPr>
        <w:ind w:right="-2"/>
        <w:jc w:val="both"/>
        <w:rPr>
          <w:sz w:val="24"/>
          <w:szCs w:val="24"/>
          <w:lang w:val="uk-UA"/>
        </w:rPr>
      </w:pPr>
      <w:r w:rsidRPr="00194283">
        <w:rPr>
          <w:b/>
          <w:bCs/>
          <w:sz w:val="24"/>
          <w:szCs w:val="24"/>
          <w:lang w:val="uk-UA"/>
        </w:rPr>
        <w:t xml:space="preserve">НАЗВА АКТУ: </w:t>
      </w:r>
      <w:r w:rsidRPr="00194283">
        <w:rPr>
          <w:b/>
          <w:bCs/>
          <w:sz w:val="24"/>
          <w:szCs w:val="24"/>
        </w:rPr>
        <w:t> </w:t>
      </w:r>
      <w:hyperlink r:id="rId5" w:history="1">
        <w:r w:rsidRPr="00194283">
          <w:rPr>
            <w:sz w:val="24"/>
            <w:szCs w:val="24"/>
            <w:lang w:val="uk-UA"/>
          </w:rPr>
          <w:t>про</w:t>
        </w:r>
        <w:r w:rsidR="00764A5E">
          <w:rPr>
            <w:sz w:val="24"/>
            <w:szCs w:val="24"/>
            <w:lang w:val="uk-UA"/>
          </w:rPr>
          <w:t>є</w:t>
        </w:r>
        <w:r w:rsidRPr="00194283">
          <w:rPr>
            <w:sz w:val="24"/>
            <w:szCs w:val="24"/>
            <w:lang w:val="uk-UA"/>
          </w:rPr>
          <w:t>кт рішення Южноукраїнської міської ради</w:t>
        </w:r>
      </w:hyperlink>
      <w:r w:rsidRPr="00194283">
        <w:rPr>
          <w:sz w:val="24"/>
          <w:szCs w:val="24"/>
        </w:rPr>
        <w:t> </w:t>
      </w:r>
      <w:r w:rsidRPr="00194283">
        <w:rPr>
          <w:i/>
          <w:iCs/>
          <w:color w:val="333333"/>
          <w:sz w:val="24"/>
          <w:szCs w:val="24"/>
        </w:rPr>
        <w:t> </w:t>
      </w:r>
      <w:r w:rsidRPr="004D2908">
        <w:rPr>
          <w:sz w:val="24"/>
          <w:szCs w:val="24"/>
          <w:lang w:val="uk-UA"/>
        </w:rPr>
        <w:t>«</w:t>
      </w:r>
      <w:bookmarkStart w:id="0" w:name="_Hlk69730331"/>
      <w:r w:rsidR="0088150D" w:rsidRPr="0088150D">
        <w:rPr>
          <w:sz w:val="24"/>
          <w:szCs w:val="24"/>
          <w:lang w:val="uk-UA"/>
        </w:rPr>
        <w:t>Про встановлення ставок єдиного податку на території Южноукраїнської міської територіальн</w:t>
      </w:r>
      <w:r w:rsidR="00562D67">
        <w:rPr>
          <w:sz w:val="24"/>
          <w:szCs w:val="24"/>
          <w:lang w:val="uk-UA"/>
        </w:rPr>
        <w:t>ої</w:t>
      </w:r>
      <w:r w:rsidR="0088150D" w:rsidRPr="0088150D">
        <w:rPr>
          <w:sz w:val="24"/>
          <w:szCs w:val="24"/>
          <w:lang w:val="uk-UA"/>
        </w:rPr>
        <w:t xml:space="preserve"> громади</w:t>
      </w:r>
      <w:bookmarkEnd w:id="0"/>
      <w:r w:rsidRPr="004D2908">
        <w:rPr>
          <w:sz w:val="24"/>
          <w:szCs w:val="24"/>
          <w:lang w:val="uk-UA"/>
        </w:rPr>
        <w:t xml:space="preserve">» </w:t>
      </w:r>
    </w:p>
    <w:p w14:paraId="071598E5" w14:textId="77777777" w:rsidR="00AC2909" w:rsidRPr="00AD48F0" w:rsidRDefault="00AC2909" w:rsidP="00AC2909">
      <w:pPr>
        <w:jc w:val="both"/>
        <w:rPr>
          <w:color w:val="333333"/>
          <w:sz w:val="24"/>
          <w:szCs w:val="24"/>
          <w:lang w:val="uk-UA"/>
        </w:rPr>
      </w:pPr>
    </w:p>
    <w:p w14:paraId="62972BA8" w14:textId="77777777" w:rsidR="00AC2909" w:rsidRDefault="00AC2909" w:rsidP="00AC2909">
      <w:pPr>
        <w:ind w:firstLine="708"/>
        <w:jc w:val="both"/>
        <w:rPr>
          <w:color w:val="333333"/>
          <w:sz w:val="24"/>
          <w:szCs w:val="24"/>
          <w:lang w:val="uk-UA"/>
        </w:rPr>
      </w:pPr>
      <w:proofErr w:type="spellStart"/>
      <w:r w:rsidRPr="00AD48F0">
        <w:rPr>
          <w:color w:val="333333"/>
          <w:sz w:val="24"/>
          <w:szCs w:val="24"/>
        </w:rPr>
        <w:t>Назва</w:t>
      </w:r>
      <w:proofErr w:type="spellEnd"/>
      <w:r w:rsidRPr="00AD48F0">
        <w:rPr>
          <w:color w:val="333333"/>
          <w:sz w:val="24"/>
          <w:szCs w:val="24"/>
        </w:rPr>
        <w:t xml:space="preserve"> регуляторного органу –</w:t>
      </w:r>
      <w:r>
        <w:rPr>
          <w:color w:val="333333"/>
          <w:sz w:val="24"/>
          <w:szCs w:val="24"/>
          <w:lang w:val="uk-UA"/>
        </w:rPr>
        <w:t xml:space="preserve"> Южноукраїнська </w:t>
      </w:r>
      <w:proofErr w:type="spellStart"/>
      <w:proofErr w:type="gramStart"/>
      <w:r w:rsidRPr="00AD48F0">
        <w:rPr>
          <w:color w:val="333333"/>
          <w:sz w:val="24"/>
          <w:szCs w:val="24"/>
        </w:rPr>
        <w:t>міська</w:t>
      </w:r>
      <w:proofErr w:type="spellEnd"/>
      <w:r w:rsidRPr="00AD48F0">
        <w:rPr>
          <w:color w:val="333333"/>
          <w:sz w:val="24"/>
          <w:szCs w:val="24"/>
        </w:rPr>
        <w:t>  рада</w:t>
      </w:r>
      <w:proofErr w:type="gramEnd"/>
    </w:p>
    <w:p w14:paraId="5C72BB26" w14:textId="278C8366" w:rsidR="00AC2909" w:rsidRPr="00083874" w:rsidRDefault="00AC2909" w:rsidP="00AC2909">
      <w:pPr>
        <w:ind w:firstLine="708"/>
        <w:jc w:val="both"/>
        <w:rPr>
          <w:color w:val="333333"/>
          <w:sz w:val="24"/>
          <w:szCs w:val="24"/>
          <w:lang w:val="uk-UA"/>
        </w:rPr>
      </w:pPr>
      <w:r>
        <w:rPr>
          <w:color w:val="333333"/>
          <w:sz w:val="24"/>
          <w:szCs w:val="24"/>
          <w:lang w:val="uk-UA"/>
        </w:rPr>
        <w:t>Розробник регуляторного акту – управління економічного розвитку Южноукраїнської міської ради</w:t>
      </w:r>
      <w:r w:rsidR="00562D67">
        <w:rPr>
          <w:color w:val="333333"/>
          <w:sz w:val="24"/>
          <w:szCs w:val="24"/>
          <w:lang w:val="uk-UA"/>
        </w:rPr>
        <w:t>.</w:t>
      </w:r>
    </w:p>
    <w:p w14:paraId="388288F5" w14:textId="708132F3" w:rsidR="00AC2909" w:rsidRPr="00083874" w:rsidRDefault="00AC2909" w:rsidP="00AC2909">
      <w:pPr>
        <w:jc w:val="both"/>
        <w:rPr>
          <w:color w:val="333333"/>
          <w:sz w:val="24"/>
          <w:szCs w:val="24"/>
          <w:lang w:val="uk-UA"/>
        </w:rPr>
      </w:pPr>
      <w:r w:rsidRPr="00AD48F0">
        <w:rPr>
          <w:color w:val="333333"/>
          <w:sz w:val="24"/>
          <w:szCs w:val="24"/>
        </w:rPr>
        <w:t> </w:t>
      </w:r>
      <w:r>
        <w:rPr>
          <w:color w:val="333333"/>
          <w:sz w:val="24"/>
          <w:szCs w:val="24"/>
          <w:lang w:val="uk-UA"/>
        </w:rPr>
        <w:tab/>
      </w:r>
      <w:r w:rsidRPr="00083874">
        <w:rPr>
          <w:color w:val="333333"/>
          <w:sz w:val="24"/>
          <w:szCs w:val="24"/>
          <w:lang w:val="uk-UA"/>
        </w:rPr>
        <w:t>Підготовлений відповідно до вимог Закону України «Про засади державної регуляторної політики у сфері господарської діяльності» та з урахуванням Методики проведення аналізу впливу регуляторного акту, затвердженої постановою Кабінету Міністрів України від 11.03.2004 № 308 зі змінами, внесеними постановою Кабінету Міністрів України від 16.12.2015№1151.</w:t>
      </w:r>
    </w:p>
    <w:p w14:paraId="02CCE4EB" w14:textId="77777777" w:rsidR="00AC2909" w:rsidRPr="00083874" w:rsidRDefault="00AC2909" w:rsidP="00AC2909">
      <w:pPr>
        <w:jc w:val="both"/>
        <w:rPr>
          <w:color w:val="333333"/>
          <w:sz w:val="24"/>
          <w:szCs w:val="24"/>
          <w:lang w:val="uk-UA"/>
        </w:rPr>
      </w:pPr>
      <w:r w:rsidRPr="00AD48F0">
        <w:rPr>
          <w:color w:val="333333"/>
          <w:sz w:val="24"/>
          <w:szCs w:val="24"/>
        </w:rPr>
        <w:t> </w:t>
      </w:r>
    </w:p>
    <w:p w14:paraId="0976AA8C" w14:textId="77777777" w:rsidR="00AC2909" w:rsidRPr="00AD48F0" w:rsidRDefault="00AC2909" w:rsidP="00AC2909">
      <w:pPr>
        <w:ind w:firstLine="708"/>
        <w:jc w:val="both"/>
        <w:rPr>
          <w:color w:val="333333"/>
          <w:sz w:val="24"/>
          <w:szCs w:val="24"/>
        </w:rPr>
      </w:pPr>
      <w:r w:rsidRPr="00194283">
        <w:rPr>
          <w:b/>
          <w:bCs/>
          <w:color w:val="333333"/>
          <w:sz w:val="24"/>
          <w:szCs w:val="24"/>
        </w:rPr>
        <w:t xml:space="preserve">І. </w:t>
      </w:r>
      <w:proofErr w:type="spellStart"/>
      <w:r w:rsidRPr="00194283">
        <w:rPr>
          <w:b/>
          <w:bCs/>
          <w:color w:val="333333"/>
          <w:sz w:val="24"/>
          <w:szCs w:val="24"/>
        </w:rPr>
        <w:t>Визначення</w:t>
      </w:r>
      <w:proofErr w:type="spellEnd"/>
      <w:r w:rsidRPr="00194283">
        <w:rPr>
          <w:b/>
          <w:bCs/>
          <w:color w:val="333333"/>
          <w:sz w:val="24"/>
          <w:szCs w:val="24"/>
        </w:rPr>
        <w:t xml:space="preserve"> </w:t>
      </w:r>
      <w:proofErr w:type="spellStart"/>
      <w:r w:rsidRPr="00194283">
        <w:rPr>
          <w:b/>
          <w:bCs/>
          <w:color w:val="333333"/>
          <w:sz w:val="24"/>
          <w:szCs w:val="24"/>
        </w:rPr>
        <w:t>проблеми</w:t>
      </w:r>
      <w:proofErr w:type="spellEnd"/>
      <w:r w:rsidRPr="00194283">
        <w:rPr>
          <w:b/>
          <w:bCs/>
          <w:color w:val="333333"/>
          <w:sz w:val="24"/>
          <w:szCs w:val="24"/>
        </w:rPr>
        <w:t xml:space="preserve">, яку </w:t>
      </w:r>
      <w:proofErr w:type="spellStart"/>
      <w:r w:rsidRPr="00194283">
        <w:rPr>
          <w:b/>
          <w:bCs/>
          <w:color w:val="333333"/>
          <w:sz w:val="24"/>
          <w:szCs w:val="24"/>
        </w:rPr>
        <w:t>передбачається</w:t>
      </w:r>
      <w:proofErr w:type="spellEnd"/>
      <w:r w:rsidRPr="00194283">
        <w:rPr>
          <w:b/>
          <w:bCs/>
          <w:color w:val="333333"/>
          <w:sz w:val="24"/>
          <w:szCs w:val="24"/>
        </w:rPr>
        <w:t xml:space="preserve"> </w:t>
      </w:r>
      <w:proofErr w:type="spellStart"/>
      <w:r w:rsidRPr="00194283">
        <w:rPr>
          <w:b/>
          <w:bCs/>
          <w:color w:val="333333"/>
          <w:sz w:val="24"/>
          <w:szCs w:val="24"/>
        </w:rPr>
        <w:t>розв’язати</w:t>
      </w:r>
      <w:proofErr w:type="spellEnd"/>
      <w:r w:rsidRPr="00194283">
        <w:rPr>
          <w:b/>
          <w:bCs/>
          <w:color w:val="333333"/>
          <w:sz w:val="24"/>
          <w:szCs w:val="24"/>
        </w:rPr>
        <w:t xml:space="preserve"> шляхом </w:t>
      </w:r>
      <w:r>
        <w:rPr>
          <w:b/>
          <w:bCs/>
          <w:color w:val="333333"/>
          <w:sz w:val="24"/>
          <w:szCs w:val="24"/>
          <w:lang w:val="uk-UA"/>
        </w:rPr>
        <w:t>д</w:t>
      </w:r>
      <w:proofErr w:type="spellStart"/>
      <w:r w:rsidRPr="00194283">
        <w:rPr>
          <w:b/>
          <w:bCs/>
          <w:color w:val="333333"/>
          <w:sz w:val="24"/>
          <w:szCs w:val="24"/>
        </w:rPr>
        <w:t>ержавного</w:t>
      </w:r>
      <w:proofErr w:type="spellEnd"/>
      <w:r w:rsidRPr="00194283">
        <w:rPr>
          <w:b/>
          <w:bCs/>
          <w:color w:val="333333"/>
          <w:sz w:val="24"/>
          <w:szCs w:val="24"/>
        </w:rPr>
        <w:t xml:space="preserve"> </w:t>
      </w:r>
      <w:proofErr w:type="spellStart"/>
      <w:r w:rsidRPr="00194283">
        <w:rPr>
          <w:b/>
          <w:bCs/>
          <w:color w:val="333333"/>
          <w:sz w:val="24"/>
          <w:szCs w:val="24"/>
        </w:rPr>
        <w:t>регулювання</w:t>
      </w:r>
      <w:proofErr w:type="spellEnd"/>
    </w:p>
    <w:p w14:paraId="28795F8E" w14:textId="77777777" w:rsidR="00AC2909" w:rsidRPr="00790199" w:rsidRDefault="00AC2909" w:rsidP="00AC2909">
      <w:pPr>
        <w:jc w:val="both"/>
        <w:rPr>
          <w:sz w:val="22"/>
          <w:szCs w:val="22"/>
          <w:lang w:val="uk-UA"/>
        </w:rPr>
      </w:pPr>
    </w:p>
    <w:p w14:paraId="535398E0" w14:textId="1A4552AB" w:rsidR="00AC2909" w:rsidRPr="00562D67" w:rsidRDefault="00AC2909" w:rsidP="005C786B">
      <w:pPr>
        <w:ind w:firstLine="708"/>
        <w:jc w:val="both"/>
        <w:rPr>
          <w:sz w:val="24"/>
          <w:szCs w:val="24"/>
          <w:lang w:val="uk-UA"/>
        </w:rPr>
      </w:pPr>
      <w:r w:rsidRPr="00562D67">
        <w:rPr>
          <w:sz w:val="24"/>
          <w:szCs w:val="24"/>
          <w:lang w:val="uk-UA"/>
        </w:rPr>
        <w:t xml:space="preserve">Проблеми, які передбачається розв'язати, та причини їх виникнення – це  безпосередня  вимога  законодавства.  Органи  місцевого  самоврядування кожного року ухвалюють рішення про місцеві податки та збори на наступний рік.  Враховуючи,  що  в  разі  </w:t>
      </w:r>
      <w:proofErr w:type="spellStart"/>
      <w:r w:rsidRPr="00562D67">
        <w:rPr>
          <w:sz w:val="24"/>
          <w:szCs w:val="24"/>
          <w:lang w:val="uk-UA"/>
        </w:rPr>
        <w:t>невстановлення</w:t>
      </w:r>
      <w:proofErr w:type="spellEnd"/>
      <w:r w:rsidRPr="00562D67">
        <w:rPr>
          <w:sz w:val="24"/>
          <w:szCs w:val="24"/>
          <w:lang w:val="uk-UA"/>
        </w:rPr>
        <w:t xml:space="preserve">  місцевих  податків  і  зборів, передбачених статтею 10 Податкового кодексу України (надалі – Кодекс),  рішеннями  місцевого  самоврядування,  такі  податки  й  збори сплачуються  платниками  в  порядку,  установленому  Податковим кодексом України за мінімальними  ставками  та  без  застосування  відповідних  коефіцієнтів (оскільки  мінімального  розміру  не  встановлено,  слід  вважати,  що надходження до міського бюджету від справляння єдиного податку будуть 0 грн.</w:t>
      </w:r>
      <w:r w:rsidR="005C786B" w:rsidRPr="00562D67">
        <w:rPr>
          <w:sz w:val="24"/>
          <w:szCs w:val="24"/>
          <w:lang w:val="uk-UA"/>
        </w:rPr>
        <w:t>, суб'єкти господарювання – платники єдиного податку будуть сплачувати податок на доходи фізичних осіб за загальною системою оподаткування</w:t>
      </w:r>
      <w:r w:rsidRPr="00562D67">
        <w:rPr>
          <w:sz w:val="24"/>
          <w:szCs w:val="24"/>
          <w:lang w:val="uk-UA"/>
        </w:rPr>
        <w:t xml:space="preserve">), негативний вплив буде завдано </w:t>
      </w:r>
      <w:proofErr w:type="spellStart"/>
      <w:r w:rsidRPr="00562D67">
        <w:rPr>
          <w:sz w:val="24"/>
          <w:szCs w:val="24"/>
          <w:lang w:val="uk-UA"/>
        </w:rPr>
        <w:t>Южноукраїнській</w:t>
      </w:r>
      <w:proofErr w:type="spellEnd"/>
      <w:r w:rsidRPr="00562D67">
        <w:rPr>
          <w:sz w:val="24"/>
          <w:szCs w:val="24"/>
          <w:lang w:val="uk-UA"/>
        </w:rPr>
        <w:t xml:space="preserve"> міській територіальній громаді, оскільки відсутність надходжень до бюджету </w:t>
      </w:r>
      <w:r w:rsidR="00562D67">
        <w:rPr>
          <w:sz w:val="24"/>
          <w:szCs w:val="24"/>
          <w:lang w:val="uk-UA"/>
        </w:rPr>
        <w:t xml:space="preserve">Южноукраїнської міської територіальної громади </w:t>
      </w:r>
      <w:r w:rsidRPr="00562D67">
        <w:rPr>
          <w:sz w:val="24"/>
          <w:szCs w:val="24"/>
          <w:lang w:val="uk-UA"/>
        </w:rPr>
        <w:t>ставить під загрозу  виконання  місцевих  програм,  у  тому  числі  програми  розвитку підприємництва,  фінансування бюджетної сфери, виплату заробітної плати працівникам, які фінансуються з бюджету</w:t>
      </w:r>
      <w:r w:rsidR="00562D67">
        <w:rPr>
          <w:sz w:val="24"/>
          <w:szCs w:val="24"/>
          <w:lang w:val="uk-UA"/>
        </w:rPr>
        <w:t xml:space="preserve"> громади</w:t>
      </w:r>
      <w:r w:rsidRPr="00562D67">
        <w:rPr>
          <w:sz w:val="24"/>
          <w:szCs w:val="24"/>
          <w:lang w:val="uk-UA"/>
        </w:rPr>
        <w:t xml:space="preserve">. </w:t>
      </w:r>
    </w:p>
    <w:p w14:paraId="491CB336" w14:textId="5400AF99" w:rsidR="00AC2909" w:rsidRPr="00562D67" w:rsidRDefault="00AC2909" w:rsidP="00AC2909">
      <w:pPr>
        <w:ind w:firstLine="426"/>
        <w:jc w:val="both"/>
        <w:rPr>
          <w:sz w:val="24"/>
          <w:szCs w:val="24"/>
          <w:lang w:val="uk-UA"/>
        </w:rPr>
      </w:pPr>
      <w:r w:rsidRPr="00562D67">
        <w:rPr>
          <w:sz w:val="24"/>
          <w:szCs w:val="24"/>
          <w:lang w:val="uk-UA"/>
        </w:rPr>
        <w:t>Важливість проблеми - забезпечення стабільного економічного та соціального розвитку міста шляхом реалізації місцевих  програм  виконання  яких  залежить  від  наповнення  міського бюджету і потребує відповідного фінансового забезпечення</w:t>
      </w:r>
      <w:r w:rsidR="00186159" w:rsidRPr="00562D67">
        <w:rPr>
          <w:sz w:val="24"/>
          <w:szCs w:val="24"/>
          <w:lang w:val="uk-UA"/>
        </w:rPr>
        <w:t>.</w:t>
      </w:r>
      <w:r w:rsidR="00F42136" w:rsidRPr="00562D67">
        <w:rPr>
          <w:sz w:val="24"/>
          <w:szCs w:val="24"/>
          <w:lang w:val="uk-UA"/>
        </w:rPr>
        <w:t xml:space="preserve"> </w:t>
      </w:r>
    </w:p>
    <w:p w14:paraId="470C1815" w14:textId="6021252B" w:rsidR="00A2437B" w:rsidRPr="00562D67" w:rsidRDefault="00A2437B" w:rsidP="00A2437B">
      <w:pPr>
        <w:widowControl w:val="0"/>
        <w:tabs>
          <w:tab w:val="left" w:pos="9720"/>
        </w:tabs>
        <w:ind w:firstLine="567"/>
        <w:jc w:val="both"/>
        <w:rPr>
          <w:sz w:val="24"/>
          <w:szCs w:val="24"/>
          <w:lang w:val="uk-UA"/>
        </w:rPr>
      </w:pPr>
      <w:bookmarkStart w:id="1" w:name="_Hlk69138078"/>
      <w:r w:rsidRPr="00562D67">
        <w:rPr>
          <w:sz w:val="24"/>
          <w:szCs w:val="24"/>
          <w:lang w:val="uk-UA"/>
        </w:rPr>
        <w:t>В рамках адміністративно-територіальної реформи, р</w:t>
      </w:r>
      <w:r w:rsidRPr="00562D67">
        <w:rPr>
          <w:sz w:val="24"/>
          <w:szCs w:val="24"/>
          <w:shd w:val="clear" w:color="auto" w:fill="FFFFFF"/>
          <w:lang w:val="uk-UA"/>
        </w:rPr>
        <w:t>озпорядженням</w:t>
      </w:r>
      <w:r w:rsidRPr="00562D67">
        <w:rPr>
          <w:sz w:val="24"/>
          <w:szCs w:val="24"/>
          <w:lang w:val="uk-UA"/>
        </w:rPr>
        <w:t xml:space="preserve"> </w:t>
      </w:r>
      <w:r w:rsidRPr="00562D67">
        <w:rPr>
          <w:sz w:val="24"/>
          <w:szCs w:val="24"/>
          <w:shd w:val="clear" w:color="auto" w:fill="FFFFFF"/>
          <w:lang w:val="uk-UA"/>
        </w:rPr>
        <w:t>Кабінету Міністрів  України</w:t>
      </w:r>
      <w:r w:rsidRPr="00562D67">
        <w:rPr>
          <w:sz w:val="24"/>
          <w:szCs w:val="24"/>
          <w:shd w:val="clear" w:color="auto" w:fill="FFFFFF"/>
        </w:rPr>
        <w:t> </w:t>
      </w:r>
      <w:r w:rsidRPr="00562D67">
        <w:rPr>
          <w:sz w:val="24"/>
          <w:szCs w:val="24"/>
          <w:shd w:val="clear" w:color="auto" w:fill="FFFFFF"/>
          <w:lang w:val="uk-UA"/>
        </w:rPr>
        <w:t>від 12.06.2020  №</w:t>
      </w:r>
      <w:r w:rsidRPr="00562D67">
        <w:rPr>
          <w:sz w:val="24"/>
          <w:szCs w:val="24"/>
          <w:shd w:val="clear" w:color="auto" w:fill="FFFFFF"/>
        </w:rPr>
        <w:t> </w:t>
      </w:r>
      <w:r w:rsidRPr="00562D67">
        <w:rPr>
          <w:sz w:val="24"/>
          <w:szCs w:val="24"/>
          <w:shd w:val="clear" w:color="auto" w:fill="FFFFFF"/>
          <w:lang w:val="uk-UA"/>
        </w:rPr>
        <w:t>719-р «Про визначення адміністративних центрів та затвердження територій територіальних громад Миколаївської області» утворено Южноукраїнську міську територіальну громаду, яка</w:t>
      </w:r>
      <w:r w:rsidRPr="00562D67">
        <w:rPr>
          <w:sz w:val="24"/>
          <w:szCs w:val="24"/>
          <w:lang w:val="uk-UA"/>
        </w:rPr>
        <w:t xml:space="preserve"> входить до складу Вознесенського району Миколаївської області</w:t>
      </w:r>
      <w:r w:rsidRPr="00562D67">
        <w:rPr>
          <w:sz w:val="24"/>
          <w:szCs w:val="24"/>
          <w:shd w:val="clear" w:color="auto" w:fill="FFFFFF"/>
          <w:lang w:val="uk-UA"/>
        </w:rPr>
        <w:t xml:space="preserve">, шляхом приєднання до Южноукраїнської міської ради </w:t>
      </w:r>
      <w:bookmarkStart w:id="2" w:name="_Hlk69139550"/>
      <w:r w:rsidRPr="00562D67">
        <w:rPr>
          <w:sz w:val="24"/>
          <w:szCs w:val="24"/>
          <w:shd w:val="clear" w:color="auto" w:fill="FFFFFF"/>
          <w:lang w:val="uk-UA"/>
        </w:rPr>
        <w:t xml:space="preserve">Костянтинівської селищної ради (смт Костянтинівка, село Бузьке) та </w:t>
      </w:r>
      <w:r w:rsidRPr="00562D67">
        <w:rPr>
          <w:sz w:val="24"/>
          <w:szCs w:val="24"/>
          <w:shd w:val="clear" w:color="auto" w:fill="FFFFFF"/>
        </w:rPr>
        <w:t> </w:t>
      </w:r>
      <w:r w:rsidRPr="00562D67">
        <w:rPr>
          <w:sz w:val="24"/>
          <w:szCs w:val="24"/>
          <w:shd w:val="clear" w:color="auto" w:fill="FFFFFF"/>
          <w:lang w:val="uk-UA"/>
        </w:rPr>
        <w:t>Іванівської сільської</w:t>
      </w:r>
      <w:r w:rsidRPr="00562D67">
        <w:rPr>
          <w:sz w:val="24"/>
          <w:szCs w:val="24"/>
          <w:shd w:val="clear" w:color="auto" w:fill="FFFFFF"/>
        </w:rPr>
        <w:t>  </w:t>
      </w:r>
      <w:r w:rsidRPr="00562D67">
        <w:rPr>
          <w:sz w:val="24"/>
          <w:szCs w:val="24"/>
          <w:shd w:val="clear" w:color="auto" w:fill="FFFFFF"/>
          <w:lang w:val="uk-UA"/>
        </w:rPr>
        <w:t xml:space="preserve">ради (село </w:t>
      </w:r>
      <w:proofErr w:type="spellStart"/>
      <w:r w:rsidRPr="00562D67">
        <w:rPr>
          <w:sz w:val="24"/>
          <w:szCs w:val="24"/>
          <w:shd w:val="clear" w:color="auto" w:fill="FFFFFF"/>
          <w:lang w:val="uk-UA"/>
        </w:rPr>
        <w:t>Іванівка</w:t>
      </w:r>
      <w:proofErr w:type="spellEnd"/>
      <w:r w:rsidRPr="00562D67">
        <w:rPr>
          <w:sz w:val="24"/>
          <w:szCs w:val="24"/>
          <w:shd w:val="clear" w:color="auto" w:fill="FFFFFF"/>
          <w:lang w:val="uk-UA"/>
        </w:rPr>
        <w:t>, село Панкратове)</w:t>
      </w:r>
      <w:bookmarkEnd w:id="2"/>
      <w:r w:rsidRPr="00562D67">
        <w:rPr>
          <w:sz w:val="24"/>
          <w:szCs w:val="24"/>
          <w:shd w:val="clear" w:color="auto" w:fill="FFFFFF"/>
          <w:lang w:val="uk-UA"/>
        </w:rPr>
        <w:t>.</w:t>
      </w:r>
    </w:p>
    <w:bookmarkEnd w:id="1"/>
    <w:p w14:paraId="6F4419A6" w14:textId="77777777" w:rsidR="00A2437B" w:rsidRPr="00562D67" w:rsidRDefault="00A2437B" w:rsidP="00A2437B">
      <w:pPr>
        <w:widowControl w:val="0"/>
        <w:tabs>
          <w:tab w:val="left" w:pos="9720"/>
        </w:tabs>
        <w:ind w:firstLine="720"/>
        <w:jc w:val="both"/>
        <w:rPr>
          <w:sz w:val="24"/>
          <w:szCs w:val="24"/>
          <w:lang w:val="uk-UA"/>
        </w:rPr>
      </w:pPr>
      <w:r w:rsidRPr="00562D67">
        <w:rPr>
          <w:sz w:val="24"/>
          <w:szCs w:val="24"/>
          <w:lang w:val="uk-UA"/>
        </w:rPr>
        <w:t xml:space="preserve">Станом на 1 січня 2021 року до складу Южноукраїнської міської територіальної громади входить 5 населених пунктів, в тому числі: 1 місто Южноукраїнськ, 1 селище міського типу Костянтинівка та 3 села – </w:t>
      </w:r>
      <w:proofErr w:type="spellStart"/>
      <w:r w:rsidRPr="00562D67">
        <w:rPr>
          <w:sz w:val="24"/>
          <w:szCs w:val="24"/>
          <w:lang w:val="uk-UA"/>
        </w:rPr>
        <w:t>Іванівка</w:t>
      </w:r>
      <w:proofErr w:type="spellEnd"/>
      <w:r w:rsidRPr="00562D67">
        <w:rPr>
          <w:sz w:val="24"/>
          <w:szCs w:val="24"/>
          <w:lang w:val="uk-UA"/>
        </w:rPr>
        <w:t>, Панкратове, Бузьке.</w:t>
      </w:r>
    </w:p>
    <w:p w14:paraId="395D7219" w14:textId="77777777" w:rsidR="00681EB9" w:rsidRPr="00562D67" w:rsidRDefault="00681EB9" w:rsidP="00AC2909">
      <w:pPr>
        <w:ind w:firstLine="426"/>
        <w:jc w:val="both"/>
        <w:rPr>
          <w:sz w:val="24"/>
          <w:szCs w:val="24"/>
          <w:lang w:val="uk-UA"/>
        </w:rPr>
      </w:pPr>
    </w:p>
    <w:p w14:paraId="6D13FB14" w14:textId="6EBC91EF" w:rsidR="00AC2909" w:rsidRPr="0078793F" w:rsidRDefault="00AC2909" w:rsidP="00AC2909">
      <w:pPr>
        <w:ind w:firstLine="426"/>
        <w:jc w:val="both"/>
        <w:rPr>
          <w:sz w:val="24"/>
          <w:szCs w:val="24"/>
          <w:lang w:val="uk-UA"/>
        </w:rPr>
      </w:pPr>
      <w:r w:rsidRPr="00562D67">
        <w:rPr>
          <w:sz w:val="24"/>
          <w:szCs w:val="24"/>
          <w:lang w:val="uk-UA"/>
        </w:rPr>
        <w:t xml:space="preserve">За інформацією Головного  управління </w:t>
      </w:r>
      <w:r w:rsidR="006334B2" w:rsidRPr="00562D67">
        <w:rPr>
          <w:sz w:val="24"/>
          <w:szCs w:val="24"/>
          <w:lang w:val="uk-UA"/>
        </w:rPr>
        <w:t>ДП</w:t>
      </w:r>
      <w:r w:rsidRPr="00562D67">
        <w:rPr>
          <w:sz w:val="24"/>
          <w:szCs w:val="24"/>
          <w:lang w:val="uk-UA"/>
        </w:rPr>
        <w:t xml:space="preserve">С у Миколаївській області </w:t>
      </w:r>
      <w:r w:rsidR="00F42136" w:rsidRPr="00562D67">
        <w:rPr>
          <w:sz w:val="24"/>
          <w:szCs w:val="24"/>
          <w:lang w:val="uk-UA"/>
        </w:rPr>
        <w:t>у 20</w:t>
      </w:r>
      <w:r w:rsidR="0002689E" w:rsidRPr="00562D67">
        <w:rPr>
          <w:sz w:val="24"/>
          <w:szCs w:val="24"/>
          <w:lang w:val="uk-UA"/>
        </w:rPr>
        <w:t>20</w:t>
      </w:r>
      <w:r w:rsidR="00F42136" w:rsidRPr="00562D67">
        <w:rPr>
          <w:sz w:val="24"/>
          <w:szCs w:val="24"/>
          <w:lang w:val="uk-UA"/>
        </w:rPr>
        <w:t xml:space="preserve"> році </w:t>
      </w:r>
      <w:r w:rsidRPr="00562D67">
        <w:rPr>
          <w:sz w:val="24"/>
          <w:szCs w:val="24"/>
          <w:lang w:val="uk-UA"/>
        </w:rPr>
        <w:t xml:space="preserve">  на  території  м.  Южноукраїнська обліков</w:t>
      </w:r>
      <w:r w:rsidR="00F42136" w:rsidRPr="00562D67">
        <w:rPr>
          <w:sz w:val="24"/>
          <w:szCs w:val="24"/>
          <w:lang w:val="uk-UA"/>
        </w:rPr>
        <w:t>увалось</w:t>
      </w:r>
      <w:r w:rsidRPr="00562D67">
        <w:rPr>
          <w:sz w:val="24"/>
          <w:szCs w:val="24"/>
          <w:lang w:val="uk-UA"/>
        </w:rPr>
        <w:t xml:space="preserve"> </w:t>
      </w:r>
      <w:r w:rsidR="00F42136" w:rsidRPr="00562D67">
        <w:rPr>
          <w:sz w:val="24"/>
          <w:szCs w:val="24"/>
          <w:lang w:val="uk-UA"/>
        </w:rPr>
        <w:t>12</w:t>
      </w:r>
      <w:r w:rsidR="006334B2" w:rsidRPr="00562D67">
        <w:rPr>
          <w:sz w:val="24"/>
          <w:szCs w:val="24"/>
          <w:lang w:val="uk-UA"/>
        </w:rPr>
        <w:t>90</w:t>
      </w:r>
      <w:r w:rsidR="00E452F5" w:rsidRPr="00562D67">
        <w:rPr>
          <w:sz w:val="24"/>
          <w:szCs w:val="24"/>
          <w:lang w:val="uk-UA"/>
        </w:rPr>
        <w:t xml:space="preserve"> </w:t>
      </w:r>
      <w:r w:rsidR="00F42136" w:rsidRPr="00562D67">
        <w:rPr>
          <w:sz w:val="24"/>
          <w:szCs w:val="24"/>
          <w:lang w:val="uk-UA"/>
        </w:rPr>
        <w:t>платників  єдиного  податків</w:t>
      </w:r>
      <w:r w:rsidRPr="00562D67">
        <w:rPr>
          <w:sz w:val="24"/>
          <w:szCs w:val="24"/>
          <w:lang w:val="uk-UA"/>
        </w:rPr>
        <w:t xml:space="preserve">, </w:t>
      </w:r>
      <w:r w:rsidRPr="00562D67">
        <w:rPr>
          <w:sz w:val="24"/>
          <w:szCs w:val="24"/>
          <w:lang w:val="uk-UA"/>
        </w:rPr>
        <w:lastRenderedPageBreak/>
        <w:t xml:space="preserve">з них І групи </w:t>
      </w:r>
      <w:r w:rsidR="00F42136" w:rsidRPr="00562D67">
        <w:rPr>
          <w:sz w:val="24"/>
          <w:szCs w:val="24"/>
          <w:lang w:val="uk-UA"/>
        </w:rPr>
        <w:t>34</w:t>
      </w:r>
      <w:r w:rsidR="006334B2" w:rsidRPr="00562D67">
        <w:rPr>
          <w:sz w:val="24"/>
          <w:szCs w:val="24"/>
          <w:lang w:val="uk-UA"/>
        </w:rPr>
        <w:t>6</w:t>
      </w:r>
      <w:r w:rsidRPr="00562D67">
        <w:rPr>
          <w:sz w:val="24"/>
          <w:szCs w:val="24"/>
          <w:lang w:val="uk-UA"/>
        </w:rPr>
        <w:t xml:space="preserve"> платника, 2 групи – 4</w:t>
      </w:r>
      <w:r w:rsidR="006334B2" w:rsidRPr="00562D67">
        <w:rPr>
          <w:sz w:val="24"/>
          <w:szCs w:val="24"/>
          <w:lang w:val="uk-UA"/>
        </w:rPr>
        <w:t>4</w:t>
      </w:r>
      <w:r w:rsidRPr="00562D67">
        <w:rPr>
          <w:sz w:val="24"/>
          <w:szCs w:val="24"/>
          <w:lang w:val="uk-UA"/>
        </w:rPr>
        <w:t xml:space="preserve">9 платників,  3 групи - </w:t>
      </w:r>
      <w:r w:rsidR="00F42136" w:rsidRPr="00562D67">
        <w:rPr>
          <w:sz w:val="24"/>
          <w:szCs w:val="24"/>
          <w:lang w:val="uk-UA"/>
        </w:rPr>
        <w:t>4</w:t>
      </w:r>
      <w:r w:rsidR="006334B2" w:rsidRPr="00562D67">
        <w:rPr>
          <w:sz w:val="24"/>
          <w:szCs w:val="24"/>
          <w:lang w:val="uk-UA"/>
        </w:rPr>
        <w:t>95</w:t>
      </w:r>
      <w:r w:rsidR="00F42136" w:rsidRPr="00562D67">
        <w:rPr>
          <w:sz w:val="24"/>
          <w:szCs w:val="24"/>
          <w:lang w:val="uk-UA"/>
        </w:rPr>
        <w:t xml:space="preserve"> платників, 4 групи –</w:t>
      </w:r>
      <w:r w:rsidR="006334B2" w:rsidRPr="00562D67">
        <w:rPr>
          <w:sz w:val="24"/>
          <w:szCs w:val="24"/>
          <w:lang w:val="uk-UA"/>
        </w:rPr>
        <w:t>відсутні</w:t>
      </w:r>
      <w:r w:rsidR="00E452F5" w:rsidRPr="00562D67">
        <w:rPr>
          <w:sz w:val="24"/>
          <w:szCs w:val="24"/>
          <w:lang w:val="uk-UA"/>
        </w:rPr>
        <w:t>.</w:t>
      </w:r>
      <w:r w:rsidR="00F42136" w:rsidRPr="00562D67">
        <w:rPr>
          <w:sz w:val="24"/>
          <w:szCs w:val="24"/>
          <w:lang w:val="uk-UA"/>
        </w:rPr>
        <w:t xml:space="preserve"> </w:t>
      </w:r>
      <w:r w:rsidRPr="00562D67">
        <w:rPr>
          <w:sz w:val="24"/>
          <w:szCs w:val="24"/>
          <w:lang w:val="uk-UA"/>
        </w:rPr>
        <w:t>Надходження до міс</w:t>
      </w:r>
      <w:r w:rsidRPr="0078793F">
        <w:rPr>
          <w:sz w:val="24"/>
          <w:szCs w:val="24"/>
          <w:lang w:val="uk-UA"/>
        </w:rPr>
        <w:t>ького бюджету у 20</w:t>
      </w:r>
      <w:r w:rsidR="006334B2" w:rsidRPr="0078793F">
        <w:rPr>
          <w:sz w:val="24"/>
          <w:szCs w:val="24"/>
          <w:lang w:val="uk-UA"/>
        </w:rPr>
        <w:t>20</w:t>
      </w:r>
      <w:r w:rsidRPr="0078793F">
        <w:rPr>
          <w:sz w:val="24"/>
          <w:szCs w:val="24"/>
          <w:lang w:val="uk-UA"/>
        </w:rPr>
        <w:t xml:space="preserve"> році від сплати єдиного податку платниками всіх груп склали –</w:t>
      </w:r>
      <w:r w:rsidR="006334B2" w:rsidRPr="0078793F">
        <w:rPr>
          <w:sz w:val="24"/>
          <w:szCs w:val="24"/>
          <w:lang w:val="uk-UA"/>
        </w:rPr>
        <w:t xml:space="preserve"> 19291,2 </w:t>
      </w:r>
      <w:r w:rsidRPr="0078793F">
        <w:rPr>
          <w:sz w:val="24"/>
          <w:szCs w:val="24"/>
          <w:lang w:val="uk-UA"/>
        </w:rPr>
        <w:t xml:space="preserve"> тис. грн.</w:t>
      </w:r>
      <w:r w:rsidR="00F42136" w:rsidRPr="0078793F">
        <w:rPr>
          <w:sz w:val="24"/>
          <w:szCs w:val="24"/>
          <w:lang w:val="uk-UA"/>
        </w:rPr>
        <w:t xml:space="preserve">, що на </w:t>
      </w:r>
      <w:r w:rsidR="006334B2" w:rsidRPr="0078793F">
        <w:rPr>
          <w:sz w:val="24"/>
          <w:szCs w:val="24"/>
          <w:lang w:val="uk-UA"/>
        </w:rPr>
        <w:t xml:space="preserve">1801,4 </w:t>
      </w:r>
      <w:r w:rsidR="00F42136" w:rsidRPr="0078793F">
        <w:rPr>
          <w:sz w:val="24"/>
          <w:szCs w:val="24"/>
          <w:lang w:val="uk-UA"/>
        </w:rPr>
        <w:t>тис. грн.. більше ніж у 201</w:t>
      </w:r>
      <w:r w:rsidR="006334B2" w:rsidRPr="0078793F">
        <w:rPr>
          <w:sz w:val="24"/>
          <w:szCs w:val="24"/>
          <w:lang w:val="uk-UA"/>
        </w:rPr>
        <w:t>9</w:t>
      </w:r>
      <w:r w:rsidR="00F42136" w:rsidRPr="0078793F">
        <w:rPr>
          <w:sz w:val="24"/>
          <w:szCs w:val="24"/>
          <w:lang w:val="uk-UA"/>
        </w:rPr>
        <w:t xml:space="preserve"> році.</w:t>
      </w:r>
    </w:p>
    <w:p w14:paraId="6FF70291" w14:textId="2E50C0C0" w:rsidR="006334B2" w:rsidRPr="00553871" w:rsidRDefault="006334B2" w:rsidP="00AC2909">
      <w:pPr>
        <w:ind w:firstLine="426"/>
        <w:jc w:val="both"/>
        <w:rPr>
          <w:sz w:val="24"/>
          <w:szCs w:val="24"/>
          <w:lang w:val="uk-UA"/>
        </w:rPr>
      </w:pPr>
      <w:r w:rsidRPr="0078793F">
        <w:rPr>
          <w:sz w:val="24"/>
          <w:szCs w:val="24"/>
          <w:lang w:val="uk-UA"/>
        </w:rPr>
        <w:t xml:space="preserve">На території </w:t>
      </w:r>
      <w:r w:rsidRPr="0078793F">
        <w:rPr>
          <w:sz w:val="24"/>
          <w:szCs w:val="24"/>
          <w:shd w:val="clear" w:color="auto" w:fill="FFFFFF"/>
          <w:lang w:val="uk-UA"/>
        </w:rPr>
        <w:t>Костянтинівсько</w:t>
      </w:r>
      <w:r w:rsidR="00E672F5">
        <w:rPr>
          <w:sz w:val="24"/>
          <w:szCs w:val="24"/>
          <w:shd w:val="clear" w:color="auto" w:fill="FFFFFF"/>
          <w:lang w:val="uk-UA"/>
        </w:rPr>
        <w:t xml:space="preserve">го старостинського округу </w:t>
      </w:r>
      <w:r w:rsidRPr="0078793F">
        <w:rPr>
          <w:sz w:val="24"/>
          <w:szCs w:val="24"/>
          <w:shd w:val="clear" w:color="auto" w:fill="FFFFFF"/>
          <w:lang w:val="uk-UA"/>
        </w:rPr>
        <w:t>(смт Костянтинівка, село Бузьке) у 2020 році налічувалось 83 платника</w:t>
      </w:r>
      <w:r>
        <w:rPr>
          <w:sz w:val="24"/>
          <w:szCs w:val="24"/>
          <w:shd w:val="clear" w:color="auto" w:fill="FFFFFF"/>
          <w:lang w:val="uk-UA"/>
        </w:rPr>
        <w:t xml:space="preserve"> єдиного податку,  надходження до бюджету Костянтинівської селищної ради склали 2402,6 тис. грн. На території </w:t>
      </w:r>
      <w:r w:rsidRPr="00A2437B">
        <w:rPr>
          <w:sz w:val="24"/>
          <w:szCs w:val="24"/>
          <w:shd w:val="clear" w:color="auto" w:fill="FFFFFF"/>
          <w:lang w:val="uk-UA"/>
        </w:rPr>
        <w:t xml:space="preserve"> Іванівсько</w:t>
      </w:r>
      <w:r w:rsidR="00E672F5">
        <w:rPr>
          <w:sz w:val="24"/>
          <w:szCs w:val="24"/>
          <w:shd w:val="clear" w:color="auto" w:fill="FFFFFF"/>
          <w:lang w:val="uk-UA"/>
        </w:rPr>
        <w:t>го старостинського округу</w:t>
      </w:r>
      <w:r w:rsidRPr="00A2437B">
        <w:rPr>
          <w:sz w:val="24"/>
          <w:szCs w:val="24"/>
          <w:shd w:val="clear" w:color="auto" w:fill="FFFFFF"/>
          <w:lang w:val="uk-UA"/>
        </w:rPr>
        <w:t xml:space="preserve"> (село </w:t>
      </w:r>
      <w:proofErr w:type="spellStart"/>
      <w:r w:rsidRPr="00A2437B">
        <w:rPr>
          <w:sz w:val="24"/>
          <w:szCs w:val="24"/>
          <w:shd w:val="clear" w:color="auto" w:fill="FFFFFF"/>
          <w:lang w:val="uk-UA"/>
        </w:rPr>
        <w:t>Іванівка</w:t>
      </w:r>
      <w:proofErr w:type="spellEnd"/>
      <w:r w:rsidRPr="00A2437B">
        <w:rPr>
          <w:sz w:val="24"/>
          <w:szCs w:val="24"/>
          <w:shd w:val="clear" w:color="auto" w:fill="FFFFFF"/>
          <w:lang w:val="uk-UA"/>
        </w:rPr>
        <w:t>, село Панкратове)</w:t>
      </w:r>
      <w:r>
        <w:rPr>
          <w:sz w:val="24"/>
          <w:szCs w:val="24"/>
          <w:shd w:val="clear" w:color="auto" w:fill="FFFFFF"/>
          <w:lang w:val="uk-UA"/>
        </w:rPr>
        <w:t xml:space="preserve"> налічувалось 13 платників єдиного податку, надходження до бюджету Іванівської сільської ради єдиного податку склали 945,6 тис. грн.</w:t>
      </w:r>
    </w:p>
    <w:p w14:paraId="32940DA7" w14:textId="4AEC8F35" w:rsidR="00AC2909" w:rsidRPr="00F01A95" w:rsidRDefault="00AC2909" w:rsidP="00F01A95">
      <w:pPr>
        <w:ind w:firstLine="708"/>
        <w:jc w:val="both"/>
        <w:rPr>
          <w:sz w:val="24"/>
          <w:szCs w:val="24"/>
          <w:lang w:val="uk-UA"/>
        </w:rPr>
      </w:pPr>
      <w:r w:rsidRPr="00CD73D1">
        <w:rPr>
          <w:sz w:val="24"/>
          <w:szCs w:val="24"/>
          <w:lang w:val="uk-UA"/>
        </w:rPr>
        <w:t>Для  розрахунку  прогнозних</w:t>
      </w:r>
      <w:r>
        <w:rPr>
          <w:sz w:val="24"/>
          <w:szCs w:val="24"/>
          <w:lang w:val="uk-UA"/>
        </w:rPr>
        <w:t xml:space="preserve"> </w:t>
      </w:r>
      <w:r w:rsidRPr="00CD73D1">
        <w:rPr>
          <w:sz w:val="24"/>
          <w:szCs w:val="24"/>
          <w:lang w:val="uk-UA"/>
        </w:rPr>
        <w:t>показників  суми  витрат  суб’єктів  малого  підприємництва  враховувалися</w:t>
      </w:r>
      <w:r w:rsidR="00E452F5">
        <w:rPr>
          <w:sz w:val="24"/>
          <w:szCs w:val="24"/>
          <w:lang w:val="uk-UA"/>
        </w:rPr>
        <w:t>:</w:t>
      </w:r>
      <w:r w:rsidRPr="00CD73D1">
        <w:rPr>
          <w:sz w:val="24"/>
          <w:szCs w:val="24"/>
          <w:lang w:val="uk-UA"/>
        </w:rPr>
        <w:t xml:space="preserve">  розмір </w:t>
      </w:r>
      <w:r>
        <w:rPr>
          <w:sz w:val="24"/>
          <w:szCs w:val="24"/>
          <w:lang w:val="uk-UA"/>
        </w:rPr>
        <w:t xml:space="preserve">прожиткового </w:t>
      </w:r>
      <w:r w:rsidRPr="00CD73D1">
        <w:rPr>
          <w:sz w:val="24"/>
          <w:szCs w:val="24"/>
          <w:lang w:val="uk-UA"/>
        </w:rPr>
        <w:t xml:space="preserve"> мінімуму  для  працездатних  осіб,</w:t>
      </w:r>
      <w:r>
        <w:rPr>
          <w:sz w:val="24"/>
          <w:szCs w:val="24"/>
          <w:lang w:val="uk-UA"/>
        </w:rPr>
        <w:t xml:space="preserve"> </w:t>
      </w:r>
      <w:r w:rsidRPr="00CD73D1">
        <w:rPr>
          <w:sz w:val="24"/>
          <w:szCs w:val="24"/>
          <w:lang w:val="uk-UA"/>
        </w:rPr>
        <w:t xml:space="preserve">установленого  законом  на  </w:t>
      </w:r>
      <w:r w:rsidR="00E452F5">
        <w:rPr>
          <w:sz w:val="24"/>
          <w:szCs w:val="24"/>
          <w:lang w:val="uk-UA"/>
        </w:rPr>
        <w:t>01 грудня</w:t>
      </w:r>
      <w:r w:rsidRPr="00CD73D1">
        <w:rPr>
          <w:sz w:val="24"/>
          <w:szCs w:val="24"/>
          <w:lang w:val="uk-UA"/>
        </w:rPr>
        <w:t xml:space="preserve">  202</w:t>
      </w:r>
      <w:r w:rsidR="002A0F73">
        <w:rPr>
          <w:sz w:val="24"/>
          <w:szCs w:val="24"/>
          <w:lang w:val="uk-UA"/>
        </w:rPr>
        <w:t>1</w:t>
      </w:r>
      <w:r w:rsidRPr="00CD73D1">
        <w:rPr>
          <w:sz w:val="24"/>
          <w:szCs w:val="24"/>
          <w:lang w:val="uk-UA"/>
        </w:rPr>
        <w:t xml:space="preserve">  року  (надалі  –  прожиткового</w:t>
      </w:r>
      <w:r>
        <w:rPr>
          <w:sz w:val="24"/>
          <w:szCs w:val="24"/>
          <w:lang w:val="uk-UA"/>
        </w:rPr>
        <w:t xml:space="preserve"> </w:t>
      </w:r>
      <w:r w:rsidRPr="00CD73D1">
        <w:rPr>
          <w:sz w:val="24"/>
          <w:szCs w:val="24"/>
          <w:lang w:val="uk-UA"/>
        </w:rPr>
        <w:t>мінімуму)</w:t>
      </w:r>
      <w:r w:rsidR="0078793F">
        <w:rPr>
          <w:sz w:val="24"/>
          <w:szCs w:val="24"/>
          <w:lang w:val="uk-UA"/>
        </w:rPr>
        <w:t xml:space="preserve">, </w:t>
      </w:r>
      <w:r w:rsidRPr="00CD73D1">
        <w:rPr>
          <w:sz w:val="24"/>
          <w:szCs w:val="24"/>
          <w:lang w:val="uk-UA"/>
        </w:rPr>
        <w:t xml:space="preserve">  </w:t>
      </w:r>
      <w:r w:rsidRPr="00CE1580">
        <w:rPr>
          <w:sz w:val="24"/>
          <w:szCs w:val="24"/>
          <w:lang w:val="uk-UA"/>
        </w:rPr>
        <w:t>склад</w:t>
      </w:r>
      <w:r w:rsidR="002A0F73">
        <w:rPr>
          <w:sz w:val="24"/>
          <w:szCs w:val="24"/>
          <w:lang w:val="uk-UA"/>
        </w:rPr>
        <w:t>е</w:t>
      </w:r>
      <w:r w:rsidRPr="00CE1580">
        <w:rPr>
          <w:sz w:val="24"/>
          <w:szCs w:val="24"/>
          <w:lang w:val="uk-UA"/>
        </w:rPr>
        <w:t xml:space="preserve">  </w:t>
      </w:r>
      <w:r w:rsidR="002A0F73">
        <w:rPr>
          <w:color w:val="000000"/>
          <w:sz w:val="24"/>
          <w:szCs w:val="24"/>
          <w:shd w:val="clear" w:color="auto" w:fill="FFFFFF"/>
          <w:lang w:val="uk-UA"/>
        </w:rPr>
        <w:t>2481</w:t>
      </w:r>
      <w:r w:rsidR="00AD327D" w:rsidRPr="00CE1580">
        <w:rPr>
          <w:color w:val="000000"/>
          <w:sz w:val="24"/>
          <w:szCs w:val="24"/>
          <w:shd w:val="clear" w:color="auto" w:fill="FFFFFF"/>
          <w:lang w:val="uk-UA"/>
        </w:rPr>
        <w:t xml:space="preserve"> гривен</w:t>
      </w:r>
      <w:r w:rsidR="00E452F5">
        <w:rPr>
          <w:color w:val="000000"/>
          <w:sz w:val="24"/>
          <w:szCs w:val="24"/>
          <w:shd w:val="clear" w:color="auto" w:fill="FFFFFF"/>
          <w:lang w:val="uk-UA"/>
        </w:rPr>
        <w:t xml:space="preserve"> та</w:t>
      </w:r>
      <w:r w:rsidRPr="00CD73D1">
        <w:rPr>
          <w:sz w:val="24"/>
          <w:szCs w:val="24"/>
          <w:lang w:val="uk-UA"/>
        </w:rPr>
        <w:t xml:space="preserve"> </w:t>
      </w:r>
      <w:r w:rsidR="00E452F5">
        <w:rPr>
          <w:sz w:val="24"/>
          <w:szCs w:val="24"/>
          <w:lang w:val="uk-UA"/>
        </w:rPr>
        <w:t xml:space="preserve">розмір </w:t>
      </w:r>
      <w:r w:rsidRPr="00CD73D1">
        <w:rPr>
          <w:sz w:val="24"/>
          <w:szCs w:val="24"/>
          <w:lang w:val="uk-UA"/>
        </w:rPr>
        <w:t>мінімальної заробітної плати,  установленої</w:t>
      </w:r>
      <w:r>
        <w:rPr>
          <w:sz w:val="24"/>
          <w:szCs w:val="24"/>
          <w:lang w:val="uk-UA"/>
        </w:rPr>
        <w:t xml:space="preserve"> </w:t>
      </w:r>
      <w:r w:rsidRPr="00CD73D1">
        <w:rPr>
          <w:sz w:val="24"/>
          <w:szCs w:val="24"/>
          <w:lang w:val="uk-UA"/>
        </w:rPr>
        <w:t xml:space="preserve">законом на 01 </w:t>
      </w:r>
      <w:r w:rsidR="002A0F73">
        <w:rPr>
          <w:sz w:val="24"/>
          <w:szCs w:val="24"/>
          <w:lang w:val="uk-UA"/>
        </w:rPr>
        <w:t xml:space="preserve">грудня </w:t>
      </w:r>
      <w:r w:rsidRPr="00CD73D1">
        <w:rPr>
          <w:sz w:val="24"/>
          <w:szCs w:val="24"/>
          <w:lang w:val="uk-UA"/>
        </w:rPr>
        <w:t>202</w:t>
      </w:r>
      <w:r w:rsidR="002A0F73">
        <w:rPr>
          <w:sz w:val="24"/>
          <w:szCs w:val="24"/>
          <w:lang w:val="uk-UA"/>
        </w:rPr>
        <w:t>1</w:t>
      </w:r>
      <w:r w:rsidRPr="00CD73D1">
        <w:rPr>
          <w:sz w:val="24"/>
          <w:szCs w:val="24"/>
          <w:lang w:val="uk-UA"/>
        </w:rPr>
        <w:t xml:space="preserve"> року (надалі – мінімальної заробітної плати) – </w:t>
      </w:r>
      <w:r w:rsidR="002A0F73">
        <w:rPr>
          <w:sz w:val="24"/>
          <w:szCs w:val="24"/>
          <w:lang w:val="uk-UA"/>
        </w:rPr>
        <w:t>6500</w:t>
      </w:r>
      <w:r w:rsidRPr="00F01A95">
        <w:rPr>
          <w:sz w:val="24"/>
          <w:szCs w:val="24"/>
          <w:lang w:val="uk-UA"/>
        </w:rPr>
        <w:t xml:space="preserve"> грн.  </w:t>
      </w:r>
    </w:p>
    <w:p w14:paraId="33DB5BB3" w14:textId="546E2A48" w:rsidR="0078793F" w:rsidRDefault="00AC2909" w:rsidP="00AC2909">
      <w:pPr>
        <w:ind w:firstLine="708"/>
        <w:jc w:val="both"/>
        <w:rPr>
          <w:sz w:val="24"/>
          <w:szCs w:val="24"/>
          <w:lang w:val="uk-UA"/>
        </w:rPr>
      </w:pPr>
      <w:r w:rsidRPr="00CD73D1">
        <w:rPr>
          <w:sz w:val="24"/>
          <w:szCs w:val="24"/>
          <w:lang w:val="uk-UA"/>
        </w:rPr>
        <w:t>Відповідно  до  чинного  законодавства  повноваження  щодо</w:t>
      </w:r>
      <w:r>
        <w:rPr>
          <w:sz w:val="24"/>
          <w:szCs w:val="24"/>
          <w:lang w:val="uk-UA"/>
        </w:rPr>
        <w:t xml:space="preserve"> </w:t>
      </w:r>
      <w:r w:rsidRPr="00CD73D1">
        <w:rPr>
          <w:sz w:val="24"/>
          <w:szCs w:val="24"/>
          <w:lang w:val="uk-UA"/>
        </w:rPr>
        <w:t>встановлення  місцевих  податків  є  виключною  компетенцією  органів</w:t>
      </w:r>
      <w:r>
        <w:rPr>
          <w:sz w:val="24"/>
          <w:szCs w:val="24"/>
          <w:lang w:val="uk-UA"/>
        </w:rPr>
        <w:t xml:space="preserve"> </w:t>
      </w:r>
      <w:r w:rsidRPr="00CD73D1">
        <w:rPr>
          <w:sz w:val="24"/>
          <w:szCs w:val="24"/>
          <w:lang w:val="uk-UA"/>
        </w:rPr>
        <w:t>місцевого самоврядування  і  фіксовані ставки єдиного податку для фізичних</w:t>
      </w:r>
      <w:r>
        <w:rPr>
          <w:sz w:val="24"/>
          <w:szCs w:val="24"/>
          <w:lang w:val="uk-UA"/>
        </w:rPr>
        <w:t xml:space="preserve"> </w:t>
      </w:r>
      <w:r w:rsidRPr="00CD73D1">
        <w:rPr>
          <w:sz w:val="24"/>
          <w:szCs w:val="24"/>
          <w:lang w:val="uk-UA"/>
        </w:rPr>
        <w:t>осіб-підприємців  встановлюються  міськими  радами  в  межах  ставок,</w:t>
      </w:r>
      <w:r>
        <w:rPr>
          <w:sz w:val="24"/>
          <w:szCs w:val="24"/>
          <w:lang w:val="uk-UA"/>
        </w:rPr>
        <w:t xml:space="preserve"> </w:t>
      </w:r>
      <w:r w:rsidRPr="00CD73D1">
        <w:rPr>
          <w:sz w:val="24"/>
          <w:szCs w:val="24"/>
          <w:lang w:val="uk-UA"/>
        </w:rPr>
        <w:t>визначених  Кодексом  (для  першої  групи  платників  єдиного  податку  –  у</w:t>
      </w:r>
      <w:r>
        <w:rPr>
          <w:sz w:val="24"/>
          <w:szCs w:val="24"/>
          <w:lang w:val="uk-UA"/>
        </w:rPr>
        <w:t xml:space="preserve"> </w:t>
      </w:r>
      <w:r w:rsidRPr="00CD73D1">
        <w:rPr>
          <w:sz w:val="24"/>
          <w:szCs w:val="24"/>
          <w:lang w:val="uk-UA"/>
        </w:rPr>
        <w:t>межах  до  10  відсотків  розміру  прожиткового  мінімуму  для  працездатних</w:t>
      </w:r>
      <w:r>
        <w:rPr>
          <w:sz w:val="24"/>
          <w:szCs w:val="24"/>
          <w:lang w:val="uk-UA"/>
        </w:rPr>
        <w:t xml:space="preserve"> </w:t>
      </w:r>
      <w:r w:rsidRPr="00CD73D1">
        <w:rPr>
          <w:sz w:val="24"/>
          <w:szCs w:val="24"/>
          <w:lang w:val="uk-UA"/>
        </w:rPr>
        <w:t>осіб, для другої групи платників єдиного податку у межах до 20 відсотків</w:t>
      </w:r>
      <w:r>
        <w:rPr>
          <w:sz w:val="24"/>
          <w:szCs w:val="24"/>
          <w:lang w:val="uk-UA"/>
        </w:rPr>
        <w:t xml:space="preserve"> </w:t>
      </w:r>
      <w:r w:rsidRPr="00CD73D1">
        <w:rPr>
          <w:sz w:val="24"/>
          <w:szCs w:val="24"/>
          <w:lang w:val="uk-UA"/>
        </w:rPr>
        <w:t xml:space="preserve">розміру мінімальної заробітної плати). </w:t>
      </w:r>
      <w:bookmarkStart w:id="3" w:name="_Hlk70338156"/>
      <w:r w:rsidR="00562D67">
        <w:rPr>
          <w:sz w:val="24"/>
          <w:szCs w:val="24"/>
          <w:lang w:val="uk-UA"/>
        </w:rPr>
        <w:t xml:space="preserve">Враховуючи продовження дії карантинних обмежень, спричинених гострою респіраторною хворобою </w:t>
      </w:r>
      <w:r w:rsidR="00562D67">
        <w:rPr>
          <w:sz w:val="24"/>
          <w:szCs w:val="24"/>
          <w:lang w:val="en-US"/>
        </w:rPr>
        <w:t>COVID</w:t>
      </w:r>
      <w:r w:rsidR="00562D67" w:rsidRPr="00562D67">
        <w:rPr>
          <w:sz w:val="24"/>
          <w:szCs w:val="24"/>
          <w:lang w:val="uk-UA"/>
        </w:rPr>
        <w:t>-19</w:t>
      </w:r>
      <w:r w:rsidR="00562D67">
        <w:rPr>
          <w:sz w:val="24"/>
          <w:szCs w:val="24"/>
          <w:lang w:val="uk-UA"/>
        </w:rPr>
        <w:t xml:space="preserve">, </w:t>
      </w:r>
      <w:bookmarkEnd w:id="3"/>
      <w:r w:rsidR="00562D67">
        <w:rPr>
          <w:sz w:val="24"/>
          <w:szCs w:val="24"/>
          <w:lang w:val="uk-UA"/>
        </w:rPr>
        <w:t>п</w:t>
      </w:r>
      <w:r w:rsidRPr="00CD73D1">
        <w:rPr>
          <w:sz w:val="24"/>
          <w:szCs w:val="24"/>
          <w:lang w:val="uk-UA"/>
        </w:rPr>
        <w:t>ропонується залишити діючі розміри</w:t>
      </w:r>
      <w:r>
        <w:rPr>
          <w:sz w:val="24"/>
          <w:szCs w:val="24"/>
          <w:lang w:val="uk-UA"/>
        </w:rPr>
        <w:t xml:space="preserve"> </w:t>
      </w:r>
      <w:r w:rsidRPr="00CD73D1">
        <w:rPr>
          <w:sz w:val="24"/>
          <w:szCs w:val="24"/>
          <w:lang w:val="uk-UA"/>
        </w:rPr>
        <w:t>єдиного податку для фізичних осіб – підприємц</w:t>
      </w:r>
      <w:r>
        <w:rPr>
          <w:sz w:val="24"/>
          <w:szCs w:val="24"/>
          <w:lang w:val="uk-UA"/>
        </w:rPr>
        <w:t>ів</w:t>
      </w:r>
      <w:r w:rsidRPr="00CD73D1">
        <w:rPr>
          <w:sz w:val="24"/>
          <w:szCs w:val="24"/>
          <w:lang w:val="uk-UA"/>
        </w:rPr>
        <w:t xml:space="preserve"> першої групи у розмірі </w:t>
      </w:r>
      <w:r>
        <w:rPr>
          <w:sz w:val="24"/>
          <w:szCs w:val="24"/>
          <w:lang w:val="uk-UA"/>
        </w:rPr>
        <w:t>8%</w:t>
      </w:r>
      <w:r w:rsidRPr="00CD73D1">
        <w:rPr>
          <w:sz w:val="24"/>
          <w:szCs w:val="24"/>
          <w:lang w:val="uk-UA"/>
        </w:rPr>
        <w:t xml:space="preserve"> прожиткового мінімуму для працездатних осіб на 01.01.202</w:t>
      </w:r>
      <w:r w:rsidR="00CE1580">
        <w:rPr>
          <w:sz w:val="24"/>
          <w:szCs w:val="24"/>
          <w:lang w:val="uk-UA"/>
        </w:rPr>
        <w:t>1</w:t>
      </w:r>
      <w:r w:rsidRPr="00CD73D1">
        <w:rPr>
          <w:sz w:val="24"/>
          <w:szCs w:val="24"/>
          <w:lang w:val="uk-UA"/>
        </w:rPr>
        <w:t xml:space="preserve"> року</w:t>
      </w:r>
      <w:r>
        <w:rPr>
          <w:sz w:val="24"/>
          <w:szCs w:val="24"/>
          <w:lang w:val="uk-UA"/>
        </w:rPr>
        <w:t xml:space="preserve"> </w:t>
      </w:r>
      <w:r w:rsidRPr="00CD73D1">
        <w:rPr>
          <w:sz w:val="24"/>
          <w:szCs w:val="24"/>
          <w:lang w:val="uk-UA"/>
        </w:rPr>
        <w:t xml:space="preserve">та  для  фізичних  осіб  –  підприємцях  другої  групи  у  розмірі  </w:t>
      </w:r>
      <w:r>
        <w:rPr>
          <w:sz w:val="24"/>
          <w:szCs w:val="24"/>
          <w:lang w:val="uk-UA"/>
        </w:rPr>
        <w:t xml:space="preserve">15% </w:t>
      </w:r>
      <w:r w:rsidRPr="00CD73D1">
        <w:rPr>
          <w:sz w:val="24"/>
          <w:szCs w:val="24"/>
          <w:lang w:val="uk-UA"/>
        </w:rPr>
        <w:t>мінімальної заробітної плати на 01.01.202</w:t>
      </w:r>
      <w:r w:rsidR="00CE1580">
        <w:rPr>
          <w:sz w:val="24"/>
          <w:szCs w:val="24"/>
          <w:lang w:val="uk-UA"/>
        </w:rPr>
        <w:t>1</w:t>
      </w:r>
      <w:r w:rsidRPr="00CD73D1">
        <w:rPr>
          <w:sz w:val="24"/>
          <w:szCs w:val="24"/>
          <w:lang w:val="uk-UA"/>
        </w:rPr>
        <w:t xml:space="preserve"> року. </w:t>
      </w:r>
    </w:p>
    <w:p w14:paraId="74DC7BFB" w14:textId="703ECA14" w:rsidR="00AC2909" w:rsidRDefault="00936F65" w:rsidP="00AC2909">
      <w:pPr>
        <w:ind w:firstLine="70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При цьому пропонується збільшити ставку д</w:t>
      </w:r>
      <w:r w:rsidR="00AC2909">
        <w:rPr>
          <w:sz w:val="24"/>
          <w:szCs w:val="24"/>
          <w:lang w:val="uk-UA"/>
        </w:rPr>
        <w:t xml:space="preserve">ля платників </w:t>
      </w:r>
      <w:r w:rsidR="00AC2909" w:rsidRPr="00330782">
        <w:rPr>
          <w:sz w:val="24"/>
          <w:szCs w:val="24"/>
          <w:lang w:val="uk-UA"/>
        </w:rPr>
        <w:t>єдиного податку, які відповідно до ст</w:t>
      </w:r>
      <w:r w:rsidR="00AC2909">
        <w:rPr>
          <w:sz w:val="24"/>
          <w:szCs w:val="24"/>
          <w:lang w:val="uk-UA"/>
        </w:rPr>
        <w:t>атті</w:t>
      </w:r>
      <w:r w:rsidR="00AC2909" w:rsidRPr="00330782">
        <w:rPr>
          <w:sz w:val="24"/>
          <w:szCs w:val="24"/>
          <w:lang w:val="uk-UA"/>
        </w:rPr>
        <w:t xml:space="preserve"> 291 Податкового кодексу України відносяться до другої групи та надають послуги в галузі «Освіта» (гр. 80 КВЕД ДК 009:2005 та гр. 85 КВЕД ДК 009:2010) </w:t>
      </w:r>
      <w:r>
        <w:rPr>
          <w:sz w:val="24"/>
          <w:szCs w:val="24"/>
          <w:lang w:val="uk-UA"/>
        </w:rPr>
        <w:t>–</w:t>
      </w:r>
      <w:r w:rsidR="00AC2909" w:rsidRPr="00330782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з </w:t>
      </w:r>
      <w:r w:rsidR="00AC2909" w:rsidRPr="00330782">
        <w:rPr>
          <w:sz w:val="24"/>
          <w:szCs w:val="24"/>
          <w:lang w:val="uk-UA"/>
        </w:rPr>
        <w:t>5%</w:t>
      </w:r>
      <w:r>
        <w:rPr>
          <w:sz w:val="24"/>
          <w:szCs w:val="24"/>
          <w:lang w:val="uk-UA"/>
        </w:rPr>
        <w:t xml:space="preserve"> до 10 %</w:t>
      </w:r>
      <w:r w:rsidR="00AC2909" w:rsidRPr="00330782">
        <w:rPr>
          <w:sz w:val="24"/>
          <w:szCs w:val="24"/>
          <w:lang w:val="uk-UA"/>
        </w:rPr>
        <w:t xml:space="preserve"> розміру мінімальної </w:t>
      </w:r>
      <w:r w:rsidR="00AC2909" w:rsidRPr="00342746">
        <w:rPr>
          <w:sz w:val="24"/>
          <w:szCs w:val="24"/>
          <w:lang w:val="uk-UA"/>
        </w:rPr>
        <w:t>заробітної плати, встановленої законом на 1 січня податкового (звітного) року.</w:t>
      </w:r>
    </w:p>
    <w:p w14:paraId="498D54DA" w14:textId="77777777" w:rsidR="00AC2909" w:rsidRDefault="00AC2909" w:rsidP="00AC2909">
      <w:pPr>
        <w:ind w:firstLine="708"/>
        <w:jc w:val="both"/>
        <w:rPr>
          <w:sz w:val="24"/>
          <w:szCs w:val="24"/>
          <w:lang w:val="uk-UA"/>
        </w:rPr>
      </w:pPr>
      <w:r w:rsidRPr="00CD73D1">
        <w:rPr>
          <w:sz w:val="24"/>
          <w:szCs w:val="24"/>
          <w:lang w:val="uk-UA"/>
        </w:rPr>
        <w:t>Прийняття даного рішення</w:t>
      </w:r>
      <w:r>
        <w:rPr>
          <w:sz w:val="24"/>
          <w:szCs w:val="24"/>
          <w:lang w:val="uk-UA"/>
        </w:rPr>
        <w:t xml:space="preserve"> </w:t>
      </w:r>
      <w:r w:rsidRPr="00CD73D1">
        <w:rPr>
          <w:sz w:val="24"/>
          <w:szCs w:val="24"/>
          <w:lang w:val="uk-UA"/>
        </w:rPr>
        <w:t>дасть можливість залучити фінансовий ресурс до</w:t>
      </w:r>
      <w:r>
        <w:rPr>
          <w:sz w:val="24"/>
          <w:szCs w:val="24"/>
          <w:lang w:val="uk-UA"/>
        </w:rPr>
        <w:t xml:space="preserve"> </w:t>
      </w:r>
      <w:r w:rsidRPr="00CD73D1">
        <w:rPr>
          <w:sz w:val="24"/>
          <w:szCs w:val="24"/>
          <w:lang w:val="uk-UA"/>
        </w:rPr>
        <w:t>міс</w:t>
      </w:r>
      <w:r>
        <w:rPr>
          <w:sz w:val="24"/>
          <w:szCs w:val="24"/>
          <w:lang w:val="uk-UA"/>
        </w:rPr>
        <w:t>ьк</w:t>
      </w:r>
      <w:r w:rsidRPr="00CD73D1">
        <w:rPr>
          <w:sz w:val="24"/>
          <w:szCs w:val="24"/>
          <w:lang w:val="uk-UA"/>
        </w:rPr>
        <w:t>ого</w:t>
      </w:r>
      <w:r>
        <w:rPr>
          <w:sz w:val="24"/>
          <w:szCs w:val="24"/>
          <w:lang w:val="uk-UA"/>
        </w:rPr>
        <w:t xml:space="preserve"> </w:t>
      </w:r>
      <w:r w:rsidRPr="00CD73D1">
        <w:rPr>
          <w:sz w:val="24"/>
          <w:szCs w:val="24"/>
          <w:lang w:val="uk-UA"/>
        </w:rPr>
        <w:t>бюджету.</w:t>
      </w:r>
    </w:p>
    <w:p w14:paraId="4DFD1506" w14:textId="77777777" w:rsidR="00AC2909" w:rsidRDefault="00AC2909" w:rsidP="00AC2909">
      <w:pPr>
        <w:ind w:firstLine="708"/>
        <w:jc w:val="both"/>
        <w:rPr>
          <w:sz w:val="24"/>
          <w:szCs w:val="24"/>
          <w:lang w:val="uk-UA"/>
        </w:rPr>
      </w:pPr>
    </w:p>
    <w:p w14:paraId="011C5B41" w14:textId="77777777" w:rsidR="00AC2909" w:rsidRDefault="00AC2909" w:rsidP="00AC2909">
      <w:pPr>
        <w:tabs>
          <w:tab w:val="left" w:pos="0"/>
        </w:tabs>
        <w:rPr>
          <w:b/>
          <w:bCs/>
          <w:color w:val="333333"/>
          <w:sz w:val="24"/>
          <w:szCs w:val="24"/>
          <w:lang w:val="uk-UA"/>
        </w:rPr>
      </w:pPr>
      <w:r>
        <w:rPr>
          <w:b/>
          <w:bCs/>
          <w:color w:val="333333"/>
          <w:sz w:val="24"/>
          <w:szCs w:val="24"/>
          <w:lang w:val="uk-UA"/>
        </w:rPr>
        <w:tab/>
      </w:r>
      <w:proofErr w:type="spellStart"/>
      <w:r w:rsidRPr="00194283">
        <w:rPr>
          <w:b/>
          <w:bCs/>
          <w:color w:val="333333"/>
          <w:sz w:val="24"/>
          <w:szCs w:val="24"/>
        </w:rPr>
        <w:t>Проблеми</w:t>
      </w:r>
      <w:proofErr w:type="spellEnd"/>
      <w:r w:rsidRPr="00194283">
        <w:rPr>
          <w:b/>
          <w:bCs/>
          <w:color w:val="333333"/>
          <w:sz w:val="24"/>
          <w:szCs w:val="24"/>
        </w:rPr>
        <w:t xml:space="preserve">, </w:t>
      </w:r>
      <w:proofErr w:type="spellStart"/>
      <w:r w:rsidRPr="00194283">
        <w:rPr>
          <w:b/>
          <w:bCs/>
          <w:color w:val="333333"/>
          <w:sz w:val="24"/>
          <w:szCs w:val="24"/>
        </w:rPr>
        <w:t>які</w:t>
      </w:r>
      <w:proofErr w:type="spellEnd"/>
      <w:r w:rsidRPr="00194283">
        <w:rPr>
          <w:b/>
          <w:bCs/>
          <w:color w:val="333333"/>
          <w:sz w:val="24"/>
          <w:szCs w:val="24"/>
        </w:rPr>
        <w:t xml:space="preserve"> </w:t>
      </w:r>
      <w:proofErr w:type="spellStart"/>
      <w:r w:rsidRPr="00194283">
        <w:rPr>
          <w:b/>
          <w:bCs/>
          <w:color w:val="333333"/>
          <w:sz w:val="24"/>
          <w:szCs w:val="24"/>
        </w:rPr>
        <w:t>пропонується</w:t>
      </w:r>
      <w:proofErr w:type="spellEnd"/>
      <w:r w:rsidRPr="00194283">
        <w:rPr>
          <w:b/>
          <w:bCs/>
          <w:color w:val="333333"/>
          <w:sz w:val="24"/>
          <w:szCs w:val="24"/>
        </w:rPr>
        <w:t xml:space="preserve"> </w:t>
      </w:r>
      <w:proofErr w:type="spellStart"/>
      <w:r w:rsidRPr="00194283">
        <w:rPr>
          <w:b/>
          <w:bCs/>
          <w:color w:val="333333"/>
          <w:sz w:val="24"/>
          <w:szCs w:val="24"/>
        </w:rPr>
        <w:t>розв’язати</w:t>
      </w:r>
      <w:proofErr w:type="spellEnd"/>
      <w:r w:rsidRPr="00194283">
        <w:rPr>
          <w:b/>
          <w:bCs/>
          <w:color w:val="333333"/>
          <w:sz w:val="24"/>
          <w:szCs w:val="24"/>
        </w:rPr>
        <w:t xml:space="preserve"> з </w:t>
      </w:r>
      <w:proofErr w:type="spellStart"/>
      <w:r w:rsidRPr="00194283">
        <w:rPr>
          <w:b/>
          <w:bCs/>
          <w:color w:val="333333"/>
          <w:sz w:val="24"/>
          <w:szCs w:val="24"/>
        </w:rPr>
        <w:t>прийняттям</w:t>
      </w:r>
      <w:proofErr w:type="spellEnd"/>
      <w:r w:rsidRPr="00194283">
        <w:rPr>
          <w:b/>
          <w:bCs/>
          <w:color w:val="333333"/>
          <w:sz w:val="24"/>
          <w:szCs w:val="24"/>
        </w:rPr>
        <w:t xml:space="preserve"> </w:t>
      </w:r>
      <w:proofErr w:type="spellStart"/>
      <w:r w:rsidRPr="00194283">
        <w:rPr>
          <w:b/>
          <w:bCs/>
          <w:color w:val="333333"/>
          <w:sz w:val="24"/>
          <w:szCs w:val="24"/>
        </w:rPr>
        <w:t>даного</w:t>
      </w:r>
      <w:proofErr w:type="spellEnd"/>
      <w:r w:rsidRPr="00194283">
        <w:rPr>
          <w:b/>
          <w:bCs/>
          <w:color w:val="333333"/>
          <w:sz w:val="24"/>
          <w:szCs w:val="24"/>
        </w:rPr>
        <w:t xml:space="preserve"> </w:t>
      </w:r>
      <w:proofErr w:type="spellStart"/>
      <w:r w:rsidRPr="00194283">
        <w:rPr>
          <w:b/>
          <w:bCs/>
          <w:color w:val="333333"/>
          <w:sz w:val="24"/>
          <w:szCs w:val="24"/>
        </w:rPr>
        <w:t>рішення</w:t>
      </w:r>
      <w:proofErr w:type="spellEnd"/>
      <w:r w:rsidRPr="00194283">
        <w:rPr>
          <w:b/>
          <w:bCs/>
          <w:color w:val="333333"/>
          <w:sz w:val="24"/>
          <w:szCs w:val="24"/>
        </w:rPr>
        <w:t>.</w:t>
      </w:r>
    </w:p>
    <w:p w14:paraId="37E57872" w14:textId="77777777" w:rsidR="00AC2909" w:rsidRDefault="00AC2909" w:rsidP="00AC2909">
      <w:pPr>
        <w:tabs>
          <w:tab w:val="left" w:pos="0"/>
        </w:tabs>
        <w:ind w:firstLine="567"/>
        <w:rPr>
          <w:sz w:val="24"/>
          <w:szCs w:val="24"/>
          <w:lang w:val="uk-UA"/>
        </w:rPr>
      </w:pPr>
    </w:p>
    <w:p w14:paraId="794A9137" w14:textId="77777777" w:rsidR="00AC2909" w:rsidRDefault="00AC2909" w:rsidP="00AC2909">
      <w:pPr>
        <w:tabs>
          <w:tab w:val="left" w:pos="0"/>
        </w:tabs>
        <w:ind w:firstLine="567"/>
        <w:jc w:val="both"/>
        <w:rPr>
          <w:sz w:val="24"/>
          <w:szCs w:val="24"/>
          <w:lang w:val="uk-UA"/>
        </w:rPr>
      </w:pPr>
      <w:r w:rsidRPr="008D0A8A">
        <w:rPr>
          <w:sz w:val="24"/>
          <w:szCs w:val="24"/>
          <w:lang w:val="uk-UA"/>
        </w:rPr>
        <w:t>Розв’язання даної проблеми за допомогою ринкового механізму</w:t>
      </w:r>
      <w:r>
        <w:rPr>
          <w:sz w:val="24"/>
          <w:szCs w:val="24"/>
          <w:lang w:val="uk-UA"/>
        </w:rPr>
        <w:t xml:space="preserve"> </w:t>
      </w:r>
      <w:r w:rsidRPr="008D0A8A">
        <w:rPr>
          <w:sz w:val="24"/>
          <w:szCs w:val="24"/>
          <w:lang w:val="uk-UA"/>
        </w:rPr>
        <w:t>неможливе, оскільки чинне податкове законодавство чітко регламентує, що</w:t>
      </w:r>
      <w:r>
        <w:rPr>
          <w:sz w:val="24"/>
          <w:szCs w:val="24"/>
          <w:lang w:val="uk-UA"/>
        </w:rPr>
        <w:t xml:space="preserve"> </w:t>
      </w:r>
      <w:r w:rsidRPr="008D0A8A">
        <w:rPr>
          <w:sz w:val="24"/>
          <w:szCs w:val="24"/>
          <w:lang w:val="uk-UA"/>
        </w:rPr>
        <w:t>до повноважень саме міських рад належить встановлення ставок місцевих</w:t>
      </w:r>
      <w:r>
        <w:rPr>
          <w:sz w:val="24"/>
          <w:szCs w:val="24"/>
          <w:lang w:val="uk-UA"/>
        </w:rPr>
        <w:t xml:space="preserve"> </w:t>
      </w:r>
      <w:r w:rsidRPr="008D0A8A">
        <w:rPr>
          <w:sz w:val="24"/>
          <w:szCs w:val="24"/>
          <w:lang w:val="uk-UA"/>
        </w:rPr>
        <w:t xml:space="preserve">податків та зборів в межах ставок, визначених Кодексом. </w:t>
      </w:r>
    </w:p>
    <w:p w14:paraId="3CB1F48D" w14:textId="37A8E995" w:rsidR="00AC2909" w:rsidRDefault="00AC2909" w:rsidP="00AC2909">
      <w:pPr>
        <w:tabs>
          <w:tab w:val="left" w:pos="0"/>
        </w:tabs>
        <w:ind w:firstLine="567"/>
        <w:jc w:val="both"/>
        <w:rPr>
          <w:sz w:val="24"/>
          <w:szCs w:val="24"/>
          <w:lang w:val="uk-UA"/>
        </w:rPr>
      </w:pPr>
      <w:r w:rsidRPr="008D0A8A">
        <w:rPr>
          <w:sz w:val="24"/>
          <w:szCs w:val="24"/>
          <w:lang w:val="uk-UA"/>
        </w:rPr>
        <w:t>Проблема не може бути розв’язана за допомогою діючого акту,  так як</w:t>
      </w:r>
      <w:r>
        <w:rPr>
          <w:sz w:val="24"/>
          <w:szCs w:val="24"/>
          <w:lang w:val="uk-UA"/>
        </w:rPr>
        <w:t xml:space="preserve"> </w:t>
      </w:r>
      <w:r w:rsidRPr="008D0A8A">
        <w:rPr>
          <w:sz w:val="24"/>
          <w:szCs w:val="24"/>
          <w:lang w:val="uk-UA"/>
        </w:rPr>
        <w:t>він  приймався  тільки  на  20</w:t>
      </w:r>
      <w:r w:rsidR="00CE1580">
        <w:rPr>
          <w:sz w:val="24"/>
          <w:szCs w:val="24"/>
          <w:lang w:val="uk-UA"/>
        </w:rPr>
        <w:t>2</w:t>
      </w:r>
      <w:r w:rsidR="009A6881">
        <w:rPr>
          <w:sz w:val="24"/>
          <w:szCs w:val="24"/>
          <w:lang w:val="uk-UA"/>
        </w:rPr>
        <w:t>1</w:t>
      </w:r>
      <w:r w:rsidRPr="008D0A8A">
        <w:rPr>
          <w:sz w:val="24"/>
          <w:szCs w:val="24"/>
          <w:lang w:val="uk-UA"/>
        </w:rPr>
        <w:t xml:space="preserve">  рік  і  потребує</w:t>
      </w:r>
      <w:r>
        <w:rPr>
          <w:sz w:val="24"/>
          <w:szCs w:val="24"/>
          <w:lang w:val="uk-UA"/>
        </w:rPr>
        <w:t xml:space="preserve"> </w:t>
      </w:r>
      <w:r w:rsidRPr="008D0A8A">
        <w:rPr>
          <w:sz w:val="24"/>
          <w:szCs w:val="24"/>
          <w:lang w:val="uk-UA"/>
        </w:rPr>
        <w:t>розгляду та встановлення єдиного податку на наступний рік</w:t>
      </w:r>
      <w:r w:rsidR="009A6881">
        <w:rPr>
          <w:sz w:val="24"/>
          <w:szCs w:val="24"/>
          <w:lang w:val="uk-UA"/>
        </w:rPr>
        <w:t xml:space="preserve"> на території всієї Южноукраїнської міської територіальної громади</w:t>
      </w:r>
      <w:r w:rsidRPr="008D0A8A">
        <w:rPr>
          <w:sz w:val="24"/>
          <w:szCs w:val="24"/>
          <w:lang w:val="uk-UA"/>
        </w:rPr>
        <w:t>. Кодекс чітко</w:t>
      </w:r>
      <w:r>
        <w:rPr>
          <w:sz w:val="24"/>
          <w:szCs w:val="24"/>
          <w:lang w:val="uk-UA"/>
        </w:rPr>
        <w:t xml:space="preserve"> </w:t>
      </w:r>
      <w:r w:rsidRPr="008D0A8A">
        <w:rPr>
          <w:sz w:val="24"/>
          <w:szCs w:val="24"/>
          <w:lang w:val="uk-UA"/>
        </w:rPr>
        <w:t>регламентує необхідність встановлення міською радою місцевих податків і</w:t>
      </w:r>
      <w:r>
        <w:rPr>
          <w:sz w:val="24"/>
          <w:szCs w:val="24"/>
          <w:lang w:val="uk-UA"/>
        </w:rPr>
        <w:t xml:space="preserve"> </w:t>
      </w:r>
      <w:r w:rsidRPr="008D0A8A">
        <w:rPr>
          <w:sz w:val="24"/>
          <w:szCs w:val="24"/>
          <w:lang w:val="uk-UA"/>
        </w:rPr>
        <w:t>зборів,  розмір  їх  ставок  до  початку  наступного  бюджетного  періоду.</w:t>
      </w:r>
      <w:r>
        <w:rPr>
          <w:sz w:val="24"/>
          <w:szCs w:val="24"/>
          <w:lang w:val="uk-UA"/>
        </w:rPr>
        <w:t xml:space="preserve"> </w:t>
      </w:r>
    </w:p>
    <w:p w14:paraId="11FF8B95" w14:textId="6E61AC6E" w:rsidR="00AC2909" w:rsidRPr="008D0A8A" w:rsidRDefault="00AC2909" w:rsidP="00AC2909">
      <w:pPr>
        <w:tabs>
          <w:tab w:val="left" w:pos="0"/>
        </w:tabs>
        <w:ind w:firstLine="567"/>
        <w:jc w:val="both"/>
        <w:rPr>
          <w:sz w:val="24"/>
          <w:szCs w:val="24"/>
          <w:lang w:val="uk-UA"/>
        </w:rPr>
      </w:pPr>
      <w:r w:rsidRPr="008D0A8A">
        <w:rPr>
          <w:sz w:val="24"/>
          <w:szCs w:val="24"/>
          <w:lang w:val="uk-UA"/>
        </w:rPr>
        <w:t>Кодексом зобов’язано копію ухваленого рішення про встановлення місцевих</w:t>
      </w:r>
      <w:r>
        <w:rPr>
          <w:sz w:val="24"/>
          <w:szCs w:val="24"/>
          <w:lang w:val="uk-UA"/>
        </w:rPr>
        <w:t xml:space="preserve"> </w:t>
      </w:r>
      <w:r w:rsidRPr="008D0A8A">
        <w:rPr>
          <w:sz w:val="24"/>
          <w:szCs w:val="24"/>
          <w:lang w:val="uk-UA"/>
        </w:rPr>
        <w:t>податків чи зборів або про внесення змін до них надіслати в електронному</w:t>
      </w:r>
      <w:r>
        <w:rPr>
          <w:sz w:val="24"/>
          <w:szCs w:val="24"/>
          <w:lang w:val="uk-UA"/>
        </w:rPr>
        <w:t xml:space="preserve"> </w:t>
      </w:r>
      <w:r w:rsidRPr="008D0A8A">
        <w:rPr>
          <w:sz w:val="24"/>
          <w:szCs w:val="24"/>
          <w:lang w:val="uk-UA"/>
        </w:rPr>
        <w:t>вигляді у десятиденний строк з дня ухвалення до контролюючого органу, у</w:t>
      </w:r>
      <w:r>
        <w:rPr>
          <w:sz w:val="24"/>
          <w:szCs w:val="24"/>
          <w:lang w:val="uk-UA"/>
        </w:rPr>
        <w:t xml:space="preserve"> </w:t>
      </w:r>
      <w:r w:rsidRPr="008D0A8A">
        <w:rPr>
          <w:sz w:val="24"/>
          <w:szCs w:val="24"/>
          <w:lang w:val="uk-UA"/>
        </w:rPr>
        <w:t xml:space="preserve">якому  </w:t>
      </w:r>
      <w:r>
        <w:rPr>
          <w:sz w:val="24"/>
          <w:szCs w:val="24"/>
          <w:lang w:val="uk-UA"/>
        </w:rPr>
        <w:t>п</w:t>
      </w:r>
      <w:r w:rsidRPr="008D0A8A">
        <w:rPr>
          <w:sz w:val="24"/>
          <w:szCs w:val="24"/>
          <w:lang w:val="uk-UA"/>
        </w:rPr>
        <w:t>еребувають  на  обліку  платники  відповідних  місцевих  податків  та</w:t>
      </w:r>
      <w:r>
        <w:rPr>
          <w:sz w:val="24"/>
          <w:szCs w:val="24"/>
          <w:lang w:val="uk-UA"/>
        </w:rPr>
        <w:t xml:space="preserve"> </w:t>
      </w:r>
      <w:r w:rsidRPr="008D0A8A">
        <w:rPr>
          <w:sz w:val="24"/>
          <w:szCs w:val="24"/>
          <w:lang w:val="uk-UA"/>
        </w:rPr>
        <w:t xml:space="preserve">зборів, але не </w:t>
      </w:r>
      <w:r w:rsidRPr="008D0A8A">
        <w:rPr>
          <w:sz w:val="24"/>
          <w:szCs w:val="24"/>
          <w:lang w:val="uk-UA"/>
        </w:rPr>
        <w:lastRenderedPageBreak/>
        <w:t xml:space="preserve">пізніше </w:t>
      </w:r>
      <w:r w:rsidR="00562D67">
        <w:rPr>
          <w:sz w:val="24"/>
          <w:szCs w:val="24"/>
          <w:lang w:val="uk-UA"/>
        </w:rPr>
        <w:t>2</w:t>
      </w:r>
      <w:r w:rsidR="001C6DDD">
        <w:rPr>
          <w:sz w:val="24"/>
          <w:szCs w:val="24"/>
          <w:lang w:val="uk-UA"/>
        </w:rPr>
        <w:t>5</w:t>
      </w:r>
      <w:r w:rsidRPr="008D0A8A">
        <w:rPr>
          <w:sz w:val="24"/>
          <w:szCs w:val="24"/>
          <w:lang w:val="uk-UA"/>
        </w:rPr>
        <w:t xml:space="preserve"> липня року, що передує бюджетному періоду, у</w:t>
      </w:r>
      <w:r>
        <w:rPr>
          <w:sz w:val="24"/>
          <w:szCs w:val="24"/>
          <w:lang w:val="uk-UA"/>
        </w:rPr>
        <w:t xml:space="preserve"> </w:t>
      </w:r>
      <w:r w:rsidRPr="008D0A8A">
        <w:rPr>
          <w:sz w:val="24"/>
          <w:szCs w:val="24"/>
          <w:lang w:val="uk-UA"/>
        </w:rPr>
        <w:t>якому планується застосовування встановлюваних місцевих податків і зборів</w:t>
      </w:r>
      <w:r>
        <w:rPr>
          <w:sz w:val="24"/>
          <w:szCs w:val="24"/>
          <w:lang w:val="uk-UA"/>
        </w:rPr>
        <w:t xml:space="preserve"> </w:t>
      </w:r>
      <w:r w:rsidRPr="008D0A8A">
        <w:rPr>
          <w:sz w:val="24"/>
          <w:szCs w:val="24"/>
          <w:lang w:val="uk-UA"/>
        </w:rPr>
        <w:t>або  змін  до  них</w:t>
      </w:r>
      <w:r w:rsidR="001C6DDD">
        <w:rPr>
          <w:sz w:val="24"/>
          <w:szCs w:val="24"/>
          <w:lang w:val="uk-UA"/>
        </w:rPr>
        <w:t>.</w:t>
      </w:r>
    </w:p>
    <w:p w14:paraId="139A9C1D" w14:textId="73B62234" w:rsidR="00AC2909" w:rsidRPr="008D0A8A" w:rsidRDefault="00AC2909" w:rsidP="00AC2909">
      <w:pPr>
        <w:tabs>
          <w:tab w:val="left" w:pos="0"/>
        </w:tabs>
        <w:ind w:firstLine="567"/>
        <w:jc w:val="both"/>
        <w:rPr>
          <w:sz w:val="24"/>
          <w:szCs w:val="24"/>
          <w:lang w:val="uk-UA"/>
        </w:rPr>
      </w:pPr>
      <w:r w:rsidRPr="008D0A8A">
        <w:rPr>
          <w:sz w:val="24"/>
          <w:szCs w:val="24"/>
          <w:lang w:val="uk-UA"/>
        </w:rPr>
        <w:t>Кожен податок є важливою складовою доходів бюджету, оскільки</w:t>
      </w:r>
      <w:r>
        <w:rPr>
          <w:sz w:val="24"/>
          <w:szCs w:val="24"/>
          <w:lang w:val="uk-UA"/>
        </w:rPr>
        <w:t xml:space="preserve"> </w:t>
      </w:r>
      <w:r w:rsidRPr="008D0A8A">
        <w:rPr>
          <w:sz w:val="24"/>
          <w:szCs w:val="24"/>
          <w:lang w:val="uk-UA"/>
        </w:rPr>
        <w:t>забезпечує внесок у його наповнення. Згідно з бюджетним законодавством</w:t>
      </w:r>
      <w:r>
        <w:rPr>
          <w:sz w:val="24"/>
          <w:szCs w:val="24"/>
          <w:lang w:val="uk-UA"/>
        </w:rPr>
        <w:t xml:space="preserve"> </w:t>
      </w:r>
      <w:r w:rsidRPr="008D0A8A">
        <w:rPr>
          <w:sz w:val="24"/>
          <w:szCs w:val="24"/>
          <w:lang w:val="uk-UA"/>
        </w:rPr>
        <w:t>єдиний податок є одним із джерел надходжень загального фонду бюджету</w:t>
      </w:r>
      <w:r w:rsidR="00562D67">
        <w:rPr>
          <w:sz w:val="24"/>
          <w:szCs w:val="24"/>
          <w:lang w:val="uk-UA"/>
        </w:rPr>
        <w:t xml:space="preserve"> Южноукраїнської міської територіальної громади</w:t>
      </w:r>
      <w:r w:rsidRPr="008D0A8A">
        <w:rPr>
          <w:sz w:val="24"/>
          <w:szCs w:val="24"/>
          <w:lang w:val="uk-UA"/>
        </w:rPr>
        <w:t xml:space="preserve">,  за  рахунок  якого  утримуються  бюджетні  установи  </w:t>
      </w:r>
      <w:r w:rsidR="00562D67">
        <w:rPr>
          <w:sz w:val="24"/>
          <w:szCs w:val="24"/>
          <w:lang w:val="uk-UA"/>
        </w:rPr>
        <w:t>громади</w:t>
      </w:r>
      <w:r w:rsidRPr="008D0A8A">
        <w:rPr>
          <w:sz w:val="24"/>
          <w:szCs w:val="24"/>
          <w:lang w:val="uk-UA"/>
        </w:rPr>
        <w:t>,  що</w:t>
      </w:r>
      <w:r>
        <w:rPr>
          <w:sz w:val="24"/>
          <w:szCs w:val="24"/>
          <w:lang w:val="uk-UA"/>
        </w:rPr>
        <w:t xml:space="preserve"> </w:t>
      </w:r>
      <w:r w:rsidRPr="008D0A8A">
        <w:rPr>
          <w:sz w:val="24"/>
          <w:szCs w:val="24"/>
          <w:lang w:val="uk-UA"/>
        </w:rPr>
        <w:t>забезпечують надання послуг населенню в галузях освіти, охорони здоров'я,</w:t>
      </w:r>
      <w:r>
        <w:rPr>
          <w:sz w:val="24"/>
          <w:szCs w:val="24"/>
          <w:lang w:val="uk-UA"/>
        </w:rPr>
        <w:t xml:space="preserve"> </w:t>
      </w:r>
      <w:r w:rsidRPr="008D0A8A">
        <w:rPr>
          <w:sz w:val="24"/>
          <w:szCs w:val="24"/>
          <w:lang w:val="uk-UA"/>
        </w:rPr>
        <w:t>соціального  захисту,  культури,  фізичної  культури  та  спорту.  Стабільність</w:t>
      </w:r>
      <w:r>
        <w:rPr>
          <w:sz w:val="24"/>
          <w:szCs w:val="24"/>
          <w:lang w:val="uk-UA"/>
        </w:rPr>
        <w:t xml:space="preserve"> </w:t>
      </w:r>
      <w:r w:rsidRPr="008D0A8A">
        <w:rPr>
          <w:sz w:val="24"/>
          <w:szCs w:val="24"/>
          <w:lang w:val="uk-UA"/>
        </w:rPr>
        <w:t xml:space="preserve">надходжень,  що  формують  загальний  фонд  бюджету  </w:t>
      </w:r>
      <w:r w:rsidR="00562D67">
        <w:rPr>
          <w:sz w:val="24"/>
          <w:szCs w:val="24"/>
          <w:lang w:val="uk-UA"/>
        </w:rPr>
        <w:t>Южноукраїнської міської територіальної громади</w:t>
      </w:r>
      <w:r w:rsidRPr="008D0A8A">
        <w:rPr>
          <w:sz w:val="24"/>
          <w:szCs w:val="24"/>
          <w:lang w:val="uk-UA"/>
        </w:rPr>
        <w:t>,  дозволяє</w:t>
      </w:r>
      <w:r>
        <w:rPr>
          <w:sz w:val="24"/>
          <w:szCs w:val="24"/>
          <w:lang w:val="uk-UA"/>
        </w:rPr>
        <w:t xml:space="preserve"> </w:t>
      </w:r>
      <w:r w:rsidRPr="008D0A8A">
        <w:rPr>
          <w:sz w:val="24"/>
          <w:szCs w:val="24"/>
          <w:lang w:val="uk-UA"/>
        </w:rPr>
        <w:t xml:space="preserve">забезпечити безперебійну життєдіяльність </w:t>
      </w:r>
      <w:r w:rsidR="00562D67">
        <w:rPr>
          <w:sz w:val="24"/>
          <w:szCs w:val="24"/>
          <w:lang w:val="uk-UA"/>
        </w:rPr>
        <w:t xml:space="preserve">громади </w:t>
      </w:r>
      <w:r w:rsidRPr="008D0A8A">
        <w:rPr>
          <w:sz w:val="24"/>
          <w:szCs w:val="24"/>
          <w:lang w:val="uk-UA"/>
        </w:rPr>
        <w:t>в різних сферах, своєчасну</w:t>
      </w:r>
      <w:r>
        <w:rPr>
          <w:sz w:val="24"/>
          <w:szCs w:val="24"/>
          <w:lang w:val="uk-UA"/>
        </w:rPr>
        <w:t xml:space="preserve"> </w:t>
      </w:r>
      <w:r w:rsidRPr="008D0A8A">
        <w:rPr>
          <w:sz w:val="24"/>
          <w:szCs w:val="24"/>
          <w:lang w:val="uk-UA"/>
        </w:rPr>
        <w:t>виплату заробітної плати працівникам бюджетних установ та провести всі</w:t>
      </w:r>
      <w:r>
        <w:rPr>
          <w:sz w:val="24"/>
          <w:szCs w:val="24"/>
          <w:lang w:val="uk-UA"/>
        </w:rPr>
        <w:t xml:space="preserve"> </w:t>
      </w:r>
      <w:r w:rsidRPr="008D0A8A">
        <w:rPr>
          <w:sz w:val="24"/>
          <w:szCs w:val="24"/>
          <w:lang w:val="uk-UA"/>
        </w:rPr>
        <w:t xml:space="preserve">інші соціально важливі видатки, отримати всім мешканцям </w:t>
      </w:r>
      <w:r w:rsidR="00562D67">
        <w:rPr>
          <w:sz w:val="24"/>
          <w:szCs w:val="24"/>
          <w:lang w:val="uk-UA"/>
        </w:rPr>
        <w:t xml:space="preserve">громади </w:t>
      </w:r>
      <w:r w:rsidRPr="008D0A8A">
        <w:rPr>
          <w:sz w:val="24"/>
          <w:szCs w:val="24"/>
          <w:lang w:val="uk-UA"/>
        </w:rPr>
        <w:t>суспільні</w:t>
      </w:r>
      <w:r>
        <w:rPr>
          <w:sz w:val="24"/>
          <w:szCs w:val="24"/>
          <w:lang w:val="uk-UA"/>
        </w:rPr>
        <w:t xml:space="preserve"> </w:t>
      </w:r>
      <w:r w:rsidRPr="008D0A8A">
        <w:rPr>
          <w:sz w:val="24"/>
          <w:szCs w:val="24"/>
          <w:lang w:val="uk-UA"/>
        </w:rPr>
        <w:t>послуги  в  тій  чи  іншій  сфері,  якими  опікуються  органи  місцевого</w:t>
      </w:r>
      <w:r>
        <w:rPr>
          <w:sz w:val="24"/>
          <w:szCs w:val="24"/>
          <w:lang w:val="uk-UA"/>
        </w:rPr>
        <w:t xml:space="preserve"> </w:t>
      </w:r>
      <w:r w:rsidRPr="008D0A8A">
        <w:rPr>
          <w:sz w:val="24"/>
          <w:szCs w:val="24"/>
          <w:lang w:val="uk-UA"/>
        </w:rPr>
        <w:t>самоврядування.</w:t>
      </w:r>
    </w:p>
    <w:p w14:paraId="2D63B4DE" w14:textId="3A664BC4" w:rsidR="00AC2909" w:rsidRDefault="00AC2909" w:rsidP="00AC2909">
      <w:pPr>
        <w:tabs>
          <w:tab w:val="left" w:pos="0"/>
        </w:tabs>
        <w:ind w:firstLine="567"/>
        <w:jc w:val="both"/>
        <w:rPr>
          <w:sz w:val="24"/>
          <w:szCs w:val="24"/>
          <w:lang w:val="uk-UA"/>
        </w:rPr>
      </w:pPr>
      <w:r w:rsidRPr="008D0A8A">
        <w:rPr>
          <w:sz w:val="24"/>
          <w:szCs w:val="24"/>
          <w:lang w:val="uk-UA"/>
        </w:rPr>
        <w:t>Для встановлення ставок по єдиному податку з 01.01.202</w:t>
      </w:r>
      <w:r w:rsidR="001C6DDD">
        <w:rPr>
          <w:sz w:val="24"/>
          <w:szCs w:val="24"/>
          <w:lang w:val="uk-UA"/>
        </w:rPr>
        <w:t>2</w:t>
      </w:r>
      <w:r w:rsidRPr="008D0A8A">
        <w:rPr>
          <w:sz w:val="24"/>
          <w:szCs w:val="24"/>
          <w:lang w:val="uk-UA"/>
        </w:rPr>
        <w:t xml:space="preserve"> року</w:t>
      </w:r>
      <w:r>
        <w:rPr>
          <w:sz w:val="24"/>
          <w:szCs w:val="24"/>
          <w:lang w:val="uk-UA"/>
        </w:rPr>
        <w:t xml:space="preserve"> </w:t>
      </w:r>
      <w:r w:rsidRPr="008D0A8A">
        <w:rPr>
          <w:sz w:val="24"/>
          <w:szCs w:val="24"/>
          <w:lang w:val="uk-UA"/>
        </w:rPr>
        <w:t>необхідно провести регуляторну процедуру.</w:t>
      </w:r>
    </w:p>
    <w:p w14:paraId="651E6231" w14:textId="77777777" w:rsidR="00AC2909" w:rsidRDefault="00AC2909" w:rsidP="00AC2909">
      <w:pPr>
        <w:tabs>
          <w:tab w:val="left" w:pos="0"/>
        </w:tabs>
        <w:ind w:firstLine="567"/>
        <w:jc w:val="both"/>
        <w:rPr>
          <w:sz w:val="24"/>
          <w:szCs w:val="24"/>
          <w:lang w:val="uk-UA"/>
        </w:rPr>
      </w:pPr>
    </w:p>
    <w:p w14:paraId="59A9DED2" w14:textId="77777777" w:rsidR="00AC2909" w:rsidRPr="00AD48F0" w:rsidRDefault="00AC2909" w:rsidP="00AC2909">
      <w:pPr>
        <w:rPr>
          <w:color w:val="333333"/>
          <w:sz w:val="24"/>
          <w:szCs w:val="24"/>
        </w:rPr>
      </w:pPr>
      <w:proofErr w:type="spellStart"/>
      <w:r w:rsidRPr="00AD48F0">
        <w:rPr>
          <w:color w:val="333333"/>
          <w:sz w:val="24"/>
          <w:szCs w:val="24"/>
        </w:rPr>
        <w:t>Визначення</w:t>
      </w:r>
      <w:proofErr w:type="spellEnd"/>
      <w:r w:rsidRPr="00AD48F0">
        <w:rPr>
          <w:color w:val="333333"/>
          <w:sz w:val="24"/>
          <w:szCs w:val="24"/>
        </w:rPr>
        <w:t xml:space="preserve"> </w:t>
      </w:r>
      <w:proofErr w:type="spellStart"/>
      <w:r w:rsidRPr="00AD48F0">
        <w:rPr>
          <w:color w:val="333333"/>
          <w:sz w:val="24"/>
          <w:szCs w:val="24"/>
        </w:rPr>
        <w:t>основних</w:t>
      </w:r>
      <w:proofErr w:type="spellEnd"/>
      <w:r w:rsidRPr="00AD48F0">
        <w:rPr>
          <w:color w:val="333333"/>
          <w:sz w:val="24"/>
          <w:szCs w:val="24"/>
        </w:rPr>
        <w:t xml:space="preserve"> </w:t>
      </w:r>
      <w:proofErr w:type="spellStart"/>
      <w:r w:rsidRPr="00AD48F0">
        <w:rPr>
          <w:color w:val="333333"/>
          <w:sz w:val="24"/>
          <w:szCs w:val="24"/>
        </w:rPr>
        <w:t>груп</w:t>
      </w:r>
      <w:proofErr w:type="spellEnd"/>
      <w:r w:rsidRPr="00AD48F0">
        <w:rPr>
          <w:color w:val="333333"/>
          <w:sz w:val="24"/>
          <w:szCs w:val="24"/>
        </w:rPr>
        <w:t xml:space="preserve"> (</w:t>
      </w:r>
      <w:proofErr w:type="spellStart"/>
      <w:r w:rsidRPr="00AD48F0">
        <w:rPr>
          <w:color w:val="333333"/>
          <w:sz w:val="24"/>
          <w:szCs w:val="24"/>
        </w:rPr>
        <w:t>підгруп</w:t>
      </w:r>
      <w:proofErr w:type="spellEnd"/>
      <w:r w:rsidRPr="00AD48F0">
        <w:rPr>
          <w:color w:val="333333"/>
          <w:sz w:val="24"/>
          <w:szCs w:val="24"/>
        </w:rPr>
        <w:t xml:space="preserve">), на </w:t>
      </w:r>
      <w:proofErr w:type="spellStart"/>
      <w:r w:rsidRPr="00AD48F0">
        <w:rPr>
          <w:color w:val="333333"/>
          <w:sz w:val="24"/>
          <w:szCs w:val="24"/>
        </w:rPr>
        <w:t>які</w:t>
      </w:r>
      <w:proofErr w:type="spellEnd"/>
      <w:r w:rsidRPr="00AD48F0">
        <w:rPr>
          <w:color w:val="333333"/>
          <w:sz w:val="24"/>
          <w:szCs w:val="24"/>
        </w:rPr>
        <w:t xml:space="preserve"> проблема </w:t>
      </w:r>
      <w:proofErr w:type="spellStart"/>
      <w:r w:rsidRPr="00AD48F0">
        <w:rPr>
          <w:color w:val="333333"/>
          <w:sz w:val="24"/>
          <w:szCs w:val="24"/>
        </w:rPr>
        <w:t>справляє</w:t>
      </w:r>
      <w:proofErr w:type="spellEnd"/>
      <w:r w:rsidRPr="00AD48F0">
        <w:rPr>
          <w:color w:val="333333"/>
          <w:sz w:val="24"/>
          <w:szCs w:val="24"/>
        </w:rPr>
        <w:t xml:space="preserve"> </w:t>
      </w:r>
      <w:proofErr w:type="spellStart"/>
      <w:r w:rsidRPr="00AD48F0">
        <w:rPr>
          <w:color w:val="333333"/>
          <w:sz w:val="24"/>
          <w:szCs w:val="24"/>
        </w:rPr>
        <w:t>вплив</w:t>
      </w:r>
      <w:proofErr w:type="spellEnd"/>
      <w:r w:rsidRPr="00AD48F0">
        <w:rPr>
          <w:color w:val="333333"/>
          <w:sz w:val="24"/>
          <w:szCs w:val="24"/>
        </w:rPr>
        <w:t>:</w:t>
      </w:r>
    </w:p>
    <w:p w14:paraId="64D60324" w14:textId="77777777" w:rsidR="00AC2909" w:rsidRPr="00AD48F0" w:rsidRDefault="00AC2909" w:rsidP="00AC2909">
      <w:pPr>
        <w:rPr>
          <w:color w:val="333333"/>
          <w:sz w:val="24"/>
          <w:szCs w:val="24"/>
        </w:rPr>
      </w:pPr>
      <w:r w:rsidRPr="00AD48F0">
        <w:rPr>
          <w:color w:val="333333"/>
          <w:sz w:val="24"/>
          <w:szCs w:val="24"/>
        </w:rPr>
        <w:t> </w:t>
      </w:r>
    </w:p>
    <w:tbl>
      <w:tblPr>
        <w:tblW w:w="4931" w:type="pct"/>
        <w:tblCellSpacing w:w="0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127"/>
        <w:gridCol w:w="5669"/>
        <w:gridCol w:w="899"/>
      </w:tblGrid>
      <w:tr w:rsidR="00AC2909" w:rsidRPr="00D25AFC" w14:paraId="04D4DF63" w14:textId="77777777" w:rsidTr="00637D7E">
        <w:trPr>
          <w:tblCellSpacing w:w="0" w:type="dxa"/>
        </w:trPr>
        <w:tc>
          <w:tcPr>
            <w:tcW w:w="122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4368A7" w14:textId="77777777" w:rsidR="00AC2909" w:rsidRPr="00AD48F0" w:rsidRDefault="00AC2909" w:rsidP="00637D7E">
            <w:pPr>
              <w:jc w:val="center"/>
              <w:rPr>
                <w:color w:val="333333"/>
                <w:sz w:val="24"/>
                <w:szCs w:val="24"/>
              </w:rPr>
            </w:pPr>
            <w:proofErr w:type="spellStart"/>
            <w:r w:rsidRPr="00AD48F0">
              <w:rPr>
                <w:color w:val="333333"/>
                <w:sz w:val="24"/>
                <w:szCs w:val="24"/>
              </w:rPr>
              <w:t>Групи</w:t>
            </w:r>
            <w:proofErr w:type="spellEnd"/>
            <w:r w:rsidRPr="00AD48F0">
              <w:rPr>
                <w:color w:val="333333"/>
                <w:sz w:val="24"/>
                <w:szCs w:val="24"/>
              </w:rPr>
              <w:t xml:space="preserve"> (</w:t>
            </w:r>
            <w:proofErr w:type="spellStart"/>
            <w:r w:rsidRPr="00AD48F0">
              <w:rPr>
                <w:color w:val="333333"/>
                <w:sz w:val="24"/>
                <w:szCs w:val="24"/>
              </w:rPr>
              <w:t>підгрупи</w:t>
            </w:r>
            <w:proofErr w:type="spellEnd"/>
            <w:r w:rsidRPr="00AD48F0">
              <w:rPr>
                <w:color w:val="333333"/>
                <w:sz w:val="24"/>
                <w:szCs w:val="24"/>
              </w:rPr>
              <w:t>)</w:t>
            </w:r>
          </w:p>
        </w:tc>
        <w:tc>
          <w:tcPr>
            <w:tcW w:w="3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1289B7" w14:textId="77777777" w:rsidR="00AC2909" w:rsidRPr="00AD48F0" w:rsidRDefault="00AC2909" w:rsidP="00637D7E">
            <w:pPr>
              <w:jc w:val="center"/>
              <w:rPr>
                <w:color w:val="333333"/>
                <w:sz w:val="24"/>
                <w:szCs w:val="24"/>
              </w:rPr>
            </w:pPr>
            <w:r w:rsidRPr="00AD48F0">
              <w:rPr>
                <w:color w:val="333333"/>
                <w:sz w:val="24"/>
                <w:szCs w:val="24"/>
              </w:rPr>
              <w:t>Так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6C39EA0D" w14:textId="77777777" w:rsidR="00AC2909" w:rsidRPr="00AD48F0" w:rsidRDefault="00AC2909" w:rsidP="00637D7E">
            <w:pPr>
              <w:jc w:val="center"/>
              <w:rPr>
                <w:color w:val="333333"/>
                <w:sz w:val="24"/>
                <w:szCs w:val="24"/>
              </w:rPr>
            </w:pPr>
            <w:proofErr w:type="spellStart"/>
            <w:r w:rsidRPr="00AD48F0">
              <w:rPr>
                <w:color w:val="333333"/>
                <w:sz w:val="24"/>
                <w:szCs w:val="24"/>
              </w:rPr>
              <w:t>Ні</w:t>
            </w:r>
            <w:proofErr w:type="spellEnd"/>
          </w:p>
        </w:tc>
      </w:tr>
      <w:tr w:rsidR="00AC2909" w:rsidRPr="00D25AFC" w14:paraId="5CDFE8B3" w14:textId="77777777" w:rsidTr="00637D7E">
        <w:trPr>
          <w:tblCellSpacing w:w="0" w:type="dxa"/>
        </w:trPr>
        <w:tc>
          <w:tcPr>
            <w:tcW w:w="122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8A8EFC" w14:textId="77777777" w:rsidR="00AC2909" w:rsidRPr="00AD48F0" w:rsidRDefault="00AC2909" w:rsidP="00637D7E">
            <w:pPr>
              <w:rPr>
                <w:color w:val="333333"/>
                <w:sz w:val="24"/>
                <w:szCs w:val="24"/>
              </w:rPr>
            </w:pPr>
            <w:proofErr w:type="spellStart"/>
            <w:r w:rsidRPr="00AD48F0">
              <w:rPr>
                <w:color w:val="333333"/>
                <w:sz w:val="24"/>
                <w:szCs w:val="24"/>
              </w:rPr>
              <w:t>Громадяни</w:t>
            </w:r>
            <w:proofErr w:type="spellEnd"/>
          </w:p>
        </w:tc>
        <w:tc>
          <w:tcPr>
            <w:tcW w:w="3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9C5853" w14:textId="2D4B2B77" w:rsidR="00AC2909" w:rsidRPr="008D0A8A" w:rsidRDefault="00AC2909" w:rsidP="00637D7E">
            <w:pPr>
              <w:jc w:val="center"/>
              <w:rPr>
                <w:color w:val="333333"/>
                <w:sz w:val="24"/>
                <w:szCs w:val="24"/>
                <w:lang w:val="uk-UA"/>
              </w:rPr>
            </w:pPr>
            <w:proofErr w:type="spellStart"/>
            <w:r w:rsidRPr="00AD48F0">
              <w:rPr>
                <w:color w:val="333333"/>
                <w:sz w:val="24"/>
                <w:szCs w:val="24"/>
              </w:rPr>
              <w:t>Впливає</w:t>
            </w:r>
            <w:proofErr w:type="spellEnd"/>
            <w:r w:rsidRPr="00AD48F0">
              <w:rPr>
                <w:color w:val="333333"/>
                <w:sz w:val="24"/>
                <w:szCs w:val="24"/>
              </w:rPr>
              <w:t xml:space="preserve"> на </w:t>
            </w:r>
            <w:proofErr w:type="spellStart"/>
            <w:r w:rsidRPr="00AD48F0">
              <w:rPr>
                <w:color w:val="333333"/>
                <w:sz w:val="24"/>
                <w:szCs w:val="24"/>
              </w:rPr>
              <w:t>всіх</w:t>
            </w:r>
            <w:proofErr w:type="spellEnd"/>
            <w:r w:rsidRPr="00AD48F0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D48F0">
              <w:rPr>
                <w:color w:val="333333"/>
                <w:sz w:val="24"/>
                <w:szCs w:val="24"/>
              </w:rPr>
              <w:t>членів</w:t>
            </w:r>
            <w:proofErr w:type="spellEnd"/>
            <w:r w:rsidRPr="00AD48F0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D48F0">
              <w:rPr>
                <w:color w:val="333333"/>
                <w:sz w:val="24"/>
                <w:szCs w:val="24"/>
              </w:rPr>
              <w:t>територіальної</w:t>
            </w:r>
            <w:proofErr w:type="spellEnd"/>
            <w:r w:rsidRPr="00AD48F0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D48F0">
              <w:rPr>
                <w:color w:val="333333"/>
                <w:sz w:val="24"/>
                <w:szCs w:val="24"/>
              </w:rPr>
              <w:t>громади</w:t>
            </w:r>
            <w:proofErr w:type="spellEnd"/>
            <w:r w:rsidRPr="00AD48F0">
              <w:rPr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AD48F0">
              <w:rPr>
                <w:color w:val="333333"/>
                <w:sz w:val="24"/>
                <w:szCs w:val="24"/>
              </w:rPr>
              <w:t>які</w:t>
            </w:r>
            <w:proofErr w:type="spellEnd"/>
            <w:r w:rsidRPr="00AD48F0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D48F0">
              <w:rPr>
                <w:color w:val="333333"/>
                <w:sz w:val="24"/>
                <w:szCs w:val="24"/>
              </w:rPr>
              <w:t>мають</w:t>
            </w:r>
            <w:proofErr w:type="spellEnd"/>
            <w:r w:rsidRPr="00AD48F0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D48F0">
              <w:rPr>
                <w:color w:val="333333"/>
                <w:sz w:val="24"/>
                <w:szCs w:val="24"/>
              </w:rPr>
              <w:t>впевненість</w:t>
            </w:r>
            <w:proofErr w:type="spellEnd"/>
            <w:r w:rsidRPr="00AD48F0">
              <w:rPr>
                <w:color w:val="333333"/>
                <w:sz w:val="24"/>
                <w:szCs w:val="24"/>
              </w:rPr>
              <w:t xml:space="preserve"> у </w:t>
            </w:r>
            <w:proofErr w:type="spellStart"/>
            <w:r w:rsidRPr="00AD48F0">
              <w:rPr>
                <w:color w:val="333333"/>
                <w:sz w:val="24"/>
                <w:szCs w:val="24"/>
              </w:rPr>
              <w:t>можливості</w:t>
            </w:r>
            <w:proofErr w:type="spellEnd"/>
            <w:r w:rsidRPr="00AD48F0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D48F0">
              <w:rPr>
                <w:color w:val="333333"/>
                <w:sz w:val="24"/>
                <w:szCs w:val="24"/>
              </w:rPr>
              <w:t>забезпечення</w:t>
            </w:r>
            <w:proofErr w:type="spellEnd"/>
            <w:r w:rsidRPr="00AD48F0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D48F0">
              <w:rPr>
                <w:color w:val="333333"/>
                <w:sz w:val="24"/>
                <w:szCs w:val="24"/>
              </w:rPr>
              <w:t>фінансування</w:t>
            </w:r>
            <w:proofErr w:type="spellEnd"/>
            <w:r w:rsidRPr="00AD48F0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D48F0">
              <w:rPr>
                <w:color w:val="333333"/>
                <w:sz w:val="24"/>
                <w:szCs w:val="24"/>
              </w:rPr>
              <w:t>соціально</w:t>
            </w:r>
            <w:proofErr w:type="spellEnd"/>
            <w:r w:rsidRPr="00AD48F0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D48F0">
              <w:rPr>
                <w:color w:val="333333"/>
                <w:sz w:val="24"/>
                <w:szCs w:val="24"/>
              </w:rPr>
              <w:t>важливих</w:t>
            </w:r>
            <w:proofErr w:type="spellEnd"/>
            <w:r w:rsidRPr="00AD48F0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D48F0">
              <w:rPr>
                <w:color w:val="333333"/>
                <w:sz w:val="24"/>
                <w:szCs w:val="24"/>
              </w:rPr>
              <w:t>програм</w:t>
            </w:r>
            <w:proofErr w:type="spellEnd"/>
            <w:r w:rsidRPr="00AD48F0">
              <w:rPr>
                <w:color w:val="333333"/>
                <w:sz w:val="24"/>
                <w:szCs w:val="24"/>
              </w:rPr>
              <w:t xml:space="preserve"> за </w:t>
            </w:r>
            <w:proofErr w:type="spellStart"/>
            <w:r w:rsidRPr="00AD48F0">
              <w:rPr>
                <w:color w:val="333333"/>
                <w:sz w:val="24"/>
                <w:szCs w:val="24"/>
              </w:rPr>
              <w:t>рахунок</w:t>
            </w:r>
            <w:proofErr w:type="spellEnd"/>
            <w:r w:rsidRPr="00AD48F0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D48F0">
              <w:rPr>
                <w:color w:val="333333"/>
                <w:sz w:val="24"/>
                <w:szCs w:val="24"/>
              </w:rPr>
              <w:t>отриманих</w:t>
            </w:r>
            <w:proofErr w:type="spellEnd"/>
            <w:r w:rsidRPr="00AD48F0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D48F0">
              <w:rPr>
                <w:color w:val="333333"/>
                <w:sz w:val="24"/>
                <w:szCs w:val="24"/>
              </w:rPr>
              <w:t>надходжень</w:t>
            </w:r>
            <w:proofErr w:type="spellEnd"/>
            <w:r w:rsidRPr="00AD48F0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D48F0">
              <w:rPr>
                <w:color w:val="333333"/>
                <w:sz w:val="24"/>
                <w:szCs w:val="24"/>
              </w:rPr>
              <w:t>місцевих</w:t>
            </w:r>
            <w:proofErr w:type="spellEnd"/>
            <w:r w:rsidRPr="00AD48F0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D48F0">
              <w:rPr>
                <w:color w:val="333333"/>
                <w:sz w:val="24"/>
                <w:szCs w:val="24"/>
              </w:rPr>
              <w:t>податків</w:t>
            </w:r>
            <w:proofErr w:type="spellEnd"/>
            <w:r w:rsidRPr="00AD48F0">
              <w:rPr>
                <w:color w:val="333333"/>
                <w:sz w:val="24"/>
                <w:szCs w:val="24"/>
              </w:rPr>
              <w:t xml:space="preserve"> і </w:t>
            </w:r>
            <w:proofErr w:type="spellStart"/>
            <w:r w:rsidRPr="00AD48F0">
              <w:rPr>
                <w:color w:val="333333"/>
                <w:sz w:val="24"/>
                <w:szCs w:val="24"/>
              </w:rPr>
              <w:t>зборів</w:t>
            </w:r>
            <w:proofErr w:type="spellEnd"/>
            <w:r>
              <w:rPr>
                <w:color w:val="333333"/>
                <w:sz w:val="24"/>
                <w:szCs w:val="24"/>
                <w:lang w:val="uk-UA"/>
              </w:rPr>
              <w:t>.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0BF54EE2" w14:textId="77777777" w:rsidR="00AC2909" w:rsidRPr="00AD48F0" w:rsidRDefault="00AC2909" w:rsidP="00637D7E">
            <w:pPr>
              <w:rPr>
                <w:color w:val="333333"/>
                <w:sz w:val="24"/>
                <w:szCs w:val="24"/>
              </w:rPr>
            </w:pPr>
            <w:r w:rsidRPr="00AD48F0">
              <w:rPr>
                <w:color w:val="333333"/>
                <w:sz w:val="24"/>
                <w:szCs w:val="24"/>
              </w:rPr>
              <w:t> -</w:t>
            </w:r>
          </w:p>
        </w:tc>
      </w:tr>
      <w:tr w:rsidR="00AC2909" w:rsidRPr="00D25AFC" w14:paraId="09398911" w14:textId="77777777" w:rsidTr="00637D7E">
        <w:trPr>
          <w:tblCellSpacing w:w="0" w:type="dxa"/>
        </w:trPr>
        <w:tc>
          <w:tcPr>
            <w:tcW w:w="122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EF0880" w14:textId="77777777" w:rsidR="00AC2909" w:rsidRPr="00AD48F0" w:rsidRDefault="00AC2909" w:rsidP="00637D7E">
            <w:pPr>
              <w:rPr>
                <w:color w:val="333333"/>
                <w:sz w:val="24"/>
                <w:szCs w:val="24"/>
              </w:rPr>
            </w:pPr>
            <w:r w:rsidRPr="00AD48F0">
              <w:rPr>
                <w:color w:val="333333"/>
                <w:sz w:val="24"/>
                <w:szCs w:val="24"/>
              </w:rPr>
              <w:t>Держава</w:t>
            </w:r>
          </w:p>
        </w:tc>
        <w:tc>
          <w:tcPr>
            <w:tcW w:w="3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25D870" w14:textId="77777777" w:rsidR="00AC2909" w:rsidRPr="00AD48F0" w:rsidRDefault="00AC2909" w:rsidP="00637D7E">
            <w:pPr>
              <w:jc w:val="center"/>
              <w:rPr>
                <w:color w:val="333333"/>
                <w:sz w:val="24"/>
                <w:szCs w:val="24"/>
              </w:rPr>
            </w:pPr>
            <w:r w:rsidRPr="00AD48F0">
              <w:rPr>
                <w:color w:val="333333"/>
                <w:sz w:val="24"/>
                <w:szCs w:val="24"/>
              </w:rPr>
              <w:t xml:space="preserve">До </w:t>
            </w:r>
            <w:proofErr w:type="spellStart"/>
            <w:r w:rsidRPr="00AD48F0">
              <w:rPr>
                <w:color w:val="333333"/>
                <w:sz w:val="24"/>
                <w:szCs w:val="24"/>
              </w:rPr>
              <w:t>повноважень</w:t>
            </w:r>
            <w:proofErr w:type="spellEnd"/>
            <w:r w:rsidRPr="00AD48F0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D48F0">
              <w:rPr>
                <w:color w:val="333333"/>
                <w:sz w:val="24"/>
                <w:szCs w:val="24"/>
              </w:rPr>
              <w:t>органів</w:t>
            </w:r>
            <w:proofErr w:type="spellEnd"/>
            <w:r w:rsidRPr="00AD48F0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D48F0">
              <w:rPr>
                <w:color w:val="333333"/>
                <w:sz w:val="24"/>
                <w:szCs w:val="24"/>
              </w:rPr>
              <w:t>місцевого</w:t>
            </w:r>
            <w:proofErr w:type="spellEnd"/>
            <w:r w:rsidRPr="00AD48F0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D48F0">
              <w:rPr>
                <w:color w:val="333333"/>
                <w:sz w:val="24"/>
                <w:szCs w:val="24"/>
              </w:rPr>
              <w:t>самоврядування</w:t>
            </w:r>
            <w:proofErr w:type="spellEnd"/>
            <w:r w:rsidRPr="00AD48F0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D48F0">
              <w:rPr>
                <w:color w:val="333333"/>
                <w:sz w:val="24"/>
                <w:szCs w:val="24"/>
              </w:rPr>
              <w:t>віднесено</w:t>
            </w:r>
            <w:proofErr w:type="spellEnd"/>
            <w:r w:rsidRPr="00AD48F0">
              <w:rPr>
                <w:color w:val="333333"/>
                <w:sz w:val="24"/>
                <w:szCs w:val="24"/>
              </w:rPr>
              <w:t xml:space="preserve"> право </w:t>
            </w:r>
            <w:proofErr w:type="spellStart"/>
            <w:r w:rsidRPr="00AD48F0">
              <w:rPr>
                <w:color w:val="333333"/>
                <w:sz w:val="24"/>
                <w:szCs w:val="24"/>
              </w:rPr>
              <w:t>встановлювати</w:t>
            </w:r>
            <w:proofErr w:type="spellEnd"/>
            <w:r w:rsidRPr="00AD48F0">
              <w:rPr>
                <w:color w:val="333333"/>
                <w:sz w:val="24"/>
                <w:szCs w:val="24"/>
              </w:rPr>
              <w:t xml:space="preserve"> ставки </w:t>
            </w:r>
            <w:proofErr w:type="spellStart"/>
            <w:r w:rsidRPr="00AD48F0">
              <w:rPr>
                <w:color w:val="333333"/>
                <w:sz w:val="24"/>
                <w:szCs w:val="24"/>
              </w:rPr>
              <w:t>місцевих</w:t>
            </w:r>
            <w:proofErr w:type="spellEnd"/>
            <w:r w:rsidRPr="00AD48F0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D48F0">
              <w:rPr>
                <w:color w:val="333333"/>
                <w:sz w:val="24"/>
                <w:szCs w:val="24"/>
              </w:rPr>
              <w:t>податків</w:t>
            </w:r>
            <w:proofErr w:type="spellEnd"/>
            <w:r w:rsidRPr="00AD48F0">
              <w:rPr>
                <w:color w:val="333333"/>
                <w:sz w:val="24"/>
                <w:szCs w:val="24"/>
              </w:rPr>
              <w:t xml:space="preserve"> і </w:t>
            </w:r>
            <w:proofErr w:type="spellStart"/>
            <w:r w:rsidRPr="00AD48F0">
              <w:rPr>
                <w:color w:val="333333"/>
                <w:sz w:val="24"/>
                <w:szCs w:val="24"/>
              </w:rPr>
              <w:t>зборів</w:t>
            </w:r>
            <w:proofErr w:type="spellEnd"/>
            <w:r w:rsidRPr="00AD48F0">
              <w:rPr>
                <w:color w:val="333333"/>
                <w:sz w:val="24"/>
                <w:szCs w:val="24"/>
              </w:rPr>
              <w:t xml:space="preserve">. </w:t>
            </w:r>
            <w:proofErr w:type="spellStart"/>
            <w:r w:rsidRPr="00AD48F0">
              <w:rPr>
                <w:color w:val="333333"/>
                <w:sz w:val="24"/>
                <w:szCs w:val="24"/>
              </w:rPr>
              <w:t>Від</w:t>
            </w:r>
            <w:proofErr w:type="spellEnd"/>
            <w:r w:rsidRPr="00AD48F0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D48F0">
              <w:rPr>
                <w:color w:val="333333"/>
                <w:sz w:val="24"/>
                <w:szCs w:val="24"/>
              </w:rPr>
              <w:t>запропонованого</w:t>
            </w:r>
            <w:proofErr w:type="spellEnd"/>
            <w:r w:rsidRPr="00AD48F0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D48F0">
              <w:rPr>
                <w:color w:val="333333"/>
                <w:sz w:val="24"/>
                <w:szCs w:val="24"/>
              </w:rPr>
              <w:t>регулювання</w:t>
            </w:r>
            <w:proofErr w:type="spellEnd"/>
            <w:r w:rsidRPr="00AD48F0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D48F0">
              <w:rPr>
                <w:color w:val="333333"/>
                <w:sz w:val="24"/>
                <w:szCs w:val="24"/>
              </w:rPr>
              <w:t>прогнозується</w:t>
            </w:r>
            <w:proofErr w:type="spellEnd"/>
            <w:r w:rsidRPr="00AD48F0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D48F0">
              <w:rPr>
                <w:color w:val="333333"/>
                <w:sz w:val="24"/>
                <w:szCs w:val="24"/>
              </w:rPr>
              <w:t>надходження</w:t>
            </w:r>
            <w:proofErr w:type="spellEnd"/>
            <w:r w:rsidRPr="00AD48F0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D48F0">
              <w:rPr>
                <w:color w:val="333333"/>
                <w:sz w:val="24"/>
                <w:szCs w:val="24"/>
              </w:rPr>
              <w:t>коштів</w:t>
            </w:r>
            <w:proofErr w:type="spellEnd"/>
            <w:r w:rsidRPr="00AD48F0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D48F0">
              <w:rPr>
                <w:color w:val="333333"/>
                <w:sz w:val="24"/>
                <w:szCs w:val="24"/>
              </w:rPr>
              <w:t>від</w:t>
            </w:r>
            <w:proofErr w:type="spellEnd"/>
            <w:r w:rsidRPr="00AD48F0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D48F0">
              <w:rPr>
                <w:color w:val="333333"/>
                <w:sz w:val="24"/>
                <w:szCs w:val="24"/>
              </w:rPr>
              <w:t>сплати</w:t>
            </w:r>
            <w:proofErr w:type="spellEnd"/>
            <w:r w:rsidRPr="00AD48F0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D48F0">
              <w:rPr>
                <w:color w:val="333333"/>
                <w:sz w:val="24"/>
                <w:szCs w:val="24"/>
              </w:rPr>
              <w:t>місцевих</w:t>
            </w:r>
            <w:proofErr w:type="spellEnd"/>
            <w:r w:rsidRPr="00AD48F0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D48F0">
              <w:rPr>
                <w:color w:val="333333"/>
                <w:sz w:val="24"/>
                <w:szCs w:val="24"/>
              </w:rPr>
              <w:t>податків</w:t>
            </w:r>
            <w:proofErr w:type="spellEnd"/>
            <w:r w:rsidRPr="00AD48F0">
              <w:rPr>
                <w:color w:val="333333"/>
                <w:sz w:val="24"/>
                <w:szCs w:val="24"/>
              </w:rPr>
              <w:t xml:space="preserve"> і </w:t>
            </w:r>
            <w:proofErr w:type="spellStart"/>
            <w:r w:rsidRPr="00AD48F0">
              <w:rPr>
                <w:color w:val="333333"/>
                <w:sz w:val="24"/>
                <w:szCs w:val="24"/>
              </w:rPr>
              <w:t>зборів</w:t>
            </w:r>
            <w:proofErr w:type="spellEnd"/>
            <w:r w:rsidRPr="00AD48F0">
              <w:rPr>
                <w:color w:val="333333"/>
                <w:sz w:val="24"/>
                <w:szCs w:val="24"/>
              </w:rPr>
              <w:t xml:space="preserve"> для </w:t>
            </w:r>
            <w:proofErr w:type="spellStart"/>
            <w:r w:rsidRPr="00AD48F0">
              <w:rPr>
                <w:color w:val="333333"/>
                <w:sz w:val="24"/>
                <w:szCs w:val="24"/>
              </w:rPr>
              <w:t>направлення</w:t>
            </w:r>
            <w:proofErr w:type="spellEnd"/>
            <w:r w:rsidRPr="00AD48F0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D48F0">
              <w:rPr>
                <w:color w:val="333333"/>
                <w:sz w:val="24"/>
                <w:szCs w:val="24"/>
              </w:rPr>
              <w:t>їх</w:t>
            </w:r>
            <w:proofErr w:type="spellEnd"/>
            <w:r w:rsidRPr="00AD48F0">
              <w:rPr>
                <w:color w:val="333333"/>
                <w:sz w:val="24"/>
                <w:szCs w:val="24"/>
              </w:rPr>
              <w:t xml:space="preserve"> на </w:t>
            </w:r>
            <w:proofErr w:type="spellStart"/>
            <w:r w:rsidRPr="00AD48F0">
              <w:rPr>
                <w:color w:val="333333"/>
                <w:sz w:val="24"/>
                <w:szCs w:val="24"/>
              </w:rPr>
              <w:t>фінансування</w:t>
            </w:r>
            <w:proofErr w:type="spellEnd"/>
            <w:r w:rsidRPr="00AD48F0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D48F0">
              <w:rPr>
                <w:color w:val="333333"/>
                <w:sz w:val="24"/>
                <w:szCs w:val="24"/>
              </w:rPr>
              <w:t>соціально</w:t>
            </w:r>
            <w:proofErr w:type="spellEnd"/>
            <w:r w:rsidRPr="00AD48F0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D48F0">
              <w:rPr>
                <w:color w:val="333333"/>
                <w:sz w:val="24"/>
                <w:szCs w:val="24"/>
              </w:rPr>
              <w:t>важливих</w:t>
            </w:r>
            <w:proofErr w:type="spellEnd"/>
            <w:r w:rsidRPr="00AD48F0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D48F0">
              <w:rPr>
                <w:color w:val="333333"/>
                <w:sz w:val="24"/>
                <w:szCs w:val="24"/>
              </w:rPr>
              <w:t>міських</w:t>
            </w:r>
            <w:proofErr w:type="spellEnd"/>
            <w:r w:rsidRPr="00AD48F0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D48F0">
              <w:rPr>
                <w:color w:val="333333"/>
                <w:sz w:val="24"/>
                <w:szCs w:val="24"/>
              </w:rPr>
              <w:t>програм</w:t>
            </w:r>
            <w:proofErr w:type="spellEnd"/>
            <w:r w:rsidRPr="00AD48F0">
              <w:rPr>
                <w:color w:val="333333"/>
                <w:sz w:val="24"/>
                <w:szCs w:val="24"/>
              </w:rPr>
              <w:t xml:space="preserve"> в </w:t>
            </w:r>
            <w:proofErr w:type="spellStart"/>
            <w:r w:rsidRPr="00AD48F0">
              <w:rPr>
                <w:color w:val="333333"/>
                <w:sz w:val="24"/>
                <w:szCs w:val="24"/>
              </w:rPr>
              <w:t>галузях</w:t>
            </w:r>
            <w:proofErr w:type="spellEnd"/>
            <w:r w:rsidRPr="00AD48F0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D48F0">
              <w:rPr>
                <w:color w:val="333333"/>
                <w:sz w:val="24"/>
                <w:szCs w:val="24"/>
              </w:rPr>
              <w:t>охорони</w:t>
            </w:r>
            <w:proofErr w:type="spellEnd"/>
            <w:r w:rsidRPr="00AD48F0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D48F0">
              <w:rPr>
                <w:color w:val="333333"/>
                <w:sz w:val="24"/>
                <w:szCs w:val="24"/>
              </w:rPr>
              <w:t>здоров’я</w:t>
            </w:r>
            <w:proofErr w:type="spellEnd"/>
            <w:r w:rsidRPr="00AD48F0">
              <w:rPr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AD48F0">
              <w:rPr>
                <w:color w:val="333333"/>
                <w:sz w:val="24"/>
                <w:szCs w:val="24"/>
              </w:rPr>
              <w:t>соціального</w:t>
            </w:r>
            <w:proofErr w:type="spellEnd"/>
            <w:r w:rsidRPr="00AD48F0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D48F0">
              <w:rPr>
                <w:color w:val="333333"/>
                <w:sz w:val="24"/>
                <w:szCs w:val="24"/>
              </w:rPr>
              <w:t>захисту</w:t>
            </w:r>
            <w:proofErr w:type="spellEnd"/>
            <w:r w:rsidRPr="00AD48F0">
              <w:rPr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AD48F0">
              <w:rPr>
                <w:color w:val="333333"/>
                <w:sz w:val="24"/>
                <w:szCs w:val="24"/>
              </w:rPr>
              <w:t>житлово-комунального</w:t>
            </w:r>
            <w:proofErr w:type="spellEnd"/>
            <w:r w:rsidRPr="00AD48F0">
              <w:rPr>
                <w:color w:val="333333"/>
                <w:sz w:val="24"/>
                <w:szCs w:val="24"/>
              </w:rPr>
              <w:t xml:space="preserve"> та </w:t>
            </w:r>
            <w:proofErr w:type="spellStart"/>
            <w:r w:rsidRPr="00AD48F0">
              <w:rPr>
                <w:color w:val="333333"/>
                <w:sz w:val="24"/>
                <w:szCs w:val="24"/>
              </w:rPr>
              <w:t>дорожнього</w:t>
            </w:r>
            <w:proofErr w:type="spellEnd"/>
            <w:r w:rsidRPr="00AD48F0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D48F0">
              <w:rPr>
                <w:color w:val="333333"/>
                <w:sz w:val="24"/>
                <w:szCs w:val="24"/>
              </w:rPr>
              <w:t>господарства</w:t>
            </w:r>
            <w:proofErr w:type="spellEnd"/>
            <w:r w:rsidRPr="00AD48F0">
              <w:rPr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AD48F0">
              <w:rPr>
                <w:color w:val="333333"/>
                <w:sz w:val="24"/>
                <w:szCs w:val="24"/>
              </w:rPr>
              <w:t>тощо</w:t>
            </w:r>
            <w:proofErr w:type="spellEnd"/>
            <w:r w:rsidRPr="00AD48F0">
              <w:rPr>
                <w:color w:val="333333"/>
                <w:sz w:val="24"/>
                <w:szCs w:val="24"/>
              </w:rPr>
              <w:t>.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13ED1489" w14:textId="77777777" w:rsidR="00AC2909" w:rsidRPr="00AD48F0" w:rsidRDefault="00AC2909" w:rsidP="00637D7E">
            <w:pPr>
              <w:rPr>
                <w:color w:val="333333"/>
                <w:sz w:val="24"/>
                <w:szCs w:val="24"/>
              </w:rPr>
            </w:pPr>
            <w:r w:rsidRPr="00AD48F0">
              <w:rPr>
                <w:color w:val="333333"/>
                <w:sz w:val="24"/>
                <w:szCs w:val="24"/>
              </w:rPr>
              <w:t> -</w:t>
            </w:r>
          </w:p>
        </w:tc>
      </w:tr>
      <w:tr w:rsidR="00AC2909" w:rsidRPr="00D25AFC" w14:paraId="292F4339" w14:textId="77777777" w:rsidTr="00637D7E">
        <w:trPr>
          <w:tblCellSpacing w:w="0" w:type="dxa"/>
        </w:trPr>
        <w:tc>
          <w:tcPr>
            <w:tcW w:w="122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4BF49D" w14:textId="37CF3066" w:rsidR="00AC2909" w:rsidRPr="00AD48F0" w:rsidRDefault="00AC2909" w:rsidP="00637D7E">
            <w:pPr>
              <w:rPr>
                <w:color w:val="333333"/>
                <w:sz w:val="24"/>
                <w:szCs w:val="24"/>
              </w:rPr>
            </w:pPr>
            <w:proofErr w:type="spellStart"/>
            <w:r w:rsidRPr="00AD48F0">
              <w:rPr>
                <w:color w:val="333333"/>
                <w:sz w:val="24"/>
                <w:szCs w:val="24"/>
              </w:rPr>
              <w:t>Суб’єкти</w:t>
            </w:r>
            <w:proofErr w:type="spellEnd"/>
            <w:r w:rsidRPr="00AD48F0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D48F0">
              <w:rPr>
                <w:color w:val="333333"/>
                <w:sz w:val="24"/>
                <w:szCs w:val="24"/>
              </w:rPr>
              <w:t>господарювання</w:t>
            </w:r>
            <w:proofErr w:type="spellEnd"/>
          </w:p>
        </w:tc>
        <w:tc>
          <w:tcPr>
            <w:tcW w:w="3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F42805" w14:textId="77777777" w:rsidR="00AC2909" w:rsidRPr="00AD48F0" w:rsidRDefault="00AC2909" w:rsidP="00637D7E">
            <w:pPr>
              <w:jc w:val="center"/>
              <w:rPr>
                <w:color w:val="333333"/>
                <w:sz w:val="24"/>
                <w:szCs w:val="24"/>
              </w:rPr>
            </w:pPr>
            <w:proofErr w:type="spellStart"/>
            <w:r w:rsidRPr="00AD48F0">
              <w:rPr>
                <w:color w:val="333333"/>
                <w:sz w:val="24"/>
                <w:szCs w:val="24"/>
              </w:rPr>
              <w:t>Впливає</w:t>
            </w:r>
            <w:proofErr w:type="spellEnd"/>
            <w:r w:rsidRPr="00AD48F0">
              <w:rPr>
                <w:color w:val="333333"/>
                <w:sz w:val="24"/>
                <w:szCs w:val="24"/>
              </w:rPr>
              <w:t xml:space="preserve"> на </w:t>
            </w:r>
            <w:proofErr w:type="spellStart"/>
            <w:r w:rsidRPr="00AD48F0">
              <w:rPr>
                <w:color w:val="333333"/>
                <w:sz w:val="24"/>
                <w:szCs w:val="24"/>
              </w:rPr>
              <w:t>суб’єктів</w:t>
            </w:r>
            <w:proofErr w:type="spellEnd"/>
            <w:r w:rsidRPr="00AD48F0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D48F0">
              <w:rPr>
                <w:color w:val="333333"/>
                <w:sz w:val="24"/>
                <w:szCs w:val="24"/>
              </w:rPr>
              <w:t>господарювання</w:t>
            </w:r>
            <w:proofErr w:type="spellEnd"/>
            <w:r w:rsidRPr="00AD48F0">
              <w:rPr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AD48F0">
              <w:rPr>
                <w:color w:val="333333"/>
                <w:sz w:val="24"/>
                <w:szCs w:val="24"/>
              </w:rPr>
              <w:t>які</w:t>
            </w:r>
            <w:proofErr w:type="spellEnd"/>
            <w:r w:rsidRPr="00AD48F0">
              <w:rPr>
                <w:color w:val="333333"/>
                <w:sz w:val="24"/>
                <w:szCs w:val="24"/>
              </w:rPr>
              <w:t xml:space="preserve"> </w:t>
            </w:r>
            <w:r>
              <w:rPr>
                <w:color w:val="333333"/>
                <w:sz w:val="24"/>
                <w:szCs w:val="24"/>
                <w:lang w:val="uk-UA"/>
              </w:rPr>
              <w:t xml:space="preserve">є </w:t>
            </w:r>
            <w:proofErr w:type="spellStart"/>
            <w:r w:rsidRPr="00AD48F0">
              <w:rPr>
                <w:color w:val="333333"/>
                <w:sz w:val="24"/>
                <w:szCs w:val="24"/>
              </w:rPr>
              <w:t>платниками</w:t>
            </w:r>
            <w:proofErr w:type="spellEnd"/>
            <w:r w:rsidRPr="00AD48F0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D48F0">
              <w:rPr>
                <w:color w:val="333333"/>
                <w:sz w:val="24"/>
                <w:szCs w:val="24"/>
              </w:rPr>
              <w:t>єдиного</w:t>
            </w:r>
            <w:proofErr w:type="spellEnd"/>
            <w:r w:rsidRPr="00AD48F0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D48F0">
              <w:rPr>
                <w:color w:val="333333"/>
                <w:sz w:val="24"/>
                <w:szCs w:val="24"/>
              </w:rPr>
              <w:t>податку</w:t>
            </w:r>
            <w:proofErr w:type="spellEnd"/>
            <w:r w:rsidRPr="00AD48F0">
              <w:rPr>
                <w:color w:val="333333"/>
                <w:sz w:val="24"/>
                <w:szCs w:val="24"/>
              </w:rPr>
              <w:t xml:space="preserve"> та </w:t>
            </w:r>
            <w:proofErr w:type="spellStart"/>
            <w:proofErr w:type="gramStart"/>
            <w:r w:rsidRPr="00AD48F0">
              <w:rPr>
                <w:color w:val="333333"/>
                <w:sz w:val="24"/>
                <w:szCs w:val="24"/>
              </w:rPr>
              <w:t>сплачують</w:t>
            </w:r>
            <w:proofErr w:type="spellEnd"/>
            <w:r w:rsidRPr="00AD48F0">
              <w:rPr>
                <w:color w:val="333333"/>
                <w:sz w:val="24"/>
                <w:szCs w:val="24"/>
              </w:rPr>
              <w:t xml:space="preserve">  </w:t>
            </w:r>
            <w:proofErr w:type="spellStart"/>
            <w:r w:rsidRPr="00AD48F0">
              <w:rPr>
                <w:color w:val="333333"/>
                <w:sz w:val="24"/>
                <w:szCs w:val="24"/>
              </w:rPr>
              <w:t>податки</w:t>
            </w:r>
            <w:proofErr w:type="spellEnd"/>
            <w:proofErr w:type="gramEnd"/>
            <w:r w:rsidRPr="00AD48F0">
              <w:rPr>
                <w:color w:val="333333"/>
                <w:sz w:val="24"/>
                <w:szCs w:val="24"/>
              </w:rPr>
              <w:t xml:space="preserve"> в </w:t>
            </w:r>
            <w:proofErr w:type="spellStart"/>
            <w:r w:rsidRPr="00AD48F0">
              <w:rPr>
                <w:color w:val="333333"/>
                <w:sz w:val="24"/>
                <w:szCs w:val="24"/>
              </w:rPr>
              <w:t>розмірах</w:t>
            </w:r>
            <w:proofErr w:type="spellEnd"/>
            <w:r w:rsidRPr="00AD48F0">
              <w:rPr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AD48F0">
              <w:rPr>
                <w:color w:val="333333"/>
                <w:sz w:val="24"/>
                <w:szCs w:val="24"/>
              </w:rPr>
              <w:t>встановлених</w:t>
            </w:r>
            <w:proofErr w:type="spellEnd"/>
            <w:r w:rsidRPr="00AD48F0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D48F0">
              <w:rPr>
                <w:color w:val="333333"/>
                <w:sz w:val="24"/>
                <w:szCs w:val="24"/>
              </w:rPr>
              <w:t>міською</w:t>
            </w:r>
            <w:proofErr w:type="spellEnd"/>
            <w:r w:rsidRPr="00AD48F0">
              <w:rPr>
                <w:color w:val="333333"/>
                <w:sz w:val="24"/>
                <w:szCs w:val="24"/>
              </w:rPr>
              <w:t xml:space="preserve"> радою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74AFFA64" w14:textId="77777777" w:rsidR="00AC2909" w:rsidRPr="00AD48F0" w:rsidRDefault="00AC2909" w:rsidP="00637D7E">
            <w:pPr>
              <w:rPr>
                <w:color w:val="333333"/>
                <w:sz w:val="24"/>
                <w:szCs w:val="24"/>
              </w:rPr>
            </w:pPr>
            <w:r w:rsidRPr="00AD48F0">
              <w:rPr>
                <w:color w:val="333333"/>
                <w:sz w:val="24"/>
                <w:szCs w:val="24"/>
              </w:rPr>
              <w:t> -</w:t>
            </w:r>
          </w:p>
          <w:p w14:paraId="1E25BF79" w14:textId="77777777" w:rsidR="00AC2909" w:rsidRPr="00AD48F0" w:rsidRDefault="00AC2909" w:rsidP="00637D7E">
            <w:pPr>
              <w:rPr>
                <w:color w:val="333333"/>
                <w:sz w:val="24"/>
                <w:szCs w:val="24"/>
              </w:rPr>
            </w:pPr>
            <w:r w:rsidRPr="00AD48F0">
              <w:rPr>
                <w:color w:val="333333"/>
                <w:sz w:val="24"/>
                <w:szCs w:val="24"/>
              </w:rPr>
              <w:t> </w:t>
            </w:r>
          </w:p>
        </w:tc>
      </w:tr>
    </w:tbl>
    <w:p w14:paraId="1532B960" w14:textId="77777777" w:rsidR="00AC2909" w:rsidRDefault="00AC2909" w:rsidP="00AC2909">
      <w:pPr>
        <w:ind w:firstLine="708"/>
        <w:jc w:val="both"/>
        <w:rPr>
          <w:sz w:val="24"/>
          <w:szCs w:val="24"/>
          <w:lang w:val="uk-UA"/>
        </w:rPr>
      </w:pPr>
    </w:p>
    <w:p w14:paraId="55FE5F48" w14:textId="77777777" w:rsidR="00AC2909" w:rsidRDefault="00AC2909" w:rsidP="00AC2909">
      <w:pPr>
        <w:ind w:firstLine="708"/>
        <w:jc w:val="both"/>
        <w:rPr>
          <w:sz w:val="24"/>
          <w:szCs w:val="24"/>
          <w:lang w:val="uk-UA"/>
        </w:rPr>
      </w:pPr>
    </w:p>
    <w:p w14:paraId="1A9A2AF8" w14:textId="77777777" w:rsidR="00AC2909" w:rsidRPr="00AD48F0" w:rsidRDefault="00AC2909" w:rsidP="00AC2909">
      <w:pPr>
        <w:rPr>
          <w:color w:val="333333"/>
          <w:sz w:val="24"/>
          <w:szCs w:val="24"/>
        </w:rPr>
      </w:pPr>
      <w:r w:rsidRPr="00194283">
        <w:rPr>
          <w:b/>
          <w:bCs/>
          <w:color w:val="333333"/>
          <w:sz w:val="24"/>
          <w:szCs w:val="24"/>
        </w:rPr>
        <w:t xml:space="preserve">ІІ. </w:t>
      </w:r>
      <w:proofErr w:type="spellStart"/>
      <w:r w:rsidRPr="00194283">
        <w:rPr>
          <w:b/>
          <w:bCs/>
          <w:color w:val="333333"/>
          <w:sz w:val="24"/>
          <w:szCs w:val="24"/>
        </w:rPr>
        <w:t>Визначення</w:t>
      </w:r>
      <w:proofErr w:type="spellEnd"/>
      <w:r w:rsidRPr="00194283">
        <w:rPr>
          <w:b/>
          <w:bCs/>
          <w:color w:val="333333"/>
          <w:sz w:val="24"/>
          <w:szCs w:val="24"/>
        </w:rPr>
        <w:t xml:space="preserve"> </w:t>
      </w:r>
      <w:proofErr w:type="spellStart"/>
      <w:r w:rsidRPr="00194283">
        <w:rPr>
          <w:b/>
          <w:bCs/>
          <w:color w:val="333333"/>
          <w:sz w:val="24"/>
          <w:szCs w:val="24"/>
        </w:rPr>
        <w:t>цілей</w:t>
      </w:r>
      <w:proofErr w:type="spellEnd"/>
      <w:r w:rsidRPr="00194283">
        <w:rPr>
          <w:b/>
          <w:bCs/>
          <w:color w:val="333333"/>
          <w:sz w:val="24"/>
          <w:szCs w:val="24"/>
        </w:rPr>
        <w:t xml:space="preserve"> державного </w:t>
      </w:r>
      <w:proofErr w:type="spellStart"/>
      <w:r w:rsidRPr="00194283">
        <w:rPr>
          <w:b/>
          <w:bCs/>
          <w:color w:val="333333"/>
          <w:sz w:val="24"/>
          <w:szCs w:val="24"/>
        </w:rPr>
        <w:t>регулювання</w:t>
      </w:r>
      <w:proofErr w:type="spellEnd"/>
      <w:r w:rsidRPr="00194283">
        <w:rPr>
          <w:b/>
          <w:bCs/>
          <w:color w:val="333333"/>
          <w:sz w:val="24"/>
          <w:szCs w:val="24"/>
        </w:rPr>
        <w:t>:</w:t>
      </w:r>
    </w:p>
    <w:p w14:paraId="276F2F75" w14:textId="77777777" w:rsidR="00AC2909" w:rsidRDefault="00AC2909" w:rsidP="00AC2909">
      <w:pPr>
        <w:ind w:firstLine="708"/>
        <w:jc w:val="both"/>
        <w:rPr>
          <w:sz w:val="24"/>
          <w:szCs w:val="24"/>
          <w:lang w:val="uk-UA"/>
        </w:rPr>
      </w:pPr>
    </w:p>
    <w:p w14:paraId="6F7C5A4B" w14:textId="77777777" w:rsidR="00AC2909" w:rsidRPr="00F43801" w:rsidRDefault="00AC2909" w:rsidP="00AC2909">
      <w:pPr>
        <w:ind w:firstLine="708"/>
        <w:jc w:val="both"/>
        <w:rPr>
          <w:sz w:val="24"/>
          <w:szCs w:val="24"/>
          <w:lang w:val="uk-UA"/>
        </w:rPr>
      </w:pPr>
      <w:r w:rsidRPr="00F43801">
        <w:rPr>
          <w:sz w:val="24"/>
          <w:szCs w:val="24"/>
          <w:lang w:val="uk-UA"/>
        </w:rPr>
        <w:t xml:space="preserve">Проект  регуляторного  </w:t>
      </w:r>
      <w:proofErr w:type="spellStart"/>
      <w:r w:rsidRPr="00F43801">
        <w:rPr>
          <w:sz w:val="24"/>
          <w:szCs w:val="24"/>
          <w:lang w:val="uk-UA"/>
        </w:rPr>
        <w:t>акта</w:t>
      </w:r>
      <w:proofErr w:type="spellEnd"/>
      <w:r w:rsidRPr="00F43801">
        <w:rPr>
          <w:sz w:val="24"/>
          <w:szCs w:val="24"/>
          <w:lang w:val="uk-UA"/>
        </w:rPr>
        <w:t xml:space="preserve">  спрямований  на  розв’язання  проблеми,</w:t>
      </w:r>
      <w:r>
        <w:rPr>
          <w:sz w:val="24"/>
          <w:szCs w:val="24"/>
          <w:lang w:val="uk-UA"/>
        </w:rPr>
        <w:t xml:space="preserve"> </w:t>
      </w:r>
      <w:r w:rsidRPr="00F43801">
        <w:rPr>
          <w:sz w:val="24"/>
          <w:szCs w:val="24"/>
          <w:lang w:val="uk-UA"/>
        </w:rPr>
        <w:t>визначеної в попередньому розділі АРВ в цілому, основними цілями його</w:t>
      </w:r>
      <w:r>
        <w:rPr>
          <w:sz w:val="24"/>
          <w:szCs w:val="24"/>
          <w:lang w:val="uk-UA"/>
        </w:rPr>
        <w:t xml:space="preserve"> </w:t>
      </w:r>
      <w:r w:rsidRPr="00F43801">
        <w:rPr>
          <w:sz w:val="24"/>
          <w:szCs w:val="24"/>
          <w:lang w:val="uk-UA"/>
        </w:rPr>
        <w:t>прийняття є:</w:t>
      </w:r>
    </w:p>
    <w:p w14:paraId="10A0D155" w14:textId="1F379FC8" w:rsidR="00AC2909" w:rsidRPr="00F43801" w:rsidRDefault="00AC2909" w:rsidP="00AC2909">
      <w:pPr>
        <w:jc w:val="both"/>
        <w:rPr>
          <w:sz w:val="24"/>
          <w:szCs w:val="24"/>
          <w:lang w:val="uk-UA"/>
        </w:rPr>
      </w:pPr>
      <w:r w:rsidRPr="00F43801">
        <w:rPr>
          <w:sz w:val="24"/>
          <w:szCs w:val="24"/>
          <w:lang w:val="uk-UA"/>
        </w:rPr>
        <w:t>- встановлення оптимальних  розмірів ставок єдиного податку для фізичних</w:t>
      </w:r>
      <w:r>
        <w:rPr>
          <w:sz w:val="24"/>
          <w:szCs w:val="24"/>
          <w:lang w:val="uk-UA"/>
        </w:rPr>
        <w:t xml:space="preserve"> </w:t>
      </w:r>
      <w:r w:rsidRPr="00F43801">
        <w:rPr>
          <w:sz w:val="24"/>
          <w:szCs w:val="24"/>
          <w:lang w:val="uk-UA"/>
        </w:rPr>
        <w:t xml:space="preserve">осіб-підприємців,  які  здійснюють  господарську  діяльність  на  </w:t>
      </w:r>
      <w:r>
        <w:rPr>
          <w:sz w:val="24"/>
          <w:szCs w:val="24"/>
          <w:lang w:val="uk-UA"/>
        </w:rPr>
        <w:t>території Южноукраїнсь</w:t>
      </w:r>
      <w:r w:rsidR="00562D67">
        <w:rPr>
          <w:sz w:val="24"/>
          <w:szCs w:val="24"/>
          <w:lang w:val="uk-UA"/>
        </w:rPr>
        <w:t>кої міської територіальної громади</w:t>
      </w:r>
      <w:r w:rsidRPr="00F43801">
        <w:rPr>
          <w:sz w:val="24"/>
          <w:szCs w:val="24"/>
          <w:lang w:val="uk-UA"/>
        </w:rPr>
        <w:t>;</w:t>
      </w:r>
    </w:p>
    <w:p w14:paraId="048B5484" w14:textId="621D944B" w:rsidR="00AC2909" w:rsidRPr="00F43801" w:rsidRDefault="00AC2909" w:rsidP="00AC2909">
      <w:pPr>
        <w:jc w:val="both"/>
        <w:rPr>
          <w:sz w:val="24"/>
          <w:szCs w:val="24"/>
          <w:lang w:val="uk-UA"/>
        </w:rPr>
      </w:pPr>
      <w:r w:rsidRPr="00F43801">
        <w:rPr>
          <w:sz w:val="24"/>
          <w:szCs w:val="24"/>
          <w:lang w:val="uk-UA"/>
        </w:rPr>
        <w:t>-   забезпечення стабільних надходжень до бюджету</w:t>
      </w:r>
      <w:r w:rsidR="00562D67" w:rsidRPr="00562D67">
        <w:rPr>
          <w:sz w:val="24"/>
          <w:szCs w:val="24"/>
          <w:lang w:val="uk-UA"/>
        </w:rPr>
        <w:t xml:space="preserve"> </w:t>
      </w:r>
      <w:r w:rsidR="00562D67">
        <w:rPr>
          <w:sz w:val="24"/>
          <w:szCs w:val="24"/>
          <w:lang w:val="uk-UA"/>
        </w:rPr>
        <w:t>Южноукраїнської міської територіальної громади</w:t>
      </w:r>
      <w:r w:rsidRPr="00F43801">
        <w:rPr>
          <w:sz w:val="24"/>
          <w:szCs w:val="24"/>
          <w:lang w:val="uk-UA"/>
        </w:rPr>
        <w:t xml:space="preserve">; </w:t>
      </w:r>
    </w:p>
    <w:p w14:paraId="70360CFD" w14:textId="6BF67230" w:rsidR="00AC2909" w:rsidRPr="00F43801" w:rsidRDefault="00AC2909" w:rsidP="00AC2909">
      <w:pPr>
        <w:jc w:val="both"/>
        <w:rPr>
          <w:sz w:val="24"/>
          <w:szCs w:val="24"/>
          <w:lang w:val="uk-UA"/>
        </w:rPr>
      </w:pPr>
      <w:r w:rsidRPr="00F43801">
        <w:rPr>
          <w:sz w:val="24"/>
          <w:szCs w:val="24"/>
          <w:lang w:val="uk-UA"/>
        </w:rPr>
        <w:t>- виконання місцевих програм, вирішення проблем</w:t>
      </w:r>
      <w:r w:rsidR="00BC1723" w:rsidRPr="00BC1723">
        <w:rPr>
          <w:sz w:val="24"/>
          <w:szCs w:val="24"/>
          <w:lang w:val="uk-UA"/>
        </w:rPr>
        <w:t xml:space="preserve"> </w:t>
      </w:r>
      <w:r w:rsidR="00BC1723">
        <w:rPr>
          <w:sz w:val="24"/>
          <w:szCs w:val="24"/>
          <w:lang w:val="uk-UA"/>
        </w:rPr>
        <w:t>територіальної громади</w:t>
      </w:r>
      <w:r w:rsidRPr="00F43801">
        <w:rPr>
          <w:sz w:val="24"/>
          <w:szCs w:val="24"/>
          <w:lang w:val="uk-UA"/>
        </w:rPr>
        <w:t>;</w:t>
      </w:r>
    </w:p>
    <w:p w14:paraId="649D3939" w14:textId="0C055669" w:rsidR="00AC2909" w:rsidRDefault="00AC2909" w:rsidP="00AC2909">
      <w:pPr>
        <w:jc w:val="both"/>
        <w:rPr>
          <w:sz w:val="24"/>
          <w:szCs w:val="24"/>
          <w:lang w:val="uk-UA"/>
        </w:rPr>
      </w:pPr>
      <w:r w:rsidRPr="00F43801">
        <w:rPr>
          <w:sz w:val="24"/>
          <w:szCs w:val="24"/>
          <w:lang w:val="uk-UA"/>
        </w:rPr>
        <w:t>-  забезпечення  дотримання  вимог  Податкового  кодексу</w:t>
      </w:r>
      <w:r w:rsidR="00BC1723">
        <w:rPr>
          <w:sz w:val="24"/>
          <w:szCs w:val="24"/>
          <w:lang w:val="uk-UA"/>
        </w:rPr>
        <w:t xml:space="preserve"> України</w:t>
      </w:r>
      <w:r w:rsidRPr="00F43801">
        <w:rPr>
          <w:sz w:val="24"/>
          <w:szCs w:val="24"/>
          <w:lang w:val="uk-UA"/>
        </w:rPr>
        <w:t xml:space="preserve">  щодо  єдиного</w:t>
      </w:r>
      <w:r>
        <w:rPr>
          <w:sz w:val="24"/>
          <w:szCs w:val="24"/>
          <w:lang w:val="uk-UA"/>
        </w:rPr>
        <w:t xml:space="preserve"> </w:t>
      </w:r>
      <w:r w:rsidRPr="00F43801">
        <w:rPr>
          <w:sz w:val="24"/>
          <w:szCs w:val="24"/>
          <w:lang w:val="uk-UA"/>
        </w:rPr>
        <w:t>податку.</w:t>
      </w:r>
    </w:p>
    <w:p w14:paraId="7EA92E86" w14:textId="77777777" w:rsidR="00AC2909" w:rsidRDefault="00AC2909" w:rsidP="00AC2909">
      <w:pPr>
        <w:jc w:val="both"/>
        <w:rPr>
          <w:sz w:val="24"/>
          <w:szCs w:val="24"/>
          <w:lang w:val="uk-UA"/>
        </w:rPr>
      </w:pPr>
    </w:p>
    <w:p w14:paraId="3B6ABD52" w14:textId="77777777" w:rsidR="00AC2909" w:rsidRPr="00AD48F0" w:rsidRDefault="00AC2909" w:rsidP="00AC2909">
      <w:pPr>
        <w:rPr>
          <w:color w:val="333333"/>
          <w:sz w:val="24"/>
          <w:szCs w:val="24"/>
        </w:rPr>
      </w:pPr>
      <w:r w:rsidRPr="00194283">
        <w:rPr>
          <w:b/>
          <w:bCs/>
          <w:color w:val="333333"/>
          <w:sz w:val="24"/>
          <w:szCs w:val="24"/>
        </w:rPr>
        <w:lastRenderedPageBreak/>
        <w:t xml:space="preserve">ІІІ. </w:t>
      </w:r>
      <w:proofErr w:type="spellStart"/>
      <w:r w:rsidRPr="00194283">
        <w:rPr>
          <w:b/>
          <w:bCs/>
          <w:color w:val="333333"/>
          <w:sz w:val="24"/>
          <w:szCs w:val="24"/>
        </w:rPr>
        <w:t>Визначення</w:t>
      </w:r>
      <w:proofErr w:type="spellEnd"/>
      <w:r w:rsidRPr="00194283">
        <w:rPr>
          <w:b/>
          <w:bCs/>
          <w:color w:val="333333"/>
          <w:sz w:val="24"/>
          <w:szCs w:val="24"/>
        </w:rPr>
        <w:t xml:space="preserve"> та </w:t>
      </w:r>
      <w:proofErr w:type="spellStart"/>
      <w:r w:rsidRPr="00194283">
        <w:rPr>
          <w:b/>
          <w:bCs/>
          <w:color w:val="333333"/>
          <w:sz w:val="24"/>
          <w:szCs w:val="24"/>
        </w:rPr>
        <w:t>оцінка</w:t>
      </w:r>
      <w:proofErr w:type="spellEnd"/>
      <w:r w:rsidRPr="00194283">
        <w:rPr>
          <w:b/>
          <w:bCs/>
          <w:color w:val="333333"/>
          <w:sz w:val="24"/>
          <w:szCs w:val="24"/>
        </w:rPr>
        <w:t xml:space="preserve"> </w:t>
      </w:r>
      <w:proofErr w:type="spellStart"/>
      <w:r w:rsidRPr="00194283">
        <w:rPr>
          <w:b/>
          <w:bCs/>
          <w:color w:val="333333"/>
          <w:sz w:val="24"/>
          <w:szCs w:val="24"/>
        </w:rPr>
        <w:t>всіх</w:t>
      </w:r>
      <w:proofErr w:type="spellEnd"/>
      <w:r w:rsidRPr="00194283">
        <w:rPr>
          <w:b/>
          <w:bCs/>
          <w:color w:val="333333"/>
          <w:sz w:val="24"/>
          <w:szCs w:val="24"/>
        </w:rPr>
        <w:t xml:space="preserve"> </w:t>
      </w:r>
      <w:proofErr w:type="spellStart"/>
      <w:r w:rsidRPr="00194283">
        <w:rPr>
          <w:b/>
          <w:bCs/>
          <w:color w:val="333333"/>
          <w:sz w:val="24"/>
          <w:szCs w:val="24"/>
        </w:rPr>
        <w:t>прийнятих</w:t>
      </w:r>
      <w:proofErr w:type="spellEnd"/>
      <w:r w:rsidRPr="00194283">
        <w:rPr>
          <w:b/>
          <w:bCs/>
          <w:color w:val="333333"/>
          <w:sz w:val="24"/>
          <w:szCs w:val="24"/>
        </w:rPr>
        <w:t xml:space="preserve"> </w:t>
      </w:r>
      <w:proofErr w:type="spellStart"/>
      <w:r w:rsidRPr="00194283">
        <w:rPr>
          <w:b/>
          <w:bCs/>
          <w:color w:val="333333"/>
          <w:sz w:val="24"/>
          <w:szCs w:val="24"/>
        </w:rPr>
        <w:t>альтернативних</w:t>
      </w:r>
      <w:proofErr w:type="spellEnd"/>
      <w:r w:rsidRPr="00194283">
        <w:rPr>
          <w:b/>
          <w:bCs/>
          <w:color w:val="333333"/>
          <w:sz w:val="24"/>
          <w:szCs w:val="24"/>
        </w:rPr>
        <w:t xml:space="preserve"> </w:t>
      </w:r>
      <w:proofErr w:type="spellStart"/>
      <w:r w:rsidRPr="00194283">
        <w:rPr>
          <w:b/>
          <w:bCs/>
          <w:color w:val="333333"/>
          <w:sz w:val="24"/>
          <w:szCs w:val="24"/>
        </w:rPr>
        <w:t>способів</w:t>
      </w:r>
      <w:proofErr w:type="spellEnd"/>
      <w:r w:rsidRPr="00194283">
        <w:rPr>
          <w:b/>
          <w:bCs/>
          <w:color w:val="333333"/>
          <w:sz w:val="24"/>
          <w:szCs w:val="24"/>
        </w:rPr>
        <w:t xml:space="preserve"> </w:t>
      </w:r>
      <w:proofErr w:type="spellStart"/>
      <w:r w:rsidRPr="00194283">
        <w:rPr>
          <w:b/>
          <w:bCs/>
          <w:color w:val="333333"/>
          <w:sz w:val="24"/>
          <w:szCs w:val="24"/>
        </w:rPr>
        <w:t>досягнення</w:t>
      </w:r>
      <w:proofErr w:type="spellEnd"/>
      <w:r w:rsidRPr="00194283">
        <w:rPr>
          <w:b/>
          <w:bCs/>
          <w:color w:val="333333"/>
          <w:sz w:val="24"/>
          <w:szCs w:val="24"/>
        </w:rPr>
        <w:t xml:space="preserve"> </w:t>
      </w:r>
      <w:proofErr w:type="spellStart"/>
      <w:r w:rsidRPr="00194283">
        <w:rPr>
          <w:b/>
          <w:bCs/>
          <w:color w:val="333333"/>
          <w:sz w:val="24"/>
          <w:szCs w:val="24"/>
        </w:rPr>
        <w:t>зазначених</w:t>
      </w:r>
      <w:proofErr w:type="spellEnd"/>
      <w:r w:rsidRPr="00194283">
        <w:rPr>
          <w:b/>
          <w:bCs/>
          <w:color w:val="333333"/>
          <w:sz w:val="24"/>
          <w:szCs w:val="24"/>
        </w:rPr>
        <w:t xml:space="preserve"> </w:t>
      </w:r>
      <w:proofErr w:type="spellStart"/>
      <w:r w:rsidRPr="00194283">
        <w:rPr>
          <w:b/>
          <w:bCs/>
          <w:color w:val="333333"/>
          <w:sz w:val="24"/>
          <w:szCs w:val="24"/>
        </w:rPr>
        <w:t>цілей</w:t>
      </w:r>
      <w:proofErr w:type="spellEnd"/>
    </w:p>
    <w:p w14:paraId="08EDC956" w14:textId="77777777" w:rsidR="00AC2909" w:rsidRDefault="00AC2909" w:rsidP="00AC2909">
      <w:pPr>
        <w:rPr>
          <w:color w:val="333333"/>
          <w:sz w:val="24"/>
          <w:szCs w:val="24"/>
          <w:lang w:val="uk-UA"/>
        </w:rPr>
      </w:pPr>
      <w:r w:rsidRPr="00AD48F0">
        <w:rPr>
          <w:color w:val="333333"/>
          <w:sz w:val="24"/>
          <w:szCs w:val="24"/>
        </w:rPr>
        <w:t> </w:t>
      </w:r>
    </w:p>
    <w:p w14:paraId="45A1E118" w14:textId="6EB734E3" w:rsidR="00AC2909" w:rsidRDefault="00AC2909" w:rsidP="00AC2909">
      <w:pPr>
        <w:jc w:val="both"/>
        <w:rPr>
          <w:sz w:val="24"/>
          <w:szCs w:val="24"/>
          <w:lang w:val="uk-UA"/>
        </w:rPr>
      </w:pPr>
      <w:r w:rsidRPr="00312201">
        <w:rPr>
          <w:sz w:val="24"/>
          <w:szCs w:val="24"/>
          <w:lang w:val="uk-UA"/>
        </w:rPr>
        <w:t>1.Під час розробки проекту регуляторного акт</w:t>
      </w:r>
      <w:r w:rsidR="00BC1723">
        <w:rPr>
          <w:sz w:val="24"/>
          <w:szCs w:val="24"/>
          <w:lang w:val="uk-UA"/>
        </w:rPr>
        <w:t>у</w:t>
      </w:r>
      <w:r w:rsidRPr="00312201">
        <w:rPr>
          <w:sz w:val="24"/>
          <w:szCs w:val="24"/>
          <w:lang w:val="uk-UA"/>
        </w:rPr>
        <w:t xml:space="preserve"> було розглянуто такі альтернативні способи досягнення визначених цілей:</w:t>
      </w:r>
    </w:p>
    <w:p w14:paraId="6E4539D2" w14:textId="77777777" w:rsidR="00AC2909" w:rsidRDefault="00AC2909" w:rsidP="00AC2909">
      <w:pPr>
        <w:jc w:val="both"/>
        <w:rPr>
          <w:sz w:val="24"/>
          <w:szCs w:val="24"/>
          <w:lang w:val="uk-UA"/>
        </w:rPr>
      </w:pPr>
    </w:p>
    <w:tbl>
      <w:tblPr>
        <w:tblW w:w="4984" w:type="pct"/>
        <w:tblCellSpacing w:w="0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555"/>
        <w:gridCol w:w="6234"/>
      </w:tblGrid>
      <w:tr w:rsidR="00AC2909" w:rsidRPr="00D25AFC" w14:paraId="3565AD1E" w14:textId="77777777" w:rsidTr="00637D7E">
        <w:trPr>
          <w:tblCellSpacing w:w="0" w:type="dxa"/>
        </w:trPr>
        <w:tc>
          <w:tcPr>
            <w:tcW w:w="311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C820E7" w14:textId="77777777" w:rsidR="00AC2909" w:rsidRPr="00AD48F0" w:rsidRDefault="00AC2909" w:rsidP="00637D7E">
            <w:pPr>
              <w:jc w:val="center"/>
              <w:rPr>
                <w:color w:val="333333"/>
                <w:sz w:val="24"/>
                <w:szCs w:val="24"/>
              </w:rPr>
            </w:pPr>
            <w:r w:rsidRPr="00AD48F0">
              <w:rPr>
                <w:color w:val="333333"/>
                <w:sz w:val="24"/>
                <w:szCs w:val="24"/>
              </w:rPr>
              <w:t xml:space="preserve"> Вид </w:t>
            </w:r>
            <w:proofErr w:type="spellStart"/>
            <w:r w:rsidRPr="00AD48F0">
              <w:rPr>
                <w:color w:val="333333"/>
                <w:sz w:val="24"/>
                <w:szCs w:val="24"/>
              </w:rPr>
              <w:t>альтернативи</w:t>
            </w:r>
            <w:proofErr w:type="spellEnd"/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48A3223F" w14:textId="77777777" w:rsidR="00AC2909" w:rsidRPr="00AD48F0" w:rsidRDefault="00AC2909" w:rsidP="00637D7E">
            <w:pPr>
              <w:jc w:val="center"/>
              <w:rPr>
                <w:color w:val="333333"/>
                <w:sz w:val="24"/>
                <w:szCs w:val="24"/>
              </w:rPr>
            </w:pPr>
            <w:proofErr w:type="spellStart"/>
            <w:r w:rsidRPr="00AD48F0">
              <w:rPr>
                <w:color w:val="333333"/>
                <w:sz w:val="24"/>
                <w:szCs w:val="24"/>
              </w:rPr>
              <w:t>Опис</w:t>
            </w:r>
            <w:proofErr w:type="spellEnd"/>
            <w:r w:rsidRPr="00AD48F0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D48F0">
              <w:rPr>
                <w:color w:val="333333"/>
                <w:sz w:val="24"/>
                <w:szCs w:val="24"/>
              </w:rPr>
              <w:t>альтернативи</w:t>
            </w:r>
            <w:proofErr w:type="spellEnd"/>
          </w:p>
        </w:tc>
      </w:tr>
      <w:tr w:rsidR="00AC2909" w:rsidRPr="00D25AFC" w14:paraId="1F4FC981" w14:textId="77777777" w:rsidTr="00637D7E">
        <w:trPr>
          <w:tblCellSpacing w:w="0" w:type="dxa"/>
        </w:trPr>
        <w:tc>
          <w:tcPr>
            <w:tcW w:w="311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AF36C3" w14:textId="77777777" w:rsidR="00AC2909" w:rsidRDefault="00AC2909" w:rsidP="00637D7E">
            <w:pPr>
              <w:rPr>
                <w:color w:val="333333"/>
                <w:sz w:val="24"/>
                <w:szCs w:val="24"/>
                <w:lang w:val="uk-UA"/>
              </w:rPr>
            </w:pPr>
            <w:r w:rsidRPr="00AD48F0">
              <w:rPr>
                <w:color w:val="333333"/>
                <w:sz w:val="24"/>
                <w:szCs w:val="24"/>
              </w:rPr>
              <w:t>Альтернатива 1</w:t>
            </w:r>
          </w:p>
          <w:p w14:paraId="14D488AC" w14:textId="77777777" w:rsidR="00AC2909" w:rsidRPr="00F43801" w:rsidRDefault="00AC2909" w:rsidP="00637D7E">
            <w:pPr>
              <w:rPr>
                <w:color w:val="333333"/>
                <w:sz w:val="24"/>
                <w:szCs w:val="24"/>
                <w:lang w:val="uk-UA"/>
              </w:rPr>
            </w:pPr>
            <w:r w:rsidRPr="00F43801">
              <w:rPr>
                <w:color w:val="333333"/>
                <w:sz w:val="24"/>
                <w:szCs w:val="24"/>
                <w:lang w:val="uk-UA"/>
              </w:rPr>
              <w:t xml:space="preserve">Неприйняття регуляторного </w:t>
            </w:r>
          </w:p>
          <w:p w14:paraId="388BD9F2" w14:textId="77777777" w:rsidR="00AC2909" w:rsidRPr="00F43801" w:rsidRDefault="00AC2909" w:rsidP="00637D7E">
            <w:pPr>
              <w:rPr>
                <w:color w:val="333333"/>
                <w:sz w:val="24"/>
                <w:szCs w:val="24"/>
                <w:lang w:val="uk-UA"/>
              </w:rPr>
            </w:pPr>
            <w:proofErr w:type="spellStart"/>
            <w:r w:rsidRPr="00F43801">
              <w:rPr>
                <w:color w:val="333333"/>
                <w:sz w:val="24"/>
                <w:szCs w:val="24"/>
                <w:lang w:val="uk-UA"/>
              </w:rPr>
              <w:t>акта</w:t>
            </w:r>
            <w:proofErr w:type="spellEnd"/>
            <w:r w:rsidRPr="00F43801">
              <w:rPr>
                <w:color w:val="333333"/>
                <w:sz w:val="24"/>
                <w:szCs w:val="24"/>
                <w:lang w:val="uk-UA"/>
              </w:rPr>
              <w:t xml:space="preserve"> (відмова від </w:t>
            </w:r>
          </w:p>
          <w:p w14:paraId="6834D9E0" w14:textId="77777777" w:rsidR="00AC2909" w:rsidRPr="00F43801" w:rsidRDefault="00AC2909" w:rsidP="00637D7E">
            <w:pPr>
              <w:rPr>
                <w:color w:val="333333"/>
                <w:sz w:val="24"/>
                <w:szCs w:val="24"/>
                <w:lang w:val="uk-UA"/>
              </w:rPr>
            </w:pPr>
            <w:r w:rsidRPr="00F43801">
              <w:rPr>
                <w:color w:val="333333"/>
                <w:sz w:val="24"/>
                <w:szCs w:val="24"/>
                <w:lang w:val="uk-UA"/>
              </w:rPr>
              <w:t>регулювання)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4E9752B9" w14:textId="357504AC" w:rsidR="00AC2909" w:rsidRPr="00F43801" w:rsidRDefault="00AC2909" w:rsidP="00637D7E">
            <w:pPr>
              <w:rPr>
                <w:color w:val="333333"/>
                <w:sz w:val="24"/>
                <w:szCs w:val="24"/>
              </w:rPr>
            </w:pPr>
            <w:proofErr w:type="gramStart"/>
            <w:r w:rsidRPr="00F43801">
              <w:rPr>
                <w:color w:val="333333"/>
                <w:sz w:val="24"/>
                <w:szCs w:val="24"/>
              </w:rPr>
              <w:t xml:space="preserve">По  </w:t>
            </w:r>
            <w:proofErr w:type="spellStart"/>
            <w:r w:rsidRPr="00F43801">
              <w:rPr>
                <w:color w:val="333333"/>
                <w:sz w:val="24"/>
                <w:szCs w:val="24"/>
              </w:rPr>
              <w:t>закінченню</w:t>
            </w:r>
            <w:proofErr w:type="spellEnd"/>
            <w:proofErr w:type="gramEnd"/>
            <w:r w:rsidRPr="00F43801">
              <w:rPr>
                <w:color w:val="333333"/>
                <w:sz w:val="24"/>
                <w:szCs w:val="24"/>
              </w:rPr>
              <w:t xml:space="preserve">  </w:t>
            </w:r>
            <w:r w:rsidR="00F01A95">
              <w:rPr>
                <w:color w:val="333333"/>
                <w:sz w:val="24"/>
                <w:szCs w:val="24"/>
                <w:lang w:val="uk-UA"/>
              </w:rPr>
              <w:t>2020</w:t>
            </w:r>
            <w:r w:rsidRPr="00F43801">
              <w:rPr>
                <w:color w:val="333333"/>
                <w:sz w:val="24"/>
                <w:szCs w:val="24"/>
              </w:rPr>
              <w:t xml:space="preserve">  року  </w:t>
            </w:r>
            <w:proofErr w:type="spellStart"/>
            <w:r w:rsidRPr="00F43801">
              <w:rPr>
                <w:color w:val="333333"/>
                <w:sz w:val="24"/>
                <w:szCs w:val="24"/>
              </w:rPr>
              <w:t>діюч</w:t>
            </w:r>
            <w:proofErr w:type="spellEnd"/>
            <w:r w:rsidR="00B53DDE">
              <w:rPr>
                <w:color w:val="333333"/>
                <w:sz w:val="24"/>
                <w:szCs w:val="24"/>
                <w:lang w:val="uk-UA"/>
              </w:rPr>
              <w:t>і</w:t>
            </w:r>
            <w:r w:rsidRPr="00F43801">
              <w:rPr>
                <w:color w:val="333333"/>
                <w:sz w:val="24"/>
                <w:szCs w:val="24"/>
              </w:rPr>
              <w:t xml:space="preserve">  на  </w:t>
            </w:r>
            <w:proofErr w:type="spellStart"/>
            <w:r w:rsidRPr="00F43801">
              <w:rPr>
                <w:color w:val="333333"/>
                <w:sz w:val="24"/>
                <w:szCs w:val="24"/>
              </w:rPr>
              <w:t>території</w:t>
            </w:r>
            <w:proofErr w:type="spellEnd"/>
          </w:p>
          <w:p w14:paraId="1E4D4FB6" w14:textId="20846BC8" w:rsidR="00AC2909" w:rsidRDefault="00AC2909" w:rsidP="00637D7E">
            <w:pPr>
              <w:rPr>
                <w:color w:val="333333"/>
                <w:sz w:val="24"/>
                <w:szCs w:val="24"/>
                <w:lang w:val="uk-UA"/>
              </w:rPr>
            </w:pPr>
            <w:r>
              <w:rPr>
                <w:color w:val="333333"/>
                <w:sz w:val="24"/>
                <w:szCs w:val="24"/>
                <w:lang w:val="uk-UA"/>
              </w:rPr>
              <w:t>міста Южноукраїнськ</w:t>
            </w:r>
            <w:r w:rsidR="00B53DDE">
              <w:rPr>
                <w:color w:val="333333"/>
                <w:sz w:val="24"/>
                <w:szCs w:val="24"/>
                <w:lang w:val="uk-UA"/>
              </w:rPr>
              <w:t xml:space="preserve"> та приєднаних громад </w:t>
            </w:r>
            <w:r>
              <w:rPr>
                <w:color w:val="333333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43801">
              <w:rPr>
                <w:color w:val="333333"/>
                <w:sz w:val="24"/>
                <w:szCs w:val="24"/>
              </w:rPr>
              <w:t>рішення</w:t>
            </w:r>
            <w:proofErr w:type="spellEnd"/>
            <w:r>
              <w:rPr>
                <w:color w:val="333333"/>
                <w:sz w:val="24"/>
                <w:szCs w:val="24"/>
                <w:lang w:val="uk-UA"/>
              </w:rPr>
              <w:t xml:space="preserve"> </w:t>
            </w:r>
            <w:r w:rsidRPr="00F43801">
              <w:rPr>
                <w:color w:val="333333"/>
                <w:sz w:val="24"/>
                <w:szCs w:val="24"/>
              </w:rPr>
              <w:t xml:space="preserve">про  </w:t>
            </w:r>
            <w:proofErr w:type="spellStart"/>
            <w:r w:rsidRPr="00F43801">
              <w:rPr>
                <w:color w:val="333333"/>
                <w:sz w:val="24"/>
                <w:szCs w:val="24"/>
              </w:rPr>
              <w:t>встановлення</w:t>
            </w:r>
            <w:proofErr w:type="spellEnd"/>
            <w:r w:rsidRPr="00F43801">
              <w:rPr>
                <w:color w:val="333333"/>
                <w:sz w:val="24"/>
                <w:szCs w:val="24"/>
              </w:rPr>
              <w:t xml:space="preserve">  </w:t>
            </w:r>
            <w:proofErr w:type="spellStart"/>
            <w:r w:rsidRPr="00F43801">
              <w:rPr>
                <w:color w:val="333333"/>
                <w:sz w:val="24"/>
                <w:szCs w:val="24"/>
              </w:rPr>
              <w:t>єдиного</w:t>
            </w:r>
            <w:proofErr w:type="spellEnd"/>
            <w:r w:rsidRPr="00F43801">
              <w:rPr>
                <w:color w:val="333333"/>
                <w:sz w:val="24"/>
                <w:szCs w:val="24"/>
              </w:rPr>
              <w:t xml:space="preserve">  </w:t>
            </w:r>
            <w:proofErr w:type="spellStart"/>
            <w:r w:rsidRPr="00F43801">
              <w:rPr>
                <w:color w:val="333333"/>
                <w:sz w:val="24"/>
                <w:szCs w:val="24"/>
              </w:rPr>
              <w:t>податку</w:t>
            </w:r>
            <w:proofErr w:type="spellEnd"/>
            <w:r w:rsidRPr="00F43801">
              <w:rPr>
                <w:color w:val="333333"/>
                <w:sz w:val="24"/>
                <w:szCs w:val="24"/>
              </w:rPr>
              <w:t xml:space="preserve">  </w:t>
            </w:r>
            <w:proofErr w:type="spellStart"/>
            <w:r w:rsidRPr="00F43801">
              <w:rPr>
                <w:color w:val="333333"/>
                <w:sz w:val="24"/>
                <w:szCs w:val="24"/>
              </w:rPr>
              <w:t>ма</w:t>
            </w:r>
            <w:r w:rsidR="00B53DDE">
              <w:rPr>
                <w:color w:val="333333"/>
                <w:sz w:val="24"/>
                <w:szCs w:val="24"/>
                <w:lang w:val="uk-UA"/>
              </w:rPr>
              <w:t>ють</w:t>
            </w:r>
            <w:proofErr w:type="spellEnd"/>
            <w:r w:rsidRPr="00F43801">
              <w:rPr>
                <w:color w:val="333333"/>
                <w:sz w:val="24"/>
                <w:szCs w:val="24"/>
              </w:rPr>
              <w:t xml:space="preserve">  бути</w:t>
            </w:r>
            <w:r>
              <w:rPr>
                <w:color w:val="333333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43801">
              <w:rPr>
                <w:color w:val="333333"/>
                <w:sz w:val="24"/>
                <w:szCs w:val="24"/>
              </w:rPr>
              <w:t>скасован</w:t>
            </w:r>
            <w:proofErr w:type="spellEnd"/>
            <w:r w:rsidR="00B53DDE">
              <w:rPr>
                <w:color w:val="333333"/>
                <w:sz w:val="24"/>
                <w:szCs w:val="24"/>
                <w:lang w:val="uk-UA"/>
              </w:rPr>
              <w:t>і</w:t>
            </w:r>
            <w:r w:rsidRPr="00F43801">
              <w:rPr>
                <w:color w:val="333333"/>
                <w:sz w:val="24"/>
                <w:szCs w:val="24"/>
              </w:rPr>
              <w:t xml:space="preserve">  </w:t>
            </w:r>
            <w:proofErr w:type="spellStart"/>
            <w:r w:rsidR="00BC1723">
              <w:rPr>
                <w:color w:val="333333"/>
                <w:sz w:val="24"/>
                <w:szCs w:val="24"/>
                <w:lang w:val="uk-UA"/>
              </w:rPr>
              <w:t>у</w:t>
            </w:r>
            <w:r>
              <w:rPr>
                <w:color w:val="333333"/>
                <w:sz w:val="24"/>
                <w:szCs w:val="24"/>
                <w:lang w:val="uk-UA"/>
              </w:rPr>
              <w:t>зв’язку</w:t>
            </w:r>
            <w:proofErr w:type="spellEnd"/>
            <w:r>
              <w:rPr>
                <w:color w:val="333333"/>
                <w:sz w:val="24"/>
                <w:szCs w:val="24"/>
                <w:lang w:val="uk-UA"/>
              </w:rPr>
              <w:t xml:space="preserve"> з закінченням терміну </w:t>
            </w:r>
            <w:r w:rsidR="00BC1723">
              <w:rPr>
                <w:color w:val="333333"/>
                <w:sz w:val="24"/>
                <w:szCs w:val="24"/>
                <w:lang w:val="uk-UA"/>
              </w:rPr>
              <w:t xml:space="preserve">їх </w:t>
            </w:r>
            <w:r>
              <w:rPr>
                <w:color w:val="333333"/>
                <w:sz w:val="24"/>
                <w:szCs w:val="24"/>
                <w:lang w:val="uk-UA"/>
              </w:rPr>
              <w:t xml:space="preserve">дії. </w:t>
            </w:r>
          </w:p>
          <w:p w14:paraId="16F7BE0E" w14:textId="77777777" w:rsidR="00AC2909" w:rsidRPr="00DA120F" w:rsidRDefault="00AC2909" w:rsidP="00637D7E">
            <w:pPr>
              <w:rPr>
                <w:color w:val="333333"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F43801">
              <w:rPr>
                <w:color w:val="333333"/>
                <w:sz w:val="24"/>
                <w:szCs w:val="24"/>
              </w:rPr>
              <w:t>Суб’єкти</w:t>
            </w:r>
            <w:proofErr w:type="spellEnd"/>
            <w:r w:rsidRPr="00F43801">
              <w:rPr>
                <w:color w:val="333333"/>
                <w:sz w:val="24"/>
                <w:szCs w:val="24"/>
              </w:rPr>
              <w:t xml:space="preserve">  </w:t>
            </w:r>
            <w:proofErr w:type="spellStart"/>
            <w:r w:rsidRPr="00F43801">
              <w:rPr>
                <w:color w:val="333333"/>
                <w:sz w:val="24"/>
                <w:szCs w:val="24"/>
              </w:rPr>
              <w:t>господарювання</w:t>
            </w:r>
            <w:proofErr w:type="spellEnd"/>
            <w:proofErr w:type="gramEnd"/>
            <w:r w:rsidRPr="00F43801">
              <w:rPr>
                <w:color w:val="333333"/>
                <w:sz w:val="24"/>
                <w:szCs w:val="24"/>
              </w:rPr>
              <w:t xml:space="preserve">  </w:t>
            </w:r>
            <w:proofErr w:type="spellStart"/>
            <w:r w:rsidRPr="00F43801">
              <w:rPr>
                <w:color w:val="333333"/>
                <w:sz w:val="24"/>
                <w:szCs w:val="24"/>
              </w:rPr>
              <w:t>залишаться</w:t>
            </w:r>
            <w:proofErr w:type="spellEnd"/>
            <w:r w:rsidRPr="00F43801">
              <w:rPr>
                <w:color w:val="333333"/>
                <w:sz w:val="24"/>
                <w:szCs w:val="24"/>
              </w:rPr>
              <w:t xml:space="preserve">  без</w:t>
            </w:r>
            <w:r>
              <w:rPr>
                <w:color w:val="333333"/>
                <w:sz w:val="24"/>
                <w:szCs w:val="24"/>
                <w:lang w:val="uk-UA"/>
              </w:rPr>
              <w:t xml:space="preserve"> </w:t>
            </w:r>
          </w:p>
          <w:p w14:paraId="3942D6C2" w14:textId="77777777" w:rsidR="00AC2909" w:rsidRPr="00F43801" w:rsidRDefault="00AC2909" w:rsidP="00637D7E">
            <w:pPr>
              <w:rPr>
                <w:color w:val="333333"/>
                <w:sz w:val="24"/>
                <w:szCs w:val="24"/>
              </w:rPr>
            </w:pPr>
            <w:r w:rsidRPr="00F43801">
              <w:rPr>
                <w:color w:val="333333"/>
                <w:sz w:val="24"/>
                <w:szCs w:val="24"/>
              </w:rPr>
              <w:t xml:space="preserve">нормативного акту. </w:t>
            </w:r>
          </w:p>
          <w:p w14:paraId="5435A8BE" w14:textId="2ED4D275" w:rsidR="00AC2909" w:rsidRPr="00F43801" w:rsidRDefault="00AC2909" w:rsidP="00637D7E">
            <w:pPr>
              <w:rPr>
                <w:color w:val="333333"/>
                <w:sz w:val="24"/>
                <w:szCs w:val="24"/>
              </w:rPr>
            </w:pPr>
            <w:r w:rsidRPr="00F43801">
              <w:rPr>
                <w:color w:val="333333"/>
                <w:sz w:val="24"/>
                <w:szCs w:val="24"/>
              </w:rPr>
              <w:t xml:space="preserve">У </w:t>
            </w:r>
            <w:proofErr w:type="spellStart"/>
            <w:r w:rsidRPr="00F43801">
              <w:rPr>
                <w:color w:val="333333"/>
                <w:sz w:val="24"/>
                <w:szCs w:val="24"/>
              </w:rPr>
              <w:t>разі</w:t>
            </w:r>
            <w:proofErr w:type="spellEnd"/>
            <w:r w:rsidRPr="00F43801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F43801">
              <w:rPr>
                <w:color w:val="333333"/>
                <w:sz w:val="24"/>
                <w:szCs w:val="24"/>
              </w:rPr>
              <w:t>невстановлення</w:t>
            </w:r>
            <w:proofErr w:type="spellEnd"/>
            <w:r w:rsidRPr="00F43801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F43801">
              <w:rPr>
                <w:color w:val="333333"/>
                <w:sz w:val="24"/>
                <w:szCs w:val="24"/>
              </w:rPr>
              <w:t>відповідних</w:t>
            </w:r>
            <w:proofErr w:type="spellEnd"/>
            <w:r w:rsidRPr="00F43801">
              <w:rPr>
                <w:color w:val="333333"/>
                <w:sz w:val="24"/>
                <w:szCs w:val="24"/>
              </w:rPr>
              <w:t xml:space="preserve"> ставок, </w:t>
            </w:r>
          </w:p>
          <w:p w14:paraId="1276F094" w14:textId="075C474E" w:rsidR="001C6DDD" w:rsidRPr="00BC1723" w:rsidRDefault="00B53DDE" w:rsidP="00637D7E">
            <w:pPr>
              <w:rPr>
                <w:color w:val="333333"/>
                <w:sz w:val="24"/>
                <w:szCs w:val="24"/>
                <w:lang w:val="uk-UA"/>
              </w:rPr>
            </w:pPr>
            <w:r w:rsidRPr="00F43801">
              <w:rPr>
                <w:color w:val="333333"/>
                <w:sz w:val="24"/>
                <w:szCs w:val="24"/>
              </w:rPr>
              <w:t>Б</w:t>
            </w:r>
            <w:r w:rsidR="00AC2909" w:rsidRPr="00F43801">
              <w:rPr>
                <w:color w:val="333333"/>
                <w:sz w:val="24"/>
                <w:szCs w:val="24"/>
              </w:rPr>
              <w:t>юджет</w:t>
            </w:r>
            <w:r>
              <w:rPr>
                <w:color w:val="333333"/>
                <w:sz w:val="24"/>
                <w:szCs w:val="24"/>
                <w:lang w:val="uk-UA"/>
              </w:rPr>
              <w:t xml:space="preserve"> громади </w:t>
            </w:r>
            <w:r w:rsidR="00AC2909" w:rsidRPr="00F43801">
              <w:rPr>
                <w:color w:val="333333"/>
                <w:sz w:val="24"/>
                <w:szCs w:val="24"/>
              </w:rPr>
              <w:t xml:space="preserve">  </w:t>
            </w:r>
            <w:proofErr w:type="spellStart"/>
            <w:proofErr w:type="gramStart"/>
            <w:r w:rsidR="00AC2909" w:rsidRPr="00F43801">
              <w:rPr>
                <w:color w:val="333333"/>
                <w:sz w:val="24"/>
                <w:szCs w:val="24"/>
              </w:rPr>
              <w:t>втратить</w:t>
            </w:r>
            <w:proofErr w:type="spellEnd"/>
            <w:r w:rsidR="00AC2909" w:rsidRPr="00F43801">
              <w:rPr>
                <w:color w:val="333333"/>
                <w:sz w:val="24"/>
                <w:szCs w:val="24"/>
              </w:rPr>
              <w:t xml:space="preserve">  </w:t>
            </w:r>
            <w:proofErr w:type="spellStart"/>
            <w:r w:rsidR="00AC2909" w:rsidRPr="00F43801">
              <w:rPr>
                <w:color w:val="333333"/>
                <w:sz w:val="24"/>
                <w:szCs w:val="24"/>
              </w:rPr>
              <w:t>надходження</w:t>
            </w:r>
            <w:proofErr w:type="spellEnd"/>
            <w:proofErr w:type="gramEnd"/>
            <w:r w:rsidR="00AC2909" w:rsidRPr="00F43801">
              <w:rPr>
                <w:color w:val="333333"/>
                <w:sz w:val="24"/>
                <w:szCs w:val="24"/>
              </w:rPr>
              <w:t xml:space="preserve">  </w:t>
            </w:r>
            <w:proofErr w:type="spellStart"/>
            <w:r w:rsidR="00AC2909" w:rsidRPr="00F43801">
              <w:rPr>
                <w:color w:val="333333"/>
                <w:sz w:val="24"/>
                <w:szCs w:val="24"/>
              </w:rPr>
              <w:t>єдиного</w:t>
            </w:r>
            <w:proofErr w:type="spellEnd"/>
            <w:r w:rsidR="00AC2909" w:rsidRPr="00F43801">
              <w:rPr>
                <w:color w:val="333333"/>
                <w:sz w:val="24"/>
                <w:szCs w:val="24"/>
              </w:rPr>
              <w:t xml:space="preserve">  </w:t>
            </w:r>
            <w:proofErr w:type="spellStart"/>
            <w:r w:rsidR="00AC2909" w:rsidRPr="00F43801">
              <w:rPr>
                <w:color w:val="333333"/>
                <w:sz w:val="24"/>
                <w:szCs w:val="24"/>
              </w:rPr>
              <w:t>податку</w:t>
            </w:r>
            <w:proofErr w:type="spellEnd"/>
            <w:r w:rsidR="00AC2909" w:rsidRPr="00F43801">
              <w:rPr>
                <w:color w:val="333333"/>
                <w:sz w:val="24"/>
                <w:szCs w:val="24"/>
              </w:rPr>
              <w:t xml:space="preserve">  у</w:t>
            </w:r>
            <w:r>
              <w:rPr>
                <w:color w:val="333333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AC2909" w:rsidRPr="00F43801">
              <w:rPr>
                <w:color w:val="333333"/>
                <w:sz w:val="24"/>
                <w:szCs w:val="24"/>
              </w:rPr>
              <w:t>зв’язку</w:t>
            </w:r>
            <w:proofErr w:type="spellEnd"/>
            <w:r w:rsidR="00AC2909" w:rsidRPr="00F43801">
              <w:rPr>
                <w:color w:val="333333"/>
                <w:sz w:val="24"/>
                <w:szCs w:val="24"/>
              </w:rPr>
              <w:t xml:space="preserve"> з </w:t>
            </w:r>
            <w:proofErr w:type="spellStart"/>
            <w:r w:rsidR="00AC2909" w:rsidRPr="00F43801">
              <w:rPr>
                <w:color w:val="333333"/>
                <w:sz w:val="24"/>
                <w:szCs w:val="24"/>
              </w:rPr>
              <w:t>відсутністю</w:t>
            </w:r>
            <w:proofErr w:type="spellEnd"/>
            <w:r w:rsidR="00AC2909" w:rsidRPr="00F43801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="00AC2909" w:rsidRPr="00F43801">
              <w:rPr>
                <w:color w:val="333333"/>
                <w:sz w:val="24"/>
                <w:szCs w:val="24"/>
              </w:rPr>
              <w:t>мінімальної</w:t>
            </w:r>
            <w:proofErr w:type="spellEnd"/>
            <w:r w:rsidR="00AC2909" w:rsidRPr="00F43801">
              <w:rPr>
                <w:color w:val="333333"/>
                <w:sz w:val="24"/>
                <w:szCs w:val="24"/>
              </w:rPr>
              <w:t xml:space="preserve"> ставки. </w:t>
            </w:r>
            <w:proofErr w:type="spellStart"/>
            <w:r w:rsidR="00AC2909" w:rsidRPr="00F43801">
              <w:rPr>
                <w:color w:val="333333"/>
                <w:sz w:val="24"/>
                <w:szCs w:val="24"/>
              </w:rPr>
              <w:t>Такі</w:t>
            </w:r>
            <w:proofErr w:type="spellEnd"/>
            <w:r w:rsidR="00AC2909" w:rsidRPr="00F43801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="00AC2909" w:rsidRPr="00F43801">
              <w:rPr>
                <w:color w:val="333333"/>
                <w:sz w:val="24"/>
                <w:szCs w:val="24"/>
              </w:rPr>
              <w:t>втрати</w:t>
            </w:r>
            <w:proofErr w:type="spellEnd"/>
            <w:r>
              <w:rPr>
                <w:color w:val="333333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AC2909" w:rsidRPr="00F43801">
              <w:rPr>
                <w:color w:val="333333"/>
                <w:sz w:val="24"/>
                <w:szCs w:val="24"/>
              </w:rPr>
              <w:t>складуть</w:t>
            </w:r>
            <w:proofErr w:type="spellEnd"/>
            <w:r w:rsidR="00AC2909" w:rsidRPr="00F43801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="00AC2909" w:rsidRPr="00F43801">
              <w:rPr>
                <w:color w:val="333333"/>
                <w:sz w:val="24"/>
                <w:szCs w:val="24"/>
              </w:rPr>
              <w:t>прогнозно</w:t>
            </w:r>
            <w:proofErr w:type="spellEnd"/>
            <w:r w:rsidR="00AC2909" w:rsidRPr="00F43801">
              <w:rPr>
                <w:color w:val="33333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6077,5</w:t>
            </w:r>
            <w:r w:rsidR="00AC2909">
              <w:rPr>
                <w:color w:val="333333"/>
                <w:sz w:val="24"/>
                <w:szCs w:val="24"/>
                <w:lang w:val="uk-UA"/>
              </w:rPr>
              <w:t xml:space="preserve"> </w:t>
            </w:r>
            <w:r w:rsidR="00AC2909" w:rsidRPr="00F43801">
              <w:rPr>
                <w:color w:val="333333"/>
                <w:sz w:val="24"/>
                <w:szCs w:val="24"/>
              </w:rPr>
              <w:t>тис. грн.</w:t>
            </w:r>
            <w:r w:rsidR="00BC1723">
              <w:rPr>
                <w:color w:val="333333"/>
                <w:sz w:val="24"/>
                <w:szCs w:val="24"/>
                <w:lang w:val="uk-UA"/>
              </w:rPr>
              <w:t xml:space="preserve"> на рік</w:t>
            </w:r>
          </w:p>
          <w:p w14:paraId="1FC8A0F6" w14:textId="0550AB94" w:rsidR="00AC2909" w:rsidRPr="00F43801" w:rsidRDefault="00AC2909" w:rsidP="00637D7E">
            <w:pPr>
              <w:rPr>
                <w:color w:val="333333"/>
                <w:sz w:val="24"/>
                <w:szCs w:val="24"/>
              </w:rPr>
            </w:pPr>
            <w:r w:rsidRPr="00F43801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F43801">
              <w:rPr>
                <w:color w:val="333333"/>
                <w:sz w:val="24"/>
                <w:szCs w:val="24"/>
              </w:rPr>
              <w:t>Негативний</w:t>
            </w:r>
            <w:proofErr w:type="spellEnd"/>
            <w:r w:rsidRPr="00F43801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F43801">
              <w:rPr>
                <w:color w:val="333333"/>
                <w:sz w:val="24"/>
                <w:szCs w:val="24"/>
              </w:rPr>
              <w:t>вплив</w:t>
            </w:r>
            <w:proofErr w:type="spellEnd"/>
            <w:r w:rsidRPr="00F43801">
              <w:rPr>
                <w:color w:val="333333"/>
                <w:sz w:val="24"/>
                <w:szCs w:val="24"/>
              </w:rPr>
              <w:t xml:space="preserve"> буде </w:t>
            </w:r>
            <w:proofErr w:type="spellStart"/>
            <w:r w:rsidRPr="00F43801">
              <w:rPr>
                <w:color w:val="333333"/>
                <w:sz w:val="24"/>
                <w:szCs w:val="24"/>
              </w:rPr>
              <w:t>завдано</w:t>
            </w:r>
            <w:proofErr w:type="spellEnd"/>
            <w:r w:rsidRPr="00F43801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333333"/>
                <w:sz w:val="24"/>
                <w:szCs w:val="24"/>
                <w:lang w:val="uk-UA"/>
              </w:rPr>
              <w:t>Южноукраїнській</w:t>
            </w:r>
            <w:proofErr w:type="spellEnd"/>
            <w:r>
              <w:rPr>
                <w:color w:val="333333"/>
                <w:sz w:val="24"/>
                <w:szCs w:val="24"/>
                <w:lang w:val="uk-UA"/>
              </w:rPr>
              <w:t xml:space="preserve"> </w:t>
            </w:r>
            <w:r w:rsidR="00B53DDE">
              <w:rPr>
                <w:color w:val="333333"/>
                <w:sz w:val="24"/>
                <w:szCs w:val="24"/>
                <w:lang w:val="uk-UA"/>
              </w:rPr>
              <w:t xml:space="preserve">міській </w:t>
            </w:r>
            <w:proofErr w:type="spellStart"/>
            <w:proofErr w:type="gramStart"/>
            <w:r w:rsidRPr="00F43801">
              <w:rPr>
                <w:color w:val="333333"/>
                <w:sz w:val="24"/>
                <w:szCs w:val="24"/>
              </w:rPr>
              <w:t>територіальній</w:t>
            </w:r>
            <w:proofErr w:type="spellEnd"/>
            <w:r w:rsidRPr="00F43801">
              <w:rPr>
                <w:color w:val="333333"/>
                <w:sz w:val="24"/>
                <w:szCs w:val="24"/>
              </w:rPr>
              <w:t xml:space="preserve">  </w:t>
            </w:r>
            <w:proofErr w:type="spellStart"/>
            <w:r w:rsidRPr="00F43801">
              <w:rPr>
                <w:color w:val="333333"/>
                <w:sz w:val="24"/>
                <w:szCs w:val="24"/>
              </w:rPr>
              <w:t>громаді</w:t>
            </w:r>
            <w:proofErr w:type="spellEnd"/>
            <w:proofErr w:type="gramEnd"/>
            <w:r w:rsidRPr="00F43801">
              <w:rPr>
                <w:color w:val="333333"/>
                <w:sz w:val="24"/>
                <w:szCs w:val="24"/>
              </w:rPr>
              <w:t xml:space="preserve">,  </w:t>
            </w:r>
            <w:proofErr w:type="spellStart"/>
            <w:r w:rsidRPr="00F43801">
              <w:rPr>
                <w:color w:val="333333"/>
                <w:sz w:val="24"/>
                <w:szCs w:val="24"/>
              </w:rPr>
              <w:t>оскільки</w:t>
            </w:r>
            <w:proofErr w:type="spellEnd"/>
            <w:r w:rsidRPr="00F43801">
              <w:rPr>
                <w:color w:val="333333"/>
                <w:sz w:val="24"/>
                <w:szCs w:val="24"/>
              </w:rPr>
              <w:t xml:space="preserve">  </w:t>
            </w:r>
            <w:proofErr w:type="spellStart"/>
            <w:r w:rsidRPr="00F43801">
              <w:rPr>
                <w:color w:val="333333"/>
                <w:sz w:val="24"/>
                <w:szCs w:val="24"/>
              </w:rPr>
              <w:t>відсутність</w:t>
            </w:r>
            <w:proofErr w:type="spellEnd"/>
          </w:p>
          <w:p w14:paraId="6ED3B6FC" w14:textId="77777777" w:rsidR="00AC2909" w:rsidRPr="00F43801" w:rsidRDefault="00AC2909" w:rsidP="00637D7E">
            <w:pPr>
              <w:rPr>
                <w:color w:val="333333"/>
                <w:sz w:val="24"/>
                <w:szCs w:val="24"/>
              </w:rPr>
            </w:pPr>
            <w:proofErr w:type="spellStart"/>
            <w:proofErr w:type="gramStart"/>
            <w:r w:rsidRPr="00F43801">
              <w:rPr>
                <w:color w:val="333333"/>
                <w:sz w:val="24"/>
                <w:szCs w:val="24"/>
              </w:rPr>
              <w:t>надходжень</w:t>
            </w:r>
            <w:proofErr w:type="spellEnd"/>
            <w:r w:rsidRPr="00F43801">
              <w:rPr>
                <w:color w:val="333333"/>
                <w:sz w:val="24"/>
                <w:szCs w:val="24"/>
              </w:rPr>
              <w:t xml:space="preserve">  до</w:t>
            </w:r>
            <w:proofErr w:type="gramEnd"/>
            <w:r w:rsidRPr="00F43801">
              <w:rPr>
                <w:color w:val="333333"/>
                <w:sz w:val="24"/>
                <w:szCs w:val="24"/>
              </w:rPr>
              <w:t xml:space="preserve">  бюджету  ставить  </w:t>
            </w:r>
            <w:proofErr w:type="spellStart"/>
            <w:r w:rsidRPr="00F43801">
              <w:rPr>
                <w:color w:val="333333"/>
                <w:sz w:val="24"/>
                <w:szCs w:val="24"/>
              </w:rPr>
              <w:t>під</w:t>
            </w:r>
            <w:proofErr w:type="spellEnd"/>
            <w:r w:rsidRPr="00F43801">
              <w:rPr>
                <w:color w:val="333333"/>
                <w:sz w:val="24"/>
                <w:szCs w:val="24"/>
              </w:rPr>
              <w:t xml:space="preserve">  </w:t>
            </w:r>
            <w:proofErr w:type="spellStart"/>
            <w:r w:rsidRPr="00F43801">
              <w:rPr>
                <w:color w:val="333333"/>
                <w:sz w:val="24"/>
                <w:szCs w:val="24"/>
              </w:rPr>
              <w:t>загрозу</w:t>
            </w:r>
            <w:proofErr w:type="spellEnd"/>
          </w:p>
          <w:p w14:paraId="4B1FD589" w14:textId="77777777" w:rsidR="00AC2909" w:rsidRPr="00AD48F0" w:rsidRDefault="00AC2909" w:rsidP="00637D7E">
            <w:pPr>
              <w:rPr>
                <w:color w:val="333333"/>
                <w:sz w:val="24"/>
                <w:szCs w:val="24"/>
              </w:rPr>
            </w:pPr>
            <w:proofErr w:type="spellStart"/>
            <w:r w:rsidRPr="00F43801">
              <w:rPr>
                <w:color w:val="333333"/>
                <w:sz w:val="24"/>
                <w:szCs w:val="24"/>
              </w:rPr>
              <w:t>виконання</w:t>
            </w:r>
            <w:proofErr w:type="spellEnd"/>
            <w:r w:rsidRPr="00F43801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F43801">
              <w:rPr>
                <w:color w:val="333333"/>
                <w:sz w:val="24"/>
                <w:szCs w:val="24"/>
              </w:rPr>
              <w:t>місцевих</w:t>
            </w:r>
            <w:proofErr w:type="spellEnd"/>
            <w:r w:rsidRPr="00F43801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F43801">
              <w:rPr>
                <w:color w:val="333333"/>
                <w:sz w:val="24"/>
                <w:szCs w:val="24"/>
              </w:rPr>
              <w:t>програм</w:t>
            </w:r>
            <w:proofErr w:type="spellEnd"/>
            <w:r w:rsidRPr="00F43801">
              <w:rPr>
                <w:color w:val="333333"/>
                <w:sz w:val="24"/>
                <w:szCs w:val="24"/>
              </w:rPr>
              <w:t>.</w:t>
            </w:r>
          </w:p>
        </w:tc>
      </w:tr>
      <w:tr w:rsidR="00AC2909" w:rsidRPr="00D25AFC" w14:paraId="68FEDAC3" w14:textId="77777777" w:rsidTr="00637D7E">
        <w:trPr>
          <w:tblCellSpacing w:w="0" w:type="dxa"/>
        </w:trPr>
        <w:tc>
          <w:tcPr>
            <w:tcW w:w="311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F22072" w14:textId="77777777" w:rsidR="00AC2909" w:rsidRDefault="00AC2909" w:rsidP="00637D7E">
            <w:pPr>
              <w:rPr>
                <w:color w:val="333333"/>
                <w:sz w:val="24"/>
                <w:szCs w:val="24"/>
                <w:lang w:val="uk-UA"/>
              </w:rPr>
            </w:pPr>
            <w:r w:rsidRPr="00AD48F0">
              <w:rPr>
                <w:color w:val="333333"/>
                <w:sz w:val="24"/>
                <w:szCs w:val="24"/>
              </w:rPr>
              <w:t>Альтернатива 2</w:t>
            </w:r>
          </w:p>
          <w:p w14:paraId="2DD3934D" w14:textId="77777777" w:rsidR="00AC2909" w:rsidRPr="00F43801" w:rsidRDefault="00AC2909" w:rsidP="00637D7E">
            <w:pPr>
              <w:rPr>
                <w:color w:val="333333"/>
                <w:sz w:val="24"/>
                <w:szCs w:val="24"/>
                <w:lang w:val="uk-UA"/>
              </w:rPr>
            </w:pPr>
            <w:r w:rsidRPr="00F43801">
              <w:rPr>
                <w:color w:val="333333"/>
                <w:sz w:val="24"/>
                <w:szCs w:val="24"/>
                <w:lang w:val="uk-UA"/>
              </w:rPr>
              <w:t>Прийняття  запропонованого</w:t>
            </w:r>
          </w:p>
          <w:p w14:paraId="28C6BB4E" w14:textId="77777777" w:rsidR="00AC2909" w:rsidRPr="00F43801" w:rsidRDefault="00AC2909" w:rsidP="00637D7E">
            <w:pPr>
              <w:rPr>
                <w:color w:val="333333"/>
                <w:sz w:val="24"/>
                <w:szCs w:val="24"/>
                <w:lang w:val="uk-UA"/>
              </w:rPr>
            </w:pPr>
            <w:r w:rsidRPr="00F43801">
              <w:rPr>
                <w:color w:val="333333"/>
                <w:sz w:val="24"/>
                <w:szCs w:val="24"/>
                <w:lang w:val="uk-UA"/>
              </w:rPr>
              <w:t xml:space="preserve">регуляторного </w:t>
            </w:r>
            <w:proofErr w:type="spellStart"/>
            <w:r w:rsidRPr="00F43801">
              <w:rPr>
                <w:color w:val="333333"/>
                <w:sz w:val="24"/>
                <w:szCs w:val="24"/>
                <w:lang w:val="uk-UA"/>
              </w:rPr>
              <w:t>акта</w:t>
            </w:r>
            <w:proofErr w:type="spellEnd"/>
          </w:p>
          <w:p w14:paraId="6B0C5A01" w14:textId="77777777" w:rsidR="00AC2909" w:rsidRPr="00F43801" w:rsidRDefault="00AC2909" w:rsidP="00637D7E">
            <w:pPr>
              <w:rPr>
                <w:color w:val="333333"/>
                <w:sz w:val="24"/>
                <w:szCs w:val="24"/>
                <w:lang w:val="uk-UA"/>
              </w:rPr>
            </w:pPr>
            <w:r w:rsidRPr="00F43801">
              <w:rPr>
                <w:color w:val="333333"/>
                <w:sz w:val="24"/>
                <w:szCs w:val="24"/>
                <w:lang w:val="uk-UA"/>
              </w:rPr>
              <w:t>(Установлення  фіксованих</w:t>
            </w:r>
          </w:p>
          <w:p w14:paraId="53E5BAD1" w14:textId="77777777" w:rsidR="00AC2909" w:rsidRPr="00F43801" w:rsidRDefault="00AC2909" w:rsidP="00637D7E">
            <w:pPr>
              <w:rPr>
                <w:color w:val="333333"/>
                <w:sz w:val="24"/>
                <w:szCs w:val="24"/>
                <w:lang w:val="uk-UA"/>
              </w:rPr>
            </w:pPr>
            <w:r w:rsidRPr="00F43801">
              <w:rPr>
                <w:color w:val="333333"/>
                <w:sz w:val="24"/>
                <w:szCs w:val="24"/>
                <w:lang w:val="uk-UA"/>
              </w:rPr>
              <w:t>ставок  єдиного  податку  для</w:t>
            </w:r>
          </w:p>
          <w:p w14:paraId="2F3CD7D7" w14:textId="77777777" w:rsidR="00AC2909" w:rsidRPr="00F43801" w:rsidRDefault="00AC2909" w:rsidP="00637D7E">
            <w:pPr>
              <w:rPr>
                <w:color w:val="333333"/>
                <w:sz w:val="24"/>
                <w:szCs w:val="24"/>
                <w:lang w:val="uk-UA"/>
              </w:rPr>
            </w:pPr>
            <w:r w:rsidRPr="00F43801">
              <w:rPr>
                <w:color w:val="333333"/>
                <w:sz w:val="24"/>
                <w:szCs w:val="24"/>
                <w:lang w:val="uk-UA"/>
              </w:rPr>
              <w:t>фізичних  осіб-підприємців  І</w:t>
            </w:r>
          </w:p>
          <w:p w14:paraId="4C312CDF" w14:textId="77777777" w:rsidR="00AC2909" w:rsidRPr="00F43801" w:rsidRDefault="00AC2909" w:rsidP="00637D7E">
            <w:pPr>
              <w:rPr>
                <w:color w:val="333333"/>
                <w:sz w:val="24"/>
                <w:szCs w:val="24"/>
                <w:lang w:val="uk-UA"/>
              </w:rPr>
            </w:pPr>
            <w:r w:rsidRPr="00F43801">
              <w:rPr>
                <w:color w:val="333333"/>
                <w:sz w:val="24"/>
                <w:szCs w:val="24"/>
                <w:lang w:val="uk-UA"/>
              </w:rPr>
              <w:t>і  ІІ груп платників єдиного</w:t>
            </w:r>
          </w:p>
          <w:p w14:paraId="159331B8" w14:textId="764770B5" w:rsidR="00AC2909" w:rsidRPr="00F43801" w:rsidRDefault="00AC2909" w:rsidP="00637D7E">
            <w:pPr>
              <w:rPr>
                <w:color w:val="333333"/>
                <w:sz w:val="24"/>
                <w:szCs w:val="24"/>
                <w:lang w:val="uk-UA"/>
              </w:rPr>
            </w:pPr>
            <w:r w:rsidRPr="00F43801">
              <w:rPr>
                <w:color w:val="333333"/>
                <w:sz w:val="24"/>
                <w:szCs w:val="24"/>
                <w:lang w:val="uk-UA"/>
              </w:rPr>
              <w:t>податку</w:t>
            </w:r>
            <w:r w:rsidR="00B4798A">
              <w:rPr>
                <w:color w:val="333333"/>
                <w:sz w:val="24"/>
                <w:szCs w:val="24"/>
                <w:lang w:val="uk-UA"/>
              </w:rPr>
              <w:t>:</w:t>
            </w:r>
            <w:r w:rsidRPr="00F43801">
              <w:rPr>
                <w:color w:val="333333"/>
                <w:sz w:val="24"/>
                <w:szCs w:val="24"/>
                <w:lang w:val="uk-UA"/>
              </w:rPr>
              <w:t xml:space="preserve">  у  розмірі  </w:t>
            </w:r>
            <w:r>
              <w:rPr>
                <w:color w:val="333333"/>
                <w:sz w:val="24"/>
                <w:szCs w:val="24"/>
                <w:lang w:val="uk-UA"/>
              </w:rPr>
              <w:t>8</w:t>
            </w:r>
            <w:r w:rsidRPr="00F43801">
              <w:rPr>
                <w:color w:val="333333"/>
                <w:sz w:val="24"/>
                <w:szCs w:val="24"/>
                <w:lang w:val="uk-UA"/>
              </w:rPr>
              <w:t>%  від</w:t>
            </w:r>
          </w:p>
          <w:p w14:paraId="4AE716FE" w14:textId="77777777" w:rsidR="00AC2909" w:rsidRPr="00F43801" w:rsidRDefault="00AC2909" w:rsidP="00637D7E">
            <w:pPr>
              <w:rPr>
                <w:color w:val="333333"/>
                <w:sz w:val="24"/>
                <w:szCs w:val="24"/>
                <w:lang w:val="uk-UA"/>
              </w:rPr>
            </w:pPr>
            <w:r w:rsidRPr="00F43801">
              <w:rPr>
                <w:color w:val="333333"/>
                <w:sz w:val="24"/>
                <w:szCs w:val="24"/>
                <w:lang w:val="uk-UA"/>
              </w:rPr>
              <w:t>прожиткового  мінімуму  –</w:t>
            </w:r>
          </w:p>
          <w:p w14:paraId="1E69DC20" w14:textId="77777777" w:rsidR="00AC2909" w:rsidRPr="00F43801" w:rsidRDefault="00AC2909" w:rsidP="00637D7E">
            <w:pPr>
              <w:rPr>
                <w:color w:val="333333"/>
                <w:sz w:val="24"/>
                <w:szCs w:val="24"/>
                <w:lang w:val="uk-UA"/>
              </w:rPr>
            </w:pPr>
            <w:r w:rsidRPr="00F43801">
              <w:rPr>
                <w:color w:val="333333"/>
                <w:sz w:val="24"/>
                <w:szCs w:val="24"/>
                <w:lang w:val="uk-UA"/>
              </w:rPr>
              <w:t xml:space="preserve">для  І  групи  і  </w:t>
            </w:r>
            <w:r>
              <w:rPr>
                <w:color w:val="333333"/>
                <w:sz w:val="24"/>
                <w:szCs w:val="24"/>
                <w:lang w:val="uk-UA"/>
              </w:rPr>
              <w:t>15</w:t>
            </w:r>
            <w:r w:rsidRPr="00F43801">
              <w:rPr>
                <w:color w:val="333333"/>
                <w:sz w:val="24"/>
                <w:szCs w:val="24"/>
                <w:lang w:val="uk-UA"/>
              </w:rPr>
              <w:t>%  від</w:t>
            </w:r>
          </w:p>
          <w:p w14:paraId="5E2E86E6" w14:textId="77777777" w:rsidR="00AC2909" w:rsidRPr="00F43801" w:rsidRDefault="00AC2909" w:rsidP="00637D7E">
            <w:pPr>
              <w:rPr>
                <w:color w:val="333333"/>
                <w:sz w:val="24"/>
                <w:szCs w:val="24"/>
                <w:lang w:val="uk-UA"/>
              </w:rPr>
            </w:pPr>
            <w:r w:rsidRPr="00F43801">
              <w:rPr>
                <w:color w:val="333333"/>
                <w:sz w:val="24"/>
                <w:szCs w:val="24"/>
                <w:lang w:val="uk-UA"/>
              </w:rPr>
              <w:t>мінімальної заробітної плати</w:t>
            </w:r>
          </w:p>
          <w:p w14:paraId="36C7DE56" w14:textId="70B06C35" w:rsidR="00AC2909" w:rsidRPr="00F43801" w:rsidRDefault="00AC2909" w:rsidP="00637D7E">
            <w:pPr>
              <w:rPr>
                <w:color w:val="333333"/>
                <w:sz w:val="24"/>
                <w:szCs w:val="24"/>
                <w:lang w:val="uk-UA"/>
              </w:rPr>
            </w:pPr>
            <w:r w:rsidRPr="00F43801">
              <w:rPr>
                <w:color w:val="333333"/>
                <w:sz w:val="24"/>
                <w:szCs w:val="24"/>
                <w:lang w:val="uk-UA"/>
              </w:rPr>
              <w:t>– для ІІ групи ( розмір ставок</w:t>
            </w:r>
            <w:r w:rsidR="00D15384">
              <w:rPr>
                <w:color w:val="333333"/>
                <w:sz w:val="24"/>
                <w:szCs w:val="24"/>
                <w:lang w:val="uk-UA"/>
              </w:rPr>
              <w:t xml:space="preserve"> </w:t>
            </w:r>
            <w:r w:rsidRPr="00F43801">
              <w:rPr>
                <w:color w:val="333333"/>
                <w:sz w:val="24"/>
                <w:szCs w:val="24"/>
                <w:lang w:val="uk-UA"/>
              </w:rPr>
              <w:t>у  відсотковому  виразі</w:t>
            </w:r>
            <w:r w:rsidR="00D15384">
              <w:rPr>
                <w:color w:val="333333"/>
                <w:sz w:val="24"/>
                <w:szCs w:val="24"/>
                <w:lang w:val="uk-UA"/>
              </w:rPr>
              <w:t xml:space="preserve"> </w:t>
            </w:r>
            <w:r w:rsidRPr="00F43801">
              <w:rPr>
                <w:color w:val="333333"/>
                <w:sz w:val="24"/>
                <w:szCs w:val="24"/>
                <w:lang w:val="uk-UA"/>
              </w:rPr>
              <w:t>залишається  незмінним</w:t>
            </w:r>
          </w:p>
          <w:p w14:paraId="76DB2A5D" w14:textId="6F649505" w:rsidR="00AC2909" w:rsidRPr="00F43801" w:rsidRDefault="00AC2909" w:rsidP="00D15384">
            <w:pPr>
              <w:rPr>
                <w:color w:val="333333"/>
                <w:sz w:val="24"/>
                <w:szCs w:val="24"/>
                <w:lang w:val="uk-UA"/>
              </w:rPr>
            </w:pPr>
            <w:r w:rsidRPr="00F43801">
              <w:rPr>
                <w:color w:val="333333"/>
                <w:sz w:val="24"/>
                <w:szCs w:val="24"/>
                <w:lang w:val="uk-UA"/>
              </w:rPr>
              <w:t xml:space="preserve">протягом    </w:t>
            </w:r>
            <w:r w:rsidR="00D15384">
              <w:rPr>
                <w:color w:val="333333"/>
                <w:sz w:val="24"/>
                <w:szCs w:val="24"/>
                <w:lang w:val="uk-UA"/>
              </w:rPr>
              <w:t>останніх п’яти років</w:t>
            </w:r>
            <w:r w:rsidRPr="00F43801">
              <w:rPr>
                <w:color w:val="333333"/>
                <w:sz w:val="24"/>
                <w:szCs w:val="24"/>
                <w:lang w:val="uk-UA"/>
              </w:rPr>
              <w:t>)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50F51716" w14:textId="77777777" w:rsidR="00AC2909" w:rsidRPr="00F43801" w:rsidRDefault="00AC2909" w:rsidP="00637D7E">
            <w:pPr>
              <w:rPr>
                <w:color w:val="333333"/>
                <w:sz w:val="24"/>
                <w:szCs w:val="24"/>
              </w:rPr>
            </w:pPr>
            <w:proofErr w:type="spellStart"/>
            <w:r w:rsidRPr="00F43801">
              <w:rPr>
                <w:color w:val="333333"/>
                <w:sz w:val="24"/>
                <w:szCs w:val="24"/>
              </w:rPr>
              <w:t>Забезпечення</w:t>
            </w:r>
            <w:proofErr w:type="spellEnd"/>
            <w:r w:rsidRPr="00F43801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F43801">
              <w:rPr>
                <w:color w:val="333333"/>
                <w:sz w:val="24"/>
                <w:szCs w:val="24"/>
              </w:rPr>
              <w:t>досягнення</w:t>
            </w:r>
            <w:proofErr w:type="spellEnd"/>
            <w:r w:rsidRPr="00F43801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F43801">
              <w:rPr>
                <w:color w:val="333333"/>
                <w:sz w:val="24"/>
                <w:szCs w:val="24"/>
              </w:rPr>
              <w:t>цілей</w:t>
            </w:r>
            <w:proofErr w:type="spellEnd"/>
            <w:r w:rsidRPr="00F43801">
              <w:rPr>
                <w:color w:val="333333"/>
                <w:sz w:val="24"/>
                <w:szCs w:val="24"/>
              </w:rPr>
              <w:t xml:space="preserve"> державного</w:t>
            </w:r>
          </w:p>
          <w:p w14:paraId="65839702" w14:textId="77777777" w:rsidR="00AC2909" w:rsidRPr="00F43801" w:rsidRDefault="00AC2909" w:rsidP="00637D7E">
            <w:pPr>
              <w:rPr>
                <w:color w:val="333333"/>
                <w:sz w:val="24"/>
                <w:szCs w:val="24"/>
              </w:rPr>
            </w:pPr>
            <w:proofErr w:type="spellStart"/>
            <w:r w:rsidRPr="00F43801">
              <w:rPr>
                <w:color w:val="333333"/>
                <w:sz w:val="24"/>
                <w:szCs w:val="24"/>
              </w:rPr>
              <w:t>регулювання</w:t>
            </w:r>
            <w:proofErr w:type="spellEnd"/>
            <w:r w:rsidRPr="00F43801">
              <w:rPr>
                <w:color w:val="333333"/>
                <w:sz w:val="24"/>
                <w:szCs w:val="24"/>
              </w:rPr>
              <w:t>.</w:t>
            </w:r>
          </w:p>
          <w:p w14:paraId="044516C6" w14:textId="6AFF5E17" w:rsidR="00AC2909" w:rsidRPr="009873E3" w:rsidRDefault="00AC2909" w:rsidP="00637D7E">
            <w:pPr>
              <w:rPr>
                <w:sz w:val="24"/>
                <w:szCs w:val="24"/>
                <w:lang w:val="uk-UA"/>
              </w:rPr>
            </w:pPr>
            <w:proofErr w:type="spellStart"/>
            <w:r w:rsidRPr="00F43801">
              <w:rPr>
                <w:color w:val="333333"/>
                <w:sz w:val="24"/>
                <w:szCs w:val="24"/>
              </w:rPr>
              <w:t>Врахування</w:t>
            </w:r>
            <w:proofErr w:type="spellEnd"/>
            <w:r w:rsidRPr="00F43801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9873E3">
              <w:rPr>
                <w:sz w:val="24"/>
                <w:szCs w:val="24"/>
              </w:rPr>
              <w:t>пропозиції</w:t>
            </w:r>
            <w:proofErr w:type="spellEnd"/>
            <w:r w:rsidRPr="009873E3">
              <w:rPr>
                <w:sz w:val="24"/>
                <w:szCs w:val="24"/>
              </w:rPr>
              <w:t xml:space="preserve"> </w:t>
            </w:r>
            <w:r w:rsidRPr="009873E3">
              <w:rPr>
                <w:sz w:val="24"/>
                <w:szCs w:val="24"/>
                <w:lang w:val="uk-UA"/>
              </w:rPr>
              <w:t>громадських спілок та організацій підприємців щодо залишення ст</w:t>
            </w:r>
            <w:r>
              <w:rPr>
                <w:sz w:val="24"/>
                <w:szCs w:val="24"/>
                <w:lang w:val="uk-UA"/>
              </w:rPr>
              <w:t>а</w:t>
            </w:r>
            <w:r w:rsidRPr="009873E3">
              <w:rPr>
                <w:sz w:val="24"/>
                <w:szCs w:val="24"/>
                <w:lang w:val="uk-UA"/>
              </w:rPr>
              <w:t>вок єдиного</w:t>
            </w:r>
            <w:r w:rsidR="00B53DDE">
              <w:rPr>
                <w:sz w:val="24"/>
                <w:szCs w:val="24"/>
                <w:lang w:val="uk-UA"/>
              </w:rPr>
              <w:t xml:space="preserve"> </w:t>
            </w:r>
            <w:r w:rsidRPr="009873E3">
              <w:rPr>
                <w:sz w:val="24"/>
                <w:szCs w:val="24"/>
                <w:lang w:val="uk-UA"/>
              </w:rPr>
              <w:t>податку на рівні</w:t>
            </w:r>
            <w:r w:rsidR="00E672F5">
              <w:rPr>
                <w:sz w:val="24"/>
                <w:szCs w:val="24"/>
                <w:lang w:val="uk-UA"/>
              </w:rPr>
              <w:t xml:space="preserve"> </w:t>
            </w:r>
            <w:r w:rsidR="00B53DDE">
              <w:rPr>
                <w:sz w:val="24"/>
                <w:szCs w:val="24"/>
                <w:lang w:val="uk-UA"/>
              </w:rPr>
              <w:t xml:space="preserve">останніх </w:t>
            </w:r>
            <w:proofErr w:type="spellStart"/>
            <w:r w:rsidR="00B53DDE">
              <w:rPr>
                <w:sz w:val="24"/>
                <w:szCs w:val="24"/>
                <w:lang w:val="uk-UA"/>
              </w:rPr>
              <w:t>пяти</w:t>
            </w:r>
            <w:proofErr w:type="spellEnd"/>
            <w:r w:rsidR="00B53DDE">
              <w:rPr>
                <w:sz w:val="24"/>
                <w:szCs w:val="24"/>
                <w:lang w:val="uk-UA"/>
              </w:rPr>
              <w:t xml:space="preserve"> років</w:t>
            </w:r>
            <w:r w:rsidRPr="009873E3">
              <w:rPr>
                <w:sz w:val="24"/>
                <w:szCs w:val="24"/>
                <w:lang w:val="uk-UA"/>
              </w:rPr>
              <w:t>.</w:t>
            </w:r>
          </w:p>
          <w:p w14:paraId="698764BF" w14:textId="179C9606" w:rsidR="00AC2909" w:rsidRPr="00553871" w:rsidRDefault="00AC2909" w:rsidP="00637D7E">
            <w:pPr>
              <w:rPr>
                <w:sz w:val="24"/>
                <w:szCs w:val="24"/>
              </w:rPr>
            </w:pPr>
            <w:proofErr w:type="spellStart"/>
            <w:r w:rsidRPr="00553871">
              <w:rPr>
                <w:sz w:val="24"/>
                <w:szCs w:val="24"/>
              </w:rPr>
              <w:t>Сталі</w:t>
            </w:r>
            <w:proofErr w:type="spellEnd"/>
            <w:r w:rsidRPr="00553871">
              <w:rPr>
                <w:sz w:val="24"/>
                <w:szCs w:val="24"/>
              </w:rPr>
              <w:t xml:space="preserve"> </w:t>
            </w:r>
            <w:proofErr w:type="spellStart"/>
            <w:r w:rsidRPr="00553871">
              <w:rPr>
                <w:sz w:val="24"/>
                <w:szCs w:val="24"/>
              </w:rPr>
              <w:t>надходження</w:t>
            </w:r>
            <w:proofErr w:type="spellEnd"/>
            <w:r w:rsidRPr="00553871">
              <w:rPr>
                <w:sz w:val="24"/>
                <w:szCs w:val="24"/>
              </w:rPr>
              <w:t xml:space="preserve"> у </w:t>
            </w:r>
            <w:proofErr w:type="spellStart"/>
            <w:r w:rsidRPr="00553871">
              <w:rPr>
                <w:sz w:val="24"/>
                <w:szCs w:val="24"/>
              </w:rPr>
              <w:t>сумі</w:t>
            </w:r>
            <w:proofErr w:type="spellEnd"/>
            <w:r w:rsidRPr="00553871">
              <w:rPr>
                <w:sz w:val="24"/>
                <w:szCs w:val="24"/>
              </w:rPr>
              <w:t xml:space="preserve"> </w:t>
            </w:r>
            <w:r w:rsidR="00B53DDE">
              <w:rPr>
                <w:sz w:val="24"/>
                <w:szCs w:val="24"/>
                <w:lang w:val="uk-UA"/>
              </w:rPr>
              <w:t>6077,5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553871">
              <w:rPr>
                <w:sz w:val="24"/>
                <w:szCs w:val="24"/>
                <w:lang w:val="uk-UA"/>
              </w:rPr>
              <w:t>-</w:t>
            </w:r>
            <w:r w:rsidRPr="00553871">
              <w:rPr>
                <w:sz w:val="24"/>
                <w:szCs w:val="24"/>
              </w:rPr>
              <w:t xml:space="preserve"> грн. до</w:t>
            </w:r>
          </w:p>
          <w:p w14:paraId="0A30E3C8" w14:textId="77777777" w:rsidR="00AC2909" w:rsidRPr="00F43801" w:rsidRDefault="00AC2909" w:rsidP="00637D7E">
            <w:pPr>
              <w:rPr>
                <w:color w:val="333333"/>
                <w:sz w:val="24"/>
                <w:szCs w:val="24"/>
              </w:rPr>
            </w:pPr>
            <w:proofErr w:type="spellStart"/>
            <w:proofErr w:type="gramStart"/>
            <w:r w:rsidRPr="00553871">
              <w:rPr>
                <w:sz w:val="24"/>
                <w:szCs w:val="24"/>
              </w:rPr>
              <w:t>місцевого</w:t>
            </w:r>
            <w:proofErr w:type="spellEnd"/>
            <w:r w:rsidRPr="00553871">
              <w:rPr>
                <w:sz w:val="24"/>
                <w:szCs w:val="24"/>
              </w:rPr>
              <w:t xml:space="preserve">  бюджету</w:t>
            </w:r>
            <w:proofErr w:type="gramEnd"/>
            <w:r w:rsidRPr="00553871">
              <w:rPr>
                <w:sz w:val="24"/>
                <w:szCs w:val="24"/>
              </w:rPr>
              <w:t xml:space="preserve">  без  </w:t>
            </w:r>
            <w:proofErr w:type="spellStart"/>
            <w:r w:rsidRPr="00553871">
              <w:rPr>
                <w:sz w:val="24"/>
                <w:szCs w:val="24"/>
              </w:rPr>
              <w:t>погіршення</w:t>
            </w:r>
            <w:proofErr w:type="spellEnd"/>
            <w:r w:rsidRPr="00F43801">
              <w:rPr>
                <w:color w:val="333333"/>
                <w:sz w:val="24"/>
                <w:szCs w:val="24"/>
              </w:rPr>
              <w:t xml:space="preserve">  умов  для</w:t>
            </w:r>
          </w:p>
          <w:p w14:paraId="109F34D1" w14:textId="235D3C45" w:rsidR="00AC2909" w:rsidRDefault="00AC2909" w:rsidP="00637D7E">
            <w:pPr>
              <w:rPr>
                <w:color w:val="333333"/>
                <w:sz w:val="24"/>
                <w:szCs w:val="24"/>
              </w:rPr>
            </w:pPr>
            <w:proofErr w:type="spellStart"/>
            <w:r w:rsidRPr="00F43801">
              <w:rPr>
                <w:color w:val="333333"/>
                <w:sz w:val="24"/>
                <w:szCs w:val="24"/>
              </w:rPr>
              <w:t>розвитку</w:t>
            </w:r>
            <w:proofErr w:type="spellEnd"/>
            <w:r w:rsidRPr="00F43801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F43801">
              <w:rPr>
                <w:color w:val="333333"/>
                <w:sz w:val="24"/>
                <w:szCs w:val="24"/>
              </w:rPr>
              <w:t>мікробізнесу</w:t>
            </w:r>
            <w:proofErr w:type="spellEnd"/>
            <w:r w:rsidRPr="00F43801">
              <w:rPr>
                <w:color w:val="333333"/>
                <w:sz w:val="24"/>
                <w:szCs w:val="24"/>
              </w:rPr>
              <w:t>.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1914"/>
              <w:gridCol w:w="1430"/>
              <w:gridCol w:w="1230"/>
              <w:gridCol w:w="1620"/>
            </w:tblGrid>
            <w:tr w:rsidR="00671419" w14:paraId="3C5EF579" w14:textId="77777777" w:rsidTr="00764A5E">
              <w:tc>
                <w:tcPr>
                  <w:tcW w:w="1406" w:type="dxa"/>
                </w:tcPr>
                <w:p w14:paraId="6CB6CFFB" w14:textId="77777777" w:rsidR="00B53DDE" w:rsidRPr="001C6DDD" w:rsidRDefault="00B53DDE" w:rsidP="00B53DDE">
                  <w:pPr>
                    <w:rPr>
                      <w:color w:val="333333"/>
                      <w:sz w:val="24"/>
                      <w:szCs w:val="24"/>
                      <w:lang w:val="uk-UA"/>
                    </w:rPr>
                  </w:pPr>
                  <w:r>
                    <w:rPr>
                      <w:color w:val="333333"/>
                      <w:sz w:val="24"/>
                      <w:szCs w:val="24"/>
                      <w:lang w:val="uk-UA"/>
                    </w:rPr>
                    <w:t>Платники податку</w:t>
                  </w:r>
                </w:p>
              </w:tc>
              <w:tc>
                <w:tcPr>
                  <w:tcW w:w="1406" w:type="dxa"/>
                </w:tcPr>
                <w:p w14:paraId="3C55C6CC" w14:textId="77777777" w:rsidR="00B53DDE" w:rsidRPr="001C6DDD" w:rsidRDefault="00B53DDE" w:rsidP="00B53DDE">
                  <w:pPr>
                    <w:rPr>
                      <w:color w:val="333333"/>
                      <w:sz w:val="24"/>
                      <w:szCs w:val="24"/>
                      <w:lang w:val="uk-UA"/>
                    </w:rPr>
                  </w:pPr>
                  <w:r>
                    <w:rPr>
                      <w:color w:val="333333"/>
                      <w:sz w:val="24"/>
                      <w:szCs w:val="24"/>
                      <w:lang w:val="uk-UA"/>
                    </w:rPr>
                    <w:t>І група</w:t>
                  </w:r>
                </w:p>
              </w:tc>
              <w:tc>
                <w:tcPr>
                  <w:tcW w:w="1406" w:type="dxa"/>
                </w:tcPr>
                <w:p w14:paraId="41B84844" w14:textId="77777777" w:rsidR="00B53DDE" w:rsidRPr="001C6DDD" w:rsidRDefault="00B53DDE" w:rsidP="00B53DDE">
                  <w:pPr>
                    <w:rPr>
                      <w:color w:val="333333"/>
                      <w:sz w:val="24"/>
                      <w:szCs w:val="24"/>
                      <w:lang w:val="uk-UA"/>
                    </w:rPr>
                  </w:pPr>
                  <w:r>
                    <w:rPr>
                      <w:color w:val="333333"/>
                      <w:sz w:val="24"/>
                      <w:szCs w:val="24"/>
                      <w:lang w:val="uk-UA"/>
                    </w:rPr>
                    <w:t>ІІ група</w:t>
                  </w:r>
                </w:p>
              </w:tc>
              <w:tc>
                <w:tcPr>
                  <w:tcW w:w="1407" w:type="dxa"/>
                </w:tcPr>
                <w:p w14:paraId="55B92F78" w14:textId="77777777" w:rsidR="00B53DDE" w:rsidRPr="001C6DDD" w:rsidRDefault="00B53DDE" w:rsidP="00B53DDE">
                  <w:pPr>
                    <w:rPr>
                      <w:color w:val="333333"/>
                      <w:sz w:val="24"/>
                      <w:szCs w:val="24"/>
                      <w:lang w:val="uk-UA"/>
                    </w:rPr>
                  </w:pPr>
                  <w:r>
                    <w:rPr>
                      <w:color w:val="333333"/>
                      <w:sz w:val="24"/>
                      <w:szCs w:val="24"/>
                      <w:lang w:val="uk-UA"/>
                    </w:rPr>
                    <w:t>Надходження</w:t>
                  </w:r>
                </w:p>
              </w:tc>
            </w:tr>
            <w:tr w:rsidR="00671419" w14:paraId="1A9B0822" w14:textId="77777777" w:rsidTr="00764A5E">
              <w:tc>
                <w:tcPr>
                  <w:tcW w:w="1406" w:type="dxa"/>
                </w:tcPr>
                <w:p w14:paraId="21FBE57F" w14:textId="77777777" w:rsidR="00B53DDE" w:rsidRPr="001C6DDD" w:rsidRDefault="00B53DDE" w:rsidP="00B53DDE">
                  <w:pPr>
                    <w:rPr>
                      <w:color w:val="333333"/>
                      <w:sz w:val="24"/>
                      <w:szCs w:val="24"/>
                      <w:lang w:val="uk-UA"/>
                    </w:rPr>
                  </w:pPr>
                  <w:r>
                    <w:rPr>
                      <w:color w:val="333333"/>
                      <w:sz w:val="24"/>
                      <w:szCs w:val="24"/>
                      <w:lang w:val="uk-UA"/>
                    </w:rPr>
                    <w:t>Кількість платників</w:t>
                  </w:r>
                </w:p>
              </w:tc>
              <w:tc>
                <w:tcPr>
                  <w:tcW w:w="1406" w:type="dxa"/>
                </w:tcPr>
                <w:p w14:paraId="579FF800" w14:textId="77777777" w:rsidR="00B53DDE" w:rsidRPr="001C6DDD" w:rsidRDefault="00B53DDE" w:rsidP="00B53DDE">
                  <w:pPr>
                    <w:jc w:val="center"/>
                    <w:rPr>
                      <w:color w:val="333333"/>
                      <w:sz w:val="24"/>
                      <w:szCs w:val="24"/>
                      <w:lang w:val="uk-UA"/>
                    </w:rPr>
                  </w:pPr>
                  <w:r>
                    <w:rPr>
                      <w:color w:val="333333"/>
                      <w:sz w:val="24"/>
                      <w:szCs w:val="24"/>
                      <w:lang w:val="uk-UA"/>
                    </w:rPr>
                    <w:t>346</w:t>
                  </w:r>
                </w:p>
              </w:tc>
              <w:tc>
                <w:tcPr>
                  <w:tcW w:w="1406" w:type="dxa"/>
                </w:tcPr>
                <w:p w14:paraId="2EFA010D" w14:textId="77777777" w:rsidR="00B53DDE" w:rsidRDefault="00B53DDE" w:rsidP="00B53DDE">
                  <w:pPr>
                    <w:jc w:val="center"/>
                    <w:rPr>
                      <w:color w:val="333333"/>
                      <w:sz w:val="24"/>
                      <w:szCs w:val="24"/>
                      <w:lang w:val="uk-UA"/>
                    </w:rPr>
                  </w:pPr>
                  <w:r>
                    <w:rPr>
                      <w:color w:val="333333"/>
                      <w:sz w:val="24"/>
                      <w:szCs w:val="24"/>
                      <w:lang w:val="uk-UA"/>
                    </w:rPr>
                    <w:t>449</w:t>
                  </w:r>
                </w:p>
                <w:p w14:paraId="48071C86" w14:textId="77777777" w:rsidR="00B53DDE" w:rsidRDefault="00B53DDE" w:rsidP="00B53DDE">
                  <w:pPr>
                    <w:jc w:val="center"/>
                    <w:rPr>
                      <w:color w:val="333333"/>
                      <w:sz w:val="24"/>
                      <w:szCs w:val="24"/>
                      <w:lang w:val="uk-UA"/>
                    </w:rPr>
                  </w:pPr>
                  <w:r>
                    <w:rPr>
                      <w:color w:val="333333"/>
                      <w:sz w:val="24"/>
                      <w:szCs w:val="24"/>
                      <w:lang w:val="uk-UA"/>
                    </w:rPr>
                    <w:t xml:space="preserve">(в </w:t>
                  </w:r>
                  <w:proofErr w:type="spellStart"/>
                  <w:r>
                    <w:rPr>
                      <w:color w:val="333333"/>
                      <w:sz w:val="24"/>
                      <w:szCs w:val="24"/>
                      <w:lang w:val="uk-UA"/>
                    </w:rPr>
                    <w:t>т.ч</w:t>
                  </w:r>
                  <w:proofErr w:type="spellEnd"/>
                  <w:r>
                    <w:rPr>
                      <w:color w:val="333333"/>
                      <w:sz w:val="24"/>
                      <w:szCs w:val="24"/>
                      <w:lang w:val="uk-UA"/>
                    </w:rPr>
                    <w:t>.</w:t>
                  </w:r>
                </w:p>
                <w:p w14:paraId="53DE217C" w14:textId="77777777" w:rsidR="00B53DDE" w:rsidRPr="001C6DDD" w:rsidRDefault="00B53DDE" w:rsidP="00B53DDE">
                  <w:pPr>
                    <w:jc w:val="center"/>
                    <w:rPr>
                      <w:color w:val="333333"/>
                      <w:sz w:val="24"/>
                      <w:szCs w:val="24"/>
                      <w:lang w:val="uk-UA"/>
                    </w:rPr>
                  </w:pPr>
                  <w:r>
                    <w:rPr>
                      <w:color w:val="333333"/>
                      <w:sz w:val="24"/>
                      <w:szCs w:val="24"/>
                      <w:lang w:val="uk-UA"/>
                    </w:rPr>
                    <w:t xml:space="preserve"> 4-</w:t>
                  </w:r>
                  <w:r w:rsidRPr="00B53DDE">
                    <w:rPr>
                      <w:color w:val="333333"/>
                      <w:lang w:val="uk-UA"/>
                    </w:rPr>
                    <w:t>освітні послуги</w:t>
                  </w:r>
                  <w:r>
                    <w:rPr>
                      <w:color w:val="333333"/>
                      <w:sz w:val="24"/>
                      <w:szCs w:val="24"/>
                      <w:lang w:val="uk-UA"/>
                    </w:rPr>
                    <w:t>)</w:t>
                  </w:r>
                </w:p>
              </w:tc>
              <w:tc>
                <w:tcPr>
                  <w:tcW w:w="1407" w:type="dxa"/>
                </w:tcPr>
                <w:p w14:paraId="0BB785F7" w14:textId="77777777" w:rsidR="00B53DDE" w:rsidRPr="00B53DDE" w:rsidRDefault="00B53DDE" w:rsidP="00B53DDE">
                  <w:pPr>
                    <w:jc w:val="center"/>
                    <w:rPr>
                      <w:color w:val="333333"/>
                      <w:sz w:val="24"/>
                      <w:szCs w:val="24"/>
                      <w:lang w:val="uk-UA"/>
                    </w:rPr>
                  </w:pPr>
                  <w:r>
                    <w:rPr>
                      <w:color w:val="333333"/>
                      <w:sz w:val="24"/>
                      <w:szCs w:val="24"/>
                      <w:lang w:val="uk-UA"/>
                    </w:rPr>
                    <w:t>795</w:t>
                  </w:r>
                </w:p>
              </w:tc>
            </w:tr>
            <w:tr w:rsidR="00FC59C5" w14:paraId="55106D36" w14:textId="77777777" w:rsidTr="00764A5E">
              <w:tc>
                <w:tcPr>
                  <w:tcW w:w="1406" w:type="dxa"/>
                </w:tcPr>
                <w:p w14:paraId="55E87B8A" w14:textId="2C9AC52C" w:rsidR="00FC59C5" w:rsidRDefault="00FC59C5" w:rsidP="00B53DDE">
                  <w:pPr>
                    <w:rPr>
                      <w:color w:val="333333"/>
                      <w:sz w:val="24"/>
                      <w:szCs w:val="24"/>
                      <w:lang w:val="uk-UA"/>
                    </w:rPr>
                  </w:pPr>
                  <w:r>
                    <w:rPr>
                      <w:color w:val="333333"/>
                      <w:sz w:val="24"/>
                      <w:szCs w:val="24"/>
                      <w:lang w:val="uk-UA"/>
                    </w:rPr>
                    <w:t xml:space="preserve">Діючі ставки </w:t>
                  </w:r>
                  <w:r w:rsidRPr="00FC59C5">
                    <w:rPr>
                      <w:color w:val="333333"/>
                      <w:sz w:val="24"/>
                      <w:szCs w:val="24"/>
                      <w:lang w:val="uk-UA"/>
                    </w:rPr>
                    <w:t xml:space="preserve">єдиного податку </w:t>
                  </w:r>
                  <w:r>
                    <w:rPr>
                      <w:color w:val="333333"/>
                      <w:sz w:val="24"/>
                      <w:szCs w:val="24"/>
                      <w:lang w:val="uk-UA"/>
                    </w:rPr>
                    <w:t>у 2021  році</w:t>
                  </w:r>
                </w:p>
              </w:tc>
              <w:tc>
                <w:tcPr>
                  <w:tcW w:w="1406" w:type="dxa"/>
                </w:tcPr>
                <w:p w14:paraId="04CE2BCD" w14:textId="3E29B0D6" w:rsidR="00FC59C5" w:rsidRDefault="00FC59C5" w:rsidP="00B53DDE">
                  <w:pPr>
                    <w:jc w:val="center"/>
                    <w:rPr>
                      <w:color w:val="333333"/>
                      <w:sz w:val="24"/>
                      <w:szCs w:val="24"/>
                      <w:lang w:val="uk-UA"/>
                    </w:rPr>
                  </w:pPr>
                  <w:r>
                    <w:rPr>
                      <w:color w:val="333333"/>
                      <w:sz w:val="24"/>
                      <w:szCs w:val="24"/>
                      <w:lang w:val="uk-UA"/>
                    </w:rPr>
                    <w:t>181,60</w:t>
                  </w:r>
                  <w:r w:rsidR="00BC1723">
                    <w:rPr>
                      <w:color w:val="333333"/>
                      <w:sz w:val="24"/>
                      <w:szCs w:val="24"/>
                      <w:lang w:val="uk-UA"/>
                    </w:rPr>
                    <w:t xml:space="preserve"> грн.</w:t>
                  </w:r>
                </w:p>
                <w:p w14:paraId="52D84B34" w14:textId="6235D270" w:rsidR="00FC59C5" w:rsidRPr="00FC59C5" w:rsidRDefault="00FC59C5" w:rsidP="00B53DDE">
                  <w:pPr>
                    <w:jc w:val="center"/>
                    <w:rPr>
                      <w:color w:val="333333"/>
                      <w:lang w:val="uk-UA"/>
                    </w:rPr>
                  </w:pPr>
                  <w:r w:rsidRPr="00FC59C5">
                    <w:rPr>
                      <w:color w:val="333333"/>
                      <w:lang w:val="uk-UA"/>
                    </w:rPr>
                    <w:t>(8% від прожиткового мінімуму)</w:t>
                  </w:r>
                </w:p>
              </w:tc>
              <w:tc>
                <w:tcPr>
                  <w:tcW w:w="1406" w:type="dxa"/>
                </w:tcPr>
                <w:p w14:paraId="33AAAA34" w14:textId="781F4403" w:rsidR="00FC59C5" w:rsidRDefault="00FC59C5" w:rsidP="00D15384">
                  <w:pPr>
                    <w:jc w:val="center"/>
                    <w:rPr>
                      <w:color w:val="333333"/>
                      <w:sz w:val="24"/>
                      <w:szCs w:val="24"/>
                      <w:lang w:val="uk-UA"/>
                    </w:rPr>
                  </w:pPr>
                  <w:r>
                    <w:rPr>
                      <w:color w:val="333333"/>
                      <w:sz w:val="24"/>
                      <w:szCs w:val="24"/>
                      <w:lang w:val="uk-UA"/>
                    </w:rPr>
                    <w:t>900</w:t>
                  </w:r>
                  <w:r w:rsidR="00BC1723">
                    <w:rPr>
                      <w:color w:val="333333"/>
                      <w:sz w:val="24"/>
                      <w:szCs w:val="24"/>
                      <w:lang w:val="uk-UA"/>
                    </w:rPr>
                    <w:t xml:space="preserve"> грн.</w:t>
                  </w:r>
                </w:p>
                <w:p w14:paraId="28CBDB32" w14:textId="77777777" w:rsidR="00FC59C5" w:rsidRPr="00FC59C5" w:rsidRDefault="00FC59C5" w:rsidP="00FC59C5">
                  <w:pPr>
                    <w:jc w:val="center"/>
                    <w:rPr>
                      <w:color w:val="333333"/>
                      <w:lang w:val="uk-UA"/>
                    </w:rPr>
                  </w:pPr>
                  <w:r w:rsidRPr="00FC59C5">
                    <w:rPr>
                      <w:color w:val="333333"/>
                      <w:lang w:val="uk-UA"/>
                    </w:rPr>
                    <w:t>(15% від розміру мінімальної заробітної плати)</w:t>
                  </w:r>
                </w:p>
                <w:p w14:paraId="2FA4C822" w14:textId="77777777" w:rsidR="00FC59C5" w:rsidRPr="00FC59C5" w:rsidRDefault="00FC59C5" w:rsidP="00FC59C5">
                  <w:pPr>
                    <w:jc w:val="center"/>
                    <w:rPr>
                      <w:color w:val="333333"/>
                      <w:lang w:val="uk-UA"/>
                    </w:rPr>
                  </w:pPr>
                </w:p>
                <w:p w14:paraId="4EC9DD36" w14:textId="0CEEB296" w:rsidR="00FC59C5" w:rsidRDefault="00FC59C5" w:rsidP="00FC59C5">
                  <w:pPr>
                    <w:jc w:val="center"/>
                    <w:rPr>
                      <w:color w:val="333333"/>
                      <w:sz w:val="24"/>
                      <w:szCs w:val="24"/>
                      <w:lang w:val="uk-UA"/>
                    </w:rPr>
                  </w:pPr>
                  <w:r w:rsidRPr="00FC59C5">
                    <w:rPr>
                      <w:color w:val="333333"/>
                      <w:sz w:val="24"/>
                      <w:szCs w:val="24"/>
                      <w:lang w:val="uk-UA"/>
                    </w:rPr>
                    <w:t>(</w:t>
                  </w:r>
                  <w:r>
                    <w:rPr>
                      <w:color w:val="333333"/>
                      <w:sz w:val="24"/>
                      <w:szCs w:val="24"/>
                      <w:lang w:val="uk-UA"/>
                    </w:rPr>
                    <w:t>300</w:t>
                  </w:r>
                  <w:r w:rsidR="00BC1723">
                    <w:rPr>
                      <w:color w:val="333333"/>
                      <w:sz w:val="24"/>
                      <w:szCs w:val="24"/>
                      <w:lang w:val="uk-UA"/>
                    </w:rPr>
                    <w:t>грн.</w:t>
                  </w:r>
                  <w:r w:rsidRPr="00FC59C5">
                    <w:rPr>
                      <w:color w:val="333333"/>
                      <w:sz w:val="24"/>
                      <w:szCs w:val="24"/>
                      <w:lang w:val="uk-UA"/>
                    </w:rPr>
                    <w:t xml:space="preserve">- </w:t>
                  </w:r>
                  <w:r w:rsidRPr="00FC59C5">
                    <w:rPr>
                      <w:color w:val="333333"/>
                      <w:lang w:val="uk-UA"/>
                    </w:rPr>
                    <w:t>освітні послуги)</w:t>
                  </w:r>
                </w:p>
              </w:tc>
              <w:tc>
                <w:tcPr>
                  <w:tcW w:w="1407" w:type="dxa"/>
                </w:tcPr>
                <w:p w14:paraId="313839DC" w14:textId="77777777" w:rsidR="00FC59C5" w:rsidRDefault="00FC59C5" w:rsidP="00B53DDE">
                  <w:pPr>
                    <w:jc w:val="center"/>
                    <w:rPr>
                      <w:color w:val="333333"/>
                      <w:sz w:val="24"/>
                      <w:szCs w:val="24"/>
                    </w:rPr>
                  </w:pPr>
                </w:p>
              </w:tc>
            </w:tr>
            <w:tr w:rsidR="00671419" w14:paraId="40162544" w14:textId="77777777" w:rsidTr="00764A5E">
              <w:tc>
                <w:tcPr>
                  <w:tcW w:w="1406" w:type="dxa"/>
                </w:tcPr>
                <w:p w14:paraId="4893CB0E" w14:textId="2BCB2C6C" w:rsidR="00B53DDE" w:rsidRDefault="00B53DDE" w:rsidP="00B53DDE">
                  <w:pPr>
                    <w:rPr>
                      <w:color w:val="333333"/>
                      <w:sz w:val="24"/>
                      <w:szCs w:val="24"/>
                      <w:lang w:val="uk-UA"/>
                    </w:rPr>
                  </w:pPr>
                  <w:r>
                    <w:rPr>
                      <w:color w:val="333333"/>
                      <w:sz w:val="24"/>
                      <w:szCs w:val="24"/>
                      <w:lang w:val="uk-UA"/>
                    </w:rPr>
                    <w:t xml:space="preserve">Запропонований розмір </w:t>
                  </w:r>
                  <w:r w:rsidR="00FC59C5">
                    <w:rPr>
                      <w:color w:val="333333"/>
                      <w:sz w:val="24"/>
                      <w:szCs w:val="24"/>
                      <w:lang w:val="uk-UA"/>
                    </w:rPr>
                    <w:t>ставок</w:t>
                  </w:r>
                  <w:r>
                    <w:rPr>
                      <w:color w:val="333333"/>
                      <w:sz w:val="24"/>
                      <w:szCs w:val="24"/>
                      <w:lang w:val="uk-UA"/>
                    </w:rPr>
                    <w:t xml:space="preserve"> єдиного податку </w:t>
                  </w:r>
                </w:p>
              </w:tc>
              <w:tc>
                <w:tcPr>
                  <w:tcW w:w="1406" w:type="dxa"/>
                </w:tcPr>
                <w:p w14:paraId="3798ED1E" w14:textId="31500AF0" w:rsidR="00D15384" w:rsidRDefault="00D15384" w:rsidP="00B53DDE">
                  <w:pPr>
                    <w:jc w:val="center"/>
                    <w:rPr>
                      <w:color w:val="333333"/>
                      <w:sz w:val="24"/>
                      <w:szCs w:val="24"/>
                      <w:lang w:val="uk-UA"/>
                    </w:rPr>
                  </w:pPr>
                  <w:r>
                    <w:rPr>
                      <w:color w:val="333333"/>
                      <w:sz w:val="24"/>
                      <w:szCs w:val="24"/>
                      <w:lang w:val="uk-UA"/>
                    </w:rPr>
                    <w:t>198,50</w:t>
                  </w:r>
                  <w:r w:rsidR="00BC1723">
                    <w:rPr>
                      <w:color w:val="333333"/>
                      <w:sz w:val="24"/>
                      <w:szCs w:val="24"/>
                      <w:lang w:val="uk-UA"/>
                    </w:rPr>
                    <w:t xml:space="preserve"> грн.</w:t>
                  </w:r>
                </w:p>
                <w:p w14:paraId="6F716FA5" w14:textId="6426D61D" w:rsidR="00671419" w:rsidRPr="00D15384" w:rsidRDefault="00D15384" w:rsidP="00B53DDE">
                  <w:pPr>
                    <w:jc w:val="center"/>
                    <w:rPr>
                      <w:color w:val="333333"/>
                      <w:lang w:val="uk-UA"/>
                    </w:rPr>
                  </w:pPr>
                  <w:r>
                    <w:rPr>
                      <w:color w:val="333333"/>
                      <w:lang w:val="uk-UA"/>
                    </w:rPr>
                    <w:t>(</w:t>
                  </w:r>
                  <w:r w:rsidR="00671419" w:rsidRPr="00D15384">
                    <w:rPr>
                      <w:color w:val="333333"/>
                      <w:lang w:val="uk-UA"/>
                    </w:rPr>
                    <w:t>8% від прожиткового мінімуму</w:t>
                  </w:r>
                  <w:r>
                    <w:rPr>
                      <w:color w:val="333333"/>
                      <w:lang w:val="uk-UA"/>
                    </w:rPr>
                    <w:t>)</w:t>
                  </w:r>
                </w:p>
                <w:p w14:paraId="68E1B598" w14:textId="01BCF775" w:rsidR="00B53DDE" w:rsidRPr="001C6DDD" w:rsidRDefault="00B53DDE" w:rsidP="00B53DDE">
                  <w:pPr>
                    <w:jc w:val="center"/>
                    <w:rPr>
                      <w:color w:val="333333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406" w:type="dxa"/>
                </w:tcPr>
                <w:p w14:paraId="3EAEFCB2" w14:textId="5F08B76D" w:rsidR="00D15384" w:rsidRDefault="00B53DDE" w:rsidP="00D15384">
                  <w:pPr>
                    <w:jc w:val="center"/>
                    <w:rPr>
                      <w:color w:val="333333"/>
                      <w:sz w:val="24"/>
                      <w:szCs w:val="24"/>
                      <w:lang w:val="uk-UA"/>
                    </w:rPr>
                  </w:pPr>
                  <w:r>
                    <w:rPr>
                      <w:color w:val="333333"/>
                      <w:sz w:val="24"/>
                      <w:szCs w:val="24"/>
                      <w:lang w:val="uk-UA"/>
                    </w:rPr>
                    <w:t>975</w:t>
                  </w:r>
                  <w:r w:rsidR="00BC1723">
                    <w:rPr>
                      <w:color w:val="333333"/>
                      <w:sz w:val="24"/>
                      <w:szCs w:val="24"/>
                      <w:lang w:val="uk-UA"/>
                    </w:rPr>
                    <w:t xml:space="preserve"> грн.</w:t>
                  </w:r>
                </w:p>
                <w:p w14:paraId="3236B5CB" w14:textId="3FECC643" w:rsidR="00D15384" w:rsidRPr="00D15384" w:rsidRDefault="00D15384" w:rsidP="00D15384">
                  <w:pPr>
                    <w:jc w:val="center"/>
                    <w:rPr>
                      <w:color w:val="333333"/>
                      <w:lang w:val="uk-UA"/>
                    </w:rPr>
                  </w:pPr>
                  <w:r>
                    <w:rPr>
                      <w:color w:val="333333"/>
                      <w:lang w:val="uk-UA"/>
                    </w:rPr>
                    <w:t>(</w:t>
                  </w:r>
                  <w:r w:rsidRPr="00D15384">
                    <w:rPr>
                      <w:color w:val="333333"/>
                      <w:lang w:val="uk-UA"/>
                    </w:rPr>
                    <w:t>15% від розміру мінімальної заробітної плати</w:t>
                  </w:r>
                  <w:r>
                    <w:rPr>
                      <w:color w:val="333333"/>
                      <w:lang w:val="uk-UA"/>
                    </w:rPr>
                    <w:t>)</w:t>
                  </w:r>
                </w:p>
                <w:p w14:paraId="36007C6F" w14:textId="75D1BE8B" w:rsidR="00B53DDE" w:rsidRDefault="00B53DDE" w:rsidP="00B53DDE">
                  <w:pPr>
                    <w:jc w:val="center"/>
                    <w:rPr>
                      <w:color w:val="333333"/>
                      <w:sz w:val="24"/>
                      <w:szCs w:val="24"/>
                      <w:lang w:val="uk-UA"/>
                    </w:rPr>
                  </w:pPr>
                </w:p>
                <w:p w14:paraId="4BB27D99" w14:textId="5EF60F9E" w:rsidR="00B53DDE" w:rsidRPr="001C6DDD" w:rsidRDefault="00B53DDE" w:rsidP="00B53DDE">
                  <w:pPr>
                    <w:jc w:val="center"/>
                    <w:rPr>
                      <w:color w:val="333333"/>
                      <w:sz w:val="24"/>
                      <w:szCs w:val="24"/>
                      <w:lang w:val="uk-UA"/>
                    </w:rPr>
                  </w:pPr>
                  <w:r>
                    <w:rPr>
                      <w:color w:val="333333"/>
                      <w:sz w:val="24"/>
                      <w:szCs w:val="24"/>
                      <w:lang w:val="uk-UA"/>
                    </w:rPr>
                    <w:t>(650</w:t>
                  </w:r>
                  <w:r w:rsidR="00BC1723">
                    <w:rPr>
                      <w:color w:val="333333"/>
                      <w:sz w:val="24"/>
                      <w:szCs w:val="24"/>
                      <w:lang w:val="uk-UA"/>
                    </w:rPr>
                    <w:t xml:space="preserve"> грн.</w:t>
                  </w:r>
                  <w:r>
                    <w:rPr>
                      <w:color w:val="333333"/>
                      <w:sz w:val="24"/>
                      <w:szCs w:val="24"/>
                      <w:lang w:val="uk-UA"/>
                    </w:rPr>
                    <w:t xml:space="preserve">- </w:t>
                  </w:r>
                  <w:r w:rsidRPr="001C6DDD">
                    <w:rPr>
                      <w:color w:val="333333"/>
                      <w:sz w:val="16"/>
                      <w:szCs w:val="16"/>
                      <w:lang w:val="uk-UA"/>
                    </w:rPr>
                    <w:t xml:space="preserve">освітні </w:t>
                  </w:r>
                  <w:r w:rsidRPr="001C6DDD">
                    <w:rPr>
                      <w:color w:val="333333"/>
                      <w:sz w:val="16"/>
                      <w:szCs w:val="16"/>
                      <w:lang w:val="uk-UA"/>
                    </w:rPr>
                    <w:lastRenderedPageBreak/>
                    <w:t>послуги</w:t>
                  </w:r>
                  <w:r w:rsidRPr="00B53DDE">
                    <w:rPr>
                      <w:color w:val="333333"/>
                      <w:sz w:val="24"/>
                      <w:szCs w:val="24"/>
                      <w:lang w:val="uk-UA"/>
                    </w:rPr>
                    <w:t>)</w:t>
                  </w:r>
                </w:p>
              </w:tc>
              <w:tc>
                <w:tcPr>
                  <w:tcW w:w="1407" w:type="dxa"/>
                </w:tcPr>
                <w:p w14:paraId="1989372B" w14:textId="77777777" w:rsidR="00B53DDE" w:rsidRDefault="00B53DDE" w:rsidP="00B53DDE">
                  <w:pPr>
                    <w:jc w:val="center"/>
                    <w:rPr>
                      <w:color w:val="333333"/>
                      <w:sz w:val="24"/>
                      <w:szCs w:val="24"/>
                    </w:rPr>
                  </w:pPr>
                </w:p>
              </w:tc>
            </w:tr>
            <w:tr w:rsidR="00671419" w14:paraId="1EF810B2" w14:textId="77777777" w:rsidTr="00764A5E">
              <w:tc>
                <w:tcPr>
                  <w:tcW w:w="1406" w:type="dxa"/>
                </w:tcPr>
                <w:p w14:paraId="2CA087D5" w14:textId="10DDC691" w:rsidR="00B53DDE" w:rsidRPr="001C6DDD" w:rsidRDefault="00B53DDE" w:rsidP="00B53DDE">
                  <w:pPr>
                    <w:rPr>
                      <w:color w:val="333333"/>
                      <w:sz w:val="24"/>
                      <w:szCs w:val="24"/>
                      <w:lang w:val="uk-UA"/>
                    </w:rPr>
                  </w:pPr>
                  <w:r>
                    <w:rPr>
                      <w:color w:val="333333"/>
                      <w:sz w:val="24"/>
                      <w:szCs w:val="24"/>
                      <w:lang w:val="uk-UA"/>
                    </w:rPr>
                    <w:t xml:space="preserve">Сума податку, </w:t>
                  </w:r>
                  <w:proofErr w:type="spellStart"/>
                  <w:r>
                    <w:rPr>
                      <w:color w:val="333333"/>
                      <w:sz w:val="24"/>
                      <w:szCs w:val="24"/>
                      <w:lang w:val="uk-UA"/>
                    </w:rPr>
                    <w:t>тис.г</w:t>
                  </w:r>
                  <w:r w:rsidR="00D15384">
                    <w:rPr>
                      <w:color w:val="333333"/>
                      <w:sz w:val="24"/>
                      <w:szCs w:val="24"/>
                      <w:lang w:val="uk-UA"/>
                    </w:rPr>
                    <w:t>р</w:t>
                  </w:r>
                  <w:r>
                    <w:rPr>
                      <w:color w:val="333333"/>
                      <w:sz w:val="24"/>
                      <w:szCs w:val="24"/>
                      <w:lang w:val="uk-UA"/>
                    </w:rPr>
                    <w:t>н</w:t>
                  </w:r>
                  <w:proofErr w:type="spellEnd"/>
                </w:p>
              </w:tc>
              <w:tc>
                <w:tcPr>
                  <w:tcW w:w="1406" w:type="dxa"/>
                </w:tcPr>
                <w:p w14:paraId="2587BFF6" w14:textId="77777777" w:rsidR="00B53DDE" w:rsidRPr="00B53DDE" w:rsidRDefault="00B53DDE" w:rsidP="00B53DDE">
                  <w:pPr>
                    <w:jc w:val="center"/>
                    <w:rPr>
                      <w:color w:val="333333"/>
                      <w:sz w:val="24"/>
                      <w:szCs w:val="24"/>
                      <w:lang w:val="uk-UA"/>
                    </w:rPr>
                  </w:pPr>
                  <w:r>
                    <w:rPr>
                      <w:color w:val="333333"/>
                      <w:sz w:val="24"/>
                      <w:szCs w:val="24"/>
                      <w:lang w:val="uk-UA"/>
                    </w:rPr>
                    <w:t>824,2</w:t>
                  </w:r>
                </w:p>
              </w:tc>
              <w:tc>
                <w:tcPr>
                  <w:tcW w:w="1406" w:type="dxa"/>
                </w:tcPr>
                <w:p w14:paraId="63DC0214" w14:textId="77777777" w:rsidR="00B53DDE" w:rsidRPr="00B53DDE" w:rsidRDefault="00B53DDE" w:rsidP="00B53DDE">
                  <w:pPr>
                    <w:jc w:val="center"/>
                    <w:rPr>
                      <w:color w:val="333333"/>
                      <w:sz w:val="24"/>
                      <w:szCs w:val="24"/>
                      <w:lang w:val="uk-UA"/>
                    </w:rPr>
                  </w:pPr>
                  <w:r>
                    <w:rPr>
                      <w:color w:val="333333"/>
                      <w:sz w:val="24"/>
                      <w:szCs w:val="24"/>
                      <w:lang w:val="uk-UA"/>
                    </w:rPr>
                    <w:t>5253,3</w:t>
                  </w:r>
                </w:p>
              </w:tc>
              <w:tc>
                <w:tcPr>
                  <w:tcW w:w="1407" w:type="dxa"/>
                </w:tcPr>
                <w:p w14:paraId="0A489E93" w14:textId="77777777" w:rsidR="00B53DDE" w:rsidRPr="00B53DDE" w:rsidRDefault="00B53DDE" w:rsidP="00B53DDE">
                  <w:pPr>
                    <w:jc w:val="center"/>
                    <w:rPr>
                      <w:color w:val="333333"/>
                      <w:sz w:val="24"/>
                      <w:szCs w:val="24"/>
                      <w:lang w:val="uk-UA"/>
                    </w:rPr>
                  </w:pPr>
                  <w:r>
                    <w:rPr>
                      <w:color w:val="333333"/>
                      <w:sz w:val="24"/>
                      <w:szCs w:val="24"/>
                      <w:lang w:val="uk-UA"/>
                    </w:rPr>
                    <w:t>6077,5</w:t>
                  </w:r>
                </w:p>
              </w:tc>
            </w:tr>
          </w:tbl>
          <w:p w14:paraId="46BA0281" w14:textId="77777777" w:rsidR="00AC2909" w:rsidRPr="00AD48F0" w:rsidRDefault="00AC2909" w:rsidP="00637D7E">
            <w:pPr>
              <w:rPr>
                <w:color w:val="333333"/>
                <w:sz w:val="24"/>
                <w:szCs w:val="24"/>
              </w:rPr>
            </w:pPr>
            <w:proofErr w:type="spellStart"/>
            <w:proofErr w:type="gramStart"/>
            <w:r w:rsidRPr="00F43801">
              <w:rPr>
                <w:color w:val="333333"/>
                <w:sz w:val="24"/>
                <w:szCs w:val="24"/>
              </w:rPr>
              <w:t>Належне</w:t>
            </w:r>
            <w:proofErr w:type="spellEnd"/>
            <w:r w:rsidRPr="00F43801">
              <w:rPr>
                <w:color w:val="333333"/>
                <w:sz w:val="24"/>
                <w:szCs w:val="24"/>
              </w:rPr>
              <w:t xml:space="preserve">  </w:t>
            </w:r>
            <w:proofErr w:type="spellStart"/>
            <w:r w:rsidRPr="00F43801">
              <w:rPr>
                <w:color w:val="333333"/>
                <w:sz w:val="24"/>
                <w:szCs w:val="24"/>
              </w:rPr>
              <w:t>фінансування</w:t>
            </w:r>
            <w:proofErr w:type="spellEnd"/>
            <w:proofErr w:type="gramEnd"/>
            <w:r w:rsidRPr="00F43801">
              <w:rPr>
                <w:color w:val="333333"/>
                <w:sz w:val="24"/>
                <w:szCs w:val="24"/>
              </w:rPr>
              <w:t xml:space="preserve">  </w:t>
            </w:r>
            <w:proofErr w:type="spellStart"/>
            <w:r w:rsidRPr="00F43801">
              <w:rPr>
                <w:color w:val="333333"/>
                <w:sz w:val="24"/>
                <w:szCs w:val="24"/>
              </w:rPr>
              <w:t>програм</w:t>
            </w:r>
            <w:proofErr w:type="spellEnd"/>
            <w:r w:rsidRPr="00F43801">
              <w:rPr>
                <w:color w:val="333333"/>
                <w:sz w:val="24"/>
                <w:szCs w:val="24"/>
              </w:rPr>
              <w:t xml:space="preserve">  </w:t>
            </w:r>
            <w:proofErr w:type="spellStart"/>
            <w:r w:rsidRPr="00F43801">
              <w:rPr>
                <w:color w:val="333333"/>
                <w:sz w:val="24"/>
                <w:szCs w:val="24"/>
              </w:rPr>
              <w:t>соціально-економічного</w:t>
            </w:r>
            <w:proofErr w:type="spellEnd"/>
            <w:r w:rsidRPr="00F43801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F43801">
              <w:rPr>
                <w:color w:val="333333"/>
                <w:sz w:val="24"/>
                <w:szCs w:val="24"/>
              </w:rPr>
              <w:t>розвитку</w:t>
            </w:r>
            <w:proofErr w:type="spellEnd"/>
            <w:r w:rsidRPr="00F43801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F43801">
              <w:rPr>
                <w:color w:val="333333"/>
                <w:sz w:val="24"/>
                <w:szCs w:val="24"/>
              </w:rPr>
              <w:t>громади</w:t>
            </w:r>
            <w:proofErr w:type="spellEnd"/>
            <w:r w:rsidRPr="00F43801">
              <w:rPr>
                <w:color w:val="333333"/>
                <w:sz w:val="24"/>
                <w:szCs w:val="24"/>
              </w:rPr>
              <w:t>.</w:t>
            </w:r>
          </w:p>
        </w:tc>
      </w:tr>
      <w:tr w:rsidR="00B53DDE" w:rsidRPr="00D25AFC" w14:paraId="0C021904" w14:textId="77777777" w:rsidTr="00637D7E">
        <w:trPr>
          <w:tblCellSpacing w:w="0" w:type="dxa"/>
        </w:trPr>
        <w:tc>
          <w:tcPr>
            <w:tcW w:w="311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DA80A0" w14:textId="31D3381C" w:rsidR="00B53DDE" w:rsidRPr="00B53DDE" w:rsidRDefault="00B53DDE" w:rsidP="00B53DDE">
            <w:pPr>
              <w:rPr>
                <w:color w:val="333333"/>
                <w:sz w:val="24"/>
                <w:szCs w:val="24"/>
                <w:lang w:val="uk-UA"/>
              </w:rPr>
            </w:pPr>
            <w:r w:rsidRPr="00B53DDE">
              <w:rPr>
                <w:color w:val="333333"/>
                <w:sz w:val="24"/>
                <w:szCs w:val="24"/>
              </w:rPr>
              <w:lastRenderedPageBreak/>
              <w:t xml:space="preserve">Альтернатива </w:t>
            </w:r>
            <w:r>
              <w:rPr>
                <w:color w:val="333333"/>
                <w:sz w:val="24"/>
                <w:szCs w:val="24"/>
                <w:lang w:val="uk-UA"/>
              </w:rPr>
              <w:t>3</w:t>
            </w:r>
          </w:p>
          <w:p w14:paraId="54854833" w14:textId="27E2B845" w:rsidR="00B53DDE" w:rsidRDefault="00B53DDE" w:rsidP="00B53DDE">
            <w:pPr>
              <w:rPr>
                <w:color w:val="333333"/>
                <w:sz w:val="24"/>
                <w:szCs w:val="24"/>
                <w:lang w:val="uk-UA"/>
              </w:rPr>
            </w:pPr>
            <w:r>
              <w:rPr>
                <w:color w:val="333333"/>
                <w:sz w:val="24"/>
                <w:szCs w:val="24"/>
                <w:lang w:val="uk-UA"/>
              </w:rPr>
              <w:t>Встановлення максимальних ставок єдиного податку</w:t>
            </w:r>
          </w:p>
          <w:p w14:paraId="33A9A7B9" w14:textId="77777777" w:rsidR="00D15384" w:rsidRPr="00D15384" w:rsidRDefault="00D15384" w:rsidP="00D15384">
            <w:pPr>
              <w:rPr>
                <w:color w:val="333333"/>
                <w:sz w:val="24"/>
                <w:szCs w:val="24"/>
                <w:lang w:val="uk-UA"/>
              </w:rPr>
            </w:pPr>
            <w:r w:rsidRPr="00D15384">
              <w:rPr>
                <w:color w:val="333333"/>
                <w:sz w:val="24"/>
                <w:szCs w:val="24"/>
                <w:lang w:val="uk-UA"/>
              </w:rPr>
              <w:t>Установлення  фіксованих</w:t>
            </w:r>
          </w:p>
          <w:p w14:paraId="0E942121" w14:textId="77777777" w:rsidR="00D15384" w:rsidRPr="00D15384" w:rsidRDefault="00D15384" w:rsidP="00D15384">
            <w:pPr>
              <w:rPr>
                <w:color w:val="333333"/>
                <w:sz w:val="24"/>
                <w:szCs w:val="24"/>
                <w:lang w:val="uk-UA"/>
              </w:rPr>
            </w:pPr>
            <w:r w:rsidRPr="00D15384">
              <w:rPr>
                <w:color w:val="333333"/>
                <w:sz w:val="24"/>
                <w:szCs w:val="24"/>
                <w:lang w:val="uk-UA"/>
              </w:rPr>
              <w:t>ставок  єдиного  податку  для</w:t>
            </w:r>
          </w:p>
          <w:p w14:paraId="63C795F3" w14:textId="77777777" w:rsidR="00D15384" w:rsidRPr="00D15384" w:rsidRDefault="00D15384" w:rsidP="00D15384">
            <w:pPr>
              <w:rPr>
                <w:color w:val="333333"/>
                <w:sz w:val="24"/>
                <w:szCs w:val="24"/>
                <w:lang w:val="uk-UA"/>
              </w:rPr>
            </w:pPr>
            <w:r w:rsidRPr="00D15384">
              <w:rPr>
                <w:color w:val="333333"/>
                <w:sz w:val="24"/>
                <w:szCs w:val="24"/>
                <w:lang w:val="uk-UA"/>
              </w:rPr>
              <w:t>фізичних  осіб-підприємців  І</w:t>
            </w:r>
          </w:p>
          <w:p w14:paraId="7AD0767F" w14:textId="77777777" w:rsidR="00D15384" w:rsidRPr="00D15384" w:rsidRDefault="00D15384" w:rsidP="00D15384">
            <w:pPr>
              <w:rPr>
                <w:color w:val="333333"/>
                <w:sz w:val="24"/>
                <w:szCs w:val="24"/>
                <w:lang w:val="uk-UA"/>
              </w:rPr>
            </w:pPr>
            <w:r w:rsidRPr="00D15384">
              <w:rPr>
                <w:color w:val="333333"/>
                <w:sz w:val="24"/>
                <w:szCs w:val="24"/>
                <w:lang w:val="uk-UA"/>
              </w:rPr>
              <w:t>і  ІІ груп платників єдиного</w:t>
            </w:r>
          </w:p>
          <w:p w14:paraId="2A5EE391" w14:textId="54336DB2" w:rsidR="00D15384" w:rsidRPr="00D15384" w:rsidRDefault="00D15384" w:rsidP="00D15384">
            <w:pPr>
              <w:rPr>
                <w:color w:val="333333"/>
                <w:sz w:val="24"/>
                <w:szCs w:val="24"/>
                <w:lang w:val="uk-UA"/>
              </w:rPr>
            </w:pPr>
            <w:r w:rsidRPr="00D15384">
              <w:rPr>
                <w:color w:val="333333"/>
                <w:sz w:val="24"/>
                <w:szCs w:val="24"/>
                <w:lang w:val="uk-UA"/>
              </w:rPr>
              <w:t xml:space="preserve">податку  у  розмірі  </w:t>
            </w:r>
            <w:r>
              <w:rPr>
                <w:color w:val="333333"/>
                <w:sz w:val="24"/>
                <w:szCs w:val="24"/>
                <w:lang w:val="uk-UA"/>
              </w:rPr>
              <w:t>10</w:t>
            </w:r>
            <w:r w:rsidRPr="00D15384">
              <w:rPr>
                <w:color w:val="333333"/>
                <w:sz w:val="24"/>
                <w:szCs w:val="24"/>
                <w:lang w:val="uk-UA"/>
              </w:rPr>
              <w:t>%  від</w:t>
            </w:r>
          </w:p>
          <w:p w14:paraId="154D0E37" w14:textId="77777777" w:rsidR="00D15384" w:rsidRPr="00D15384" w:rsidRDefault="00D15384" w:rsidP="00D15384">
            <w:pPr>
              <w:rPr>
                <w:color w:val="333333"/>
                <w:sz w:val="24"/>
                <w:szCs w:val="24"/>
                <w:lang w:val="uk-UA"/>
              </w:rPr>
            </w:pPr>
            <w:r w:rsidRPr="00D15384">
              <w:rPr>
                <w:color w:val="333333"/>
                <w:sz w:val="24"/>
                <w:szCs w:val="24"/>
                <w:lang w:val="uk-UA"/>
              </w:rPr>
              <w:t>прожиткового  мінімуму  –</w:t>
            </w:r>
          </w:p>
          <w:p w14:paraId="482713F8" w14:textId="6428153E" w:rsidR="00D15384" w:rsidRPr="00D15384" w:rsidRDefault="00D15384" w:rsidP="00D15384">
            <w:pPr>
              <w:rPr>
                <w:color w:val="333333"/>
                <w:sz w:val="24"/>
                <w:szCs w:val="24"/>
                <w:lang w:val="uk-UA"/>
              </w:rPr>
            </w:pPr>
            <w:r w:rsidRPr="00D15384">
              <w:rPr>
                <w:color w:val="333333"/>
                <w:sz w:val="24"/>
                <w:szCs w:val="24"/>
                <w:lang w:val="uk-UA"/>
              </w:rPr>
              <w:t xml:space="preserve">для  І  групи  і  </w:t>
            </w:r>
            <w:r>
              <w:rPr>
                <w:color w:val="333333"/>
                <w:sz w:val="24"/>
                <w:szCs w:val="24"/>
                <w:lang w:val="uk-UA"/>
              </w:rPr>
              <w:t>20</w:t>
            </w:r>
            <w:r w:rsidRPr="00D15384">
              <w:rPr>
                <w:color w:val="333333"/>
                <w:sz w:val="24"/>
                <w:szCs w:val="24"/>
                <w:lang w:val="uk-UA"/>
              </w:rPr>
              <w:t>%  від</w:t>
            </w:r>
          </w:p>
          <w:p w14:paraId="1E35EF95" w14:textId="77777777" w:rsidR="00D15384" w:rsidRPr="00D15384" w:rsidRDefault="00D15384" w:rsidP="00D15384">
            <w:pPr>
              <w:rPr>
                <w:color w:val="333333"/>
                <w:sz w:val="24"/>
                <w:szCs w:val="24"/>
                <w:lang w:val="uk-UA"/>
              </w:rPr>
            </w:pPr>
            <w:r w:rsidRPr="00D15384">
              <w:rPr>
                <w:color w:val="333333"/>
                <w:sz w:val="24"/>
                <w:szCs w:val="24"/>
                <w:lang w:val="uk-UA"/>
              </w:rPr>
              <w:t>мінімальної заробітної плати</w:t>
            </w:r>
          </w:p>
          <w:p w14:paraId="3FC405FC" w14:textId="1634DC7B" w:rsidR="00D15384" w:rsidRPr="00B53DDE" w:rsidRDefault="00D15384" w:rsidP="00D15384">
            <w:pPr>
              <w:rPr>
                <w:color w:val="333333"/>
                <w:sz w:val="24"/>
                <w:szCs w:val="24"/>
                <w:lang w:val="uk-UA"/>
              </w:rPr>
            </w:pPr>
            <w:r w:rsidRPr="00D15384">
              <w:rPr>
                <w:color w:val="333333"/>
                <w:sz w:val="24"/>
                <w:szCs w:val="24"/>
                <w:lang w:val="uk-UA"/>
              </w:rPr>
              <w:t>– для ІІ групи</w:t>
            </w:r>
          </w:p>
          <w:p w14:paraId="49A7C587" w14:textId="789AE3F8" w:rsidR="00B53DDE" w:rsidRPr="00AD48F0" w:rsidRDefault="00B53DDE" w:rsidP="00B53DDE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5DFAD6ED" w14:textId="2F5CE428" w:rsidR="00B53DDE" w:rsidRDefault="00BC1723" w:rsidP="00637D7E">
            <w:pPr>
              <w:rPr>
                <w:color w:val="333333"/>
                <w:sz w:val="24"/>
                <w:szCs w:val="24"/>
                <w:lang w:val="uk-UA"/>
              </w:rPr>
            </w:pPr>
            <w:proofErr w:type="spellStart"/>
            <w:r>
              <w:rPr>
                <w:color w:val="333333"/>
                <w:sz w:val="24"/>
                <w:szCs w:val="24"/>
                <w:lang w:val="uk-UA"/>
              </w:rPr>
              <w:t>Збільшаться</w:t>
            </w:r>
            <w:proofErr w:type="spellEnd"/>
            <w:r w:rsidR="00B53DDE">
              <w:rPr>
                <w:color w:val="333333"/>
                <w:sz w:val="24"/>
                <w:szCs w:val="24"/>
                <w:lang w:val="uk-UA"/>
              </w:rPr>
              <w:t xml:space="preserve"> надходження  до бюджету територіальної громади </w:t>
            </w:r>
            <w:r w:rsidR="00D15384">
              <w:rPr>
                <w:color w:val="333333"/>
                <w:sz w:val="24"/>
                <w:szCs w:val="24"/>
                <w:lang w:val="uk-UA"/>
              </w:rPr>
              <w:t xml:space="preserve"> до 8034,5 тис. грн.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1761"/>
              <w:gridCol w:w="1583"/>
              <w:gridCol w:w="1230"/>
              <w:gridCol w:w="1620"/>
            </w:tblGrid>
            <w:tr w:rsidR="00D15384" w14:paraId="506E95DF" w14:textId="77777777" w:rsidTr="00FC59C5">
              <w:tc>
                <w:tcPr>
                  <w:tcW w:w="1761" w:type="dxa"/>
                </w:tcPr>
                <w:p w14:paraId="1B6E53EB" w14:textId="77777777" w:rsidR="00B53DDE" w:rsidRPr="001C6DDD" w:rsidRDefault="00B53DDE" w:rsidP="00B53DDE">
                  <w:pPr>
                    <w:rPr>
                      <w:color w:val="333333"/>
                      <w:sz w:val="24"/>
                      <w:szCs w:val="24"/>
                      <w:lang w:val="uk-UA"/>
                    </w:rPr>
                  </w:pPr>
                  <w:r>
                    <w:rPr>
                      <w:color w:val="333333"/>
                      <w:sz w:val="24"/>
                      <w:szCs w:val="24"/>
                      <w:lang w:val="uk-UA"/>
                    </w:rPr>
                    <w:t>Платники податку</w:t>
                  </w:r>
                </w:p>
              </w:tc>
              <w:tc>
                <w:tcPr>
                  <w:tcW w:w="1583" w:type="dxa"/>
                </w:tcPr>
                <w:p w14:paraId="7296210E" w14:textId="77777777" w:rsidR="00B53DDE" w:rsidRPr="001C6DDD" w:rsidRDefault="00B53DDE" w:rsidP="00B53DDE">
                  <w:pPr>
                    <w:rPr>
                      <w:color w:val="333333"/>
                      <w:sz w:val="24"/>
                      <w:szCs w:val="24"/>
                      <w:lang w:val="uk-UA"/>
                    </w:rPr>
                  </w:pPr>
                  <w:r>
                    <w:rPr>
                      <w:color w:val="333333"/>
                      <w:sz w:val="24"/>
                      <w:szCs w:val="24"/>
                      <w:lang w:val="uk-UA"/>
                    </w:rPr>
                    <w:t>І група</w:t>
                  </w:r>
                </w:p>
              </w:tc>
              <w:tc>
                <w:tcPr>
                  <w:tcW w:w="1230" w:type="dxa"/>
                </w:tcPr>
                <w:p w14:paraId="047F0941" w14:textId="77777777" w:rsidR="00B53DDE" w:rsidRPr="001C6DDD" w:rsidRDefault="00B53DDE" w:rsidP="00B53DDE">
                  <w:pPr>
                    <w:rPr>
                      <w:color w:val="333333"/>
                      <w:sz w:val="24"/>
                      <w:szCs w:val="24"/>
                      <w:lang w:val="uk-UA"/>
                    </w:rPr>
                  </w:pPr>
                  <w:r>
                    <w:rPr>
                      <w:color w:val="333333"/>
                      <w:sz w:val="24"/>
                      <w:szCs w:val="24"/>
                      <w:lang w:val="uk-UA"/>
                    </w:rPr>
                    <w:t>ІІ група</w:t>
                  </w:r>
                </w:p>
              </w:tc>
              <w:tc>
                <w:tcPr>
                  <w:tcW w:w="1620" w:type="dxa"/>
                </w:tcPr>
                <w:p w14:paraId="1892BD23" w14:textId="77777777" w:rsidR="00B53DDE" w:rsidRPr="001C6DDD" w:rsidRDefault="00B53DDE" w:rsidP="00B53DDE">
                  <w:pPr>
                    <w:rPr>
                      <w:color w:val="333333"/>
                      <w:sz w:val="24"/>
                      <w:szCs w:val="24"/>
                      <w:lang w:val="uk-UA"/>
                    </w:rPr>
                  </w:pPr>
                  <w:r>
                    <w:rPr>
                      <w:color w:val="333333"/>
                      <w:sz w:val="24"/>
                      <w:szCs w:val="24"/>
                      <w:lang w:val="uk-UA"/>
                    </w:rPr>
                    <w:t>Надходження</w:t>
                  </w:r>
                </w:p>
              </w:tc>
            </w:tr>
            <w:tr w:rsidR="00D15384" w14:paraId="350E11E3" w14:textId="77777777" w:rsidTr="00FC59C5">
              <w:tc>
                <w:tcPr>
                  <w:tcW w:w="1761" w:type="dxa"/>
                </w:tcPr>
                <w:p w14:paraId="3D7861A8" w14:textId="77777777" w:rsidR="00B53DDE" w:rsidRPr="001C6DDD" w:rsidRDefault="00B53DDE" w:rsidP="00B53DDE">
                  <w:pPr>
                    <w:rPr>
                      <w:color w:val="333333"/>
                      <w:sz w:val="24"/>
                      <w:szCs w:val="24"/>
                      <w:lang w:val="uk-UA"/>
                    </w:rPr>
                  </w:pPr>
                  <w:r>
                    <w:rPr>
                      <w:color w:val="333333"/>
                      <w:sz w:val="24"/>
                      <w:szCs w:val="24"/>
                      <w:lang w:val="uk-UA"/>
                    </w:rPr>
                    <w:t>Кількість платників</w:t>
                  </w:r>
                </w:p>
              </w:tc>
              <w:tc>
                <w:tcPr>
                  <w:tcW w:w="1583" w:type="dxa"/>
                </w:tcPr>
                <w:p w14:paraId="4E47351C" w14:textId="77777777" w:rsidR="00B53DDE" w:rsidRPr="001C6DDD" w:rsidRDefault="00B53DDE" w:rsidP="00B53DDE">
                  <w:pPr>
                    <w:jc w:val="center"/>
                    <w:rPr>
                      <w:color w:val="333333"/>
                      <w:sz w:val="24"/>
                      <w:szCs w:val="24"/>
                      <w:lang w:val="uk-UA"/>
                    </w:rPr>
                  </w:pPr>
                  <w:r>
                    <w:rPr>
                      <w:color w:val="333333"/>
                      <w:sz w:val="24"/>
                      <w:szCs w:val="24"/>
                      <w:lang w:val="uk-UA"/>
                    </w:rPr>
                    <w:t>346</w:t>
                  </w:r>
                </w:p>
              </w:tc>
              <w:tc>
                <w:tcPr>
                  <w:tcW w:w="1230" w:type="dxa"/>
                </w:tcPr>
                <w:p w14:paraId="1CCD4D2A" w14:textId="77777777" w:rsidR="00B53DDE" w:rsidRDefault="00B53DDE" w:rsidP="00671419">
                  <w:pPr>
                    <w:jc w:val="center"/>
                    <w:rPr>
                      <w:color w:val="333333"/>
                      <w:sz w:val="24"/>
                      <w:szCs w:val="24"/>
                      <w:lang w:val="uk-UA"/>
                    </w:rPr>
                  </w:pPr>
                  <w:r>
                    <w:rPr>
                      <w:color w:val="333333"/>
                      <w:sz w:val="24"/>
                      <w:szCs w:val="24"/>
                      <w:lang w:val="uk-UA"/>
                    </w:rPr>
                    <w:t>449</w:t>
                  </w:r>
                </w:p>
                <w:p w14:paraId="65AB0F02" w14:textId="5B1D0BF0" w:rsidR="00B53DDE" w:rsidRPr="001C6DDD" w:rsidRDefault="00B53DDE" w:rsidP="00671419">
                  <w:pPr>
                    <w:jc w:val="center"/>
                    <w:rPr>
                      <w:color w:val="333333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620" w:type="dxa"/>
                </w:tcPr>
                <w:p w14:paraId="6E6BB510" w14:textId="77777777" w:rsidR="00B53DDE" w:rsidRPr="00B53DDE" w:rsidRDefault="00B53DDE" w:rsidP="00B53DDE">
                  <w:pPr>
                    <w:jc w:val="center"/>
                    <w:rPr>
                      <w:color w:val="333333"/>
                      <w:sz w:val="24"/>
                      <w:szCs w:val="24"/>
                      <w:lang w:val="uk-UA"/>
                    </w:rPr>
                  </w:pPr>
                  <w:r>
                    <w:rPr>
                      <w:color w:val="333333"/>
                      <w:sz w:val="24"/>
                      <w:szCs w:val="24"/>
                      <w:lang w:val="uk-UA"/>
                    </w:rPr>
                    <w:t>795</w:t>
                  </w:r>
                </w:p>
              </w:tc>
            </w:tr>
            <w:tr w:rsidR="00FC59C5" w:rsidRPr="00764A5E" w14:paraId="1FB81A1E" w14:textId="77777777" w:rsidTr="00FC59C5">
              <w:tc>
                <w:tcPr>
                  <w:tcW w:w="1761" w:type="dxa"/>
                </w:tcPr>
                <w:p w14:paraId="6E74869D" w14:textId="712D74A4" w:rsidR="00FC59C5" w:rsidRDefault="00FC59C5" w:rsidP="00FC59C5">
                  <w:pPr>
                    <w:rPr>
                      <w:color w:val="333333"/>
                      <w:sz w:val="24"/>
                      <w:szCs w:val="24"/>
                      <w:lang w:val="uk-UA"/>
                    </w:rPr>
                  </w:pPr>
                  <w:r>
                    <w:rPr>
                      <w:color w:val="333333"/>
                      <w:sz w:val="24"/>
                      <w:szCs w:val="24"/>
                      <w:lang w:val="uk-UA"/>
                    </w:rPr>
                    <w:t xml:space="preserve">Діючі ставки </w:t>
                  </w:r>
                  <w:r w:rsidRPr="00FC59C5">
                    <w:rPr>
                      <w:color w:val="333333"/>
                      <w:sz w:val="24"/>
                      <w:szCs w:val="24"/>
                      <w:lang w:val="uk-UA"/>
                    </w:rPr>
                    <w:t xml:space="preserve">єдиного податку </w:t>
                  </w:r>
                  <w:r>
                    <w:rPr>
                      <w:color w:val="333333"/>
                      <w:sz w:val="24"/>
                      <w:szCs w:val="24"/>
                      <w:lang w:val="uk-UA"/>
                    </w:rPr>
                    <w:t>у 2021  році</w:t>
                  </w:r>
                </w:p>
              </w:tc>
              <w:tc>
                <w:tcPr>
                  <w:tcW w:w="1583" w:type="dxa"/>
                </w:tcPr>
                <w:p w14:paraId="77E0BD19" w14:textId="7CF037E0" w:rsidR="00FC59C5" w:rsidRDefault="00FC59C5" w:rsidP="00FC59C5">
                  <w:pPr>
                    <w:jc w:val="center"/>
                    <w:rPr>
                      <w:color w:val="333333"/>
                      <w:sz w:val="24"/>
                      <w:szCs w:val="24"/>
                      <w:lang w:val="uk-UA"/>
                    </w:rPr>
                  </w:pPr>
                  <w:r>
                    <w:rPr>
                      <w:color w:val="333333"/>
                      <w:sz w:val="24"/>
                      <w:szCs w:val="24"/>
                      <w:lang w:val="uk-UA"/>
                    </w:rPr>
                    <w:t>181,60</w:t>
                  </w:r>
                  <w:r w:rsidR="00BC1723">
                    <w:rPr>
                      <w:color w:val="333333"/>
                      <w:sz w:val="24"/>
                      <w:szCs w:val="24"/>
                      <w:lang w:val="uk-UA"/>
                    </w:rPr>
                    <w:t xml:space="preserve"> грн.</w:t>
                  </w:r>
                </w:p>
                <w:p w14:paraId="075D3624" w14:textId="03C35C4D" w:rsidR="00FC59C5" w:rsidRDefault="00FC59C5" w:rsidP="00FC59C5">
                  <w:pPr>
                    <w:jc w:val="center"/>
                    <w:rPr>
                      <w:color w:val="333333"/>
                      <w:sz w:val="24"/>
                      <w:szCs w:val="24"/>
                      <w:lang w:val="uk-UA"/>
                    </w:rPr>
                  </w:pPr>
                  <w:r w:rsidRPr="00FC59C5">
                    <w:rPr>
                      <w:color w:val="333333"/>
                      <w:lang w:val="uk-UA"/>
                    </w:rPr>
                    <w:t>(8% від прожиткового мінімуму)</w:t>
                  </w:r>
                </w:p>
              </w:tc>
              <w:tc>
                <w:tcPr>
                  <w:tcW w:w="1230" w:type="dxa"/>
                </w:tcPr>
                <w:p w14:paraId="78B89EF5" w14:textId="261B50B6" w:rsidR="00FC59C5" w:rsidRDefault="00FC59C5" w:rsidP="00FC59C5">
                  <w:pPr>
                    <w:jc w:val="center"/>
                    <w:rPr>
                      <w:color w:val="333333"/>
                      <w:sz w:val="24"/>
                      <w:szCs w:val="24"/>
                      <w:lang w:val="uk-UA"/>
                    </w:rPr>
                  </w:pPr>
                  <w:r>
                    <w:rPr>
                      <w:color w:val="333333"/>
                      <w:sz w:val="24"/>
                      <w:szCs w:val="24"/>
                      <w:lang w:val="uk-UA"/>
                    </w:rPr>
                    <w:t>900</w:t>
                  </w:r>
                  <w:r w:rsidR="00BC1723">
                    <w:rPr>
                      <w:color w:val="333333"/>
                      <w:sz w:val="24"/>
                      <w:szCs w:val="24"/>
                      <w:lang w:val="uk-UA"/>
                    </w:rPr>
                    <w:t xml:space="preserve"> грн</w:t>
                  </w:r>
                </w:p>
                <w:p w14:paraId="5DB7048E" w14:textId="77777777" w:rsidR="00FC59C5" w:rsidRPr="00FC59C5" w:rsidRDefault="00FC59C5" w:rsidP="00FC59C5">
                  <w:pPr>
                    <w:jc w:val="center"/>
                    <w:rPr>
                      <w:color w:val="333333"/>
                      <w:lang w:val="uk-UA"/>
                    </w:rPr>
                  </w:pPr>
                  <w:r w:rsidRPr="00FC59C5">
                    <w:rPr>
                      <w:color w:val="333333"/>
                      <w:lang w:val="uk-UA"/>
                    </w:rPr>
                    <w:t>(15% від розміру мінімальної заробітної плати)</w:t>
                  </w:r>
                </w:p>
                <w:p w14:paraId="513696A0" w14:textId="77777777" w:rsidR="00FC59C5" w:rsidRPr="00FC59C5" w:rsidRDefault="00FC59C5" w:rsidP="00FC59C5">
                  <w:pPr>
                    <w:jc w:val="center"/>
                    <w:rPr>
                      <w:color w:val="333333"/>
                      <w:lang w:val="uk-UA"/>
                    </w:rPr>
                  </w:pPr>
                </w:p>
                <w:p w14:paraId="1DF2B55B" w14:textId="0ECEEE11" w:rsidR="00FC59C5" w:rsidRDefault="00FC59C5" w:rsidP="00FC59C5">
                  <w:pPr>
                    <w:jc w:val="center"/>
                    <w:rPr>
                      <w:color w:val="333333"/>
                      <w:sz w:val="24"/>
                      <w:szCs w:val="24"/>
                      <w:lang w:val="uk-UA"/>
                    </w:rPr>
                  </w:pPr>
                  <w:r w:rsidRPr="00FC59C5">
                    <w:rPr>
                      <w:color w:val="333333"/>
                      <w:sz w:val="24"/>
                      <w:szCs w:val="24"/>
                      <w:lang w:val="uk-UA"/>
                    </w:rPr>
                    <w:t>(</w:t>
                  </w:r>
                  <w:r>
                    <w:rPr>
                      <w:color w:val="333333"/>
                      <w:sz w:val="24"/>
                      <w:szCs w:val="24"/>
                      <w:lang w:val="uk-UA"/>
                    </w:rPr>
                    <w:t>300</w:t>
                  </w:r>
                  <w:r w:rsidR="00BC1723">
                    <w:rPr>
                      <w:color w:val="333333"/>
                      <w:sz w:val="24"/>
                      <w:szCs w:val="24"/>
                      <w:lang w:val="uk-UA"/>
                    </w:rPr>
                    <w:t xml:space="preserve"> грн.</w:t>
                  </w:r>
                  <w:r w:rsidRPr="00FC59C5">
                    <w:rPr>
                      <w:color w:val="333333"/>
                      <w:sz w:val="24"/>
                      <w:szCs w:val="24"/>
                      <w:lang w:val="uk-UA"/>
                    </w:rPr>
                    <w:t xml:space="preserve">- </w:t>
                  </w:r>
                  <w:r w:rsidRPr="00FC59C5">
                    <w:rPr>
                      <w:color w:val="333333"/>
                      <w:lang w:val="uk-UA"/>
                    </w:rPr>
                    <w:t>освітні послуги)</w:t>
                  </w:r>
                </w:p>
              </w:tc>
              <w:tc>
                <w:tcPr>
                  <w:tcW w:w="1620" w:type="dxa"/>
                </w:tcPr>
                <w:p w14:paraId="03243955" w14:textId="77777777" w:rsidR="00FC59C5" w:rsidRPr="00D15384" w:rsidRDefault="00FC59C5" w:rsidP="00FC59C5">
                  <w:pPr>
                    <w:jc w:val="center"/>
                    <w:rPr>
                      <w:color w:val="333333"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D15384" w:rsidRPr="00B66440" w14:paraId="0286AEFD" w14:textId="77777777" w:rsidTr="00FC59C5">
              <w:tc>
                <w:tcPr>
                  <w:tcW w:w="1761" w:type="dxa"/>
                </w:tcPr>
                <w:p w14:paraId="77D0FAAB" w14:textId="1C03D5FB" w:rsidR="00D15384" w:rsidRDefault="00D15384" w:rsidP="00D15384">
                  <w:pPr>
                    <w:rPr>
                      <w:color w:val="333333"/>
                      <w:sz w:val="24"/>
                      <w:szCs w:val="24"/>
                      <w:lang w:val="uk-UA"/>
                    </w:rPr>
                  </w:pPr>
                  <w:r>
                    <w:rPr>
                      <w:color w:val="333333"/>
                      <w:sz w:val="24"/>
                      <w:szCs w:val="24"/>
                      <w:lang w:val="uk-UA"/>
                    </w:rPr>
                    <w:t>Максимальний розмір  єдиного податку з 01.01.2020, грн. в міс.</w:t>
                  </w:r>
                </w:p>
              </w:tc>
              <w:tc>
                <w:tcPr>
                  <w:tcW w:w="1583" w:type="dxa"/>
                </w:tcPr>
                <w:p w14:paraId="7CB19455" w14:textId="79B6FA26" w:rsidR="00D15384" w:rsidRDefault="00D15384" w:rsidP="00D15384">
                  <w:pPr>
                    <w:jc w:val="center"/>
                    <w:rPr>
                      <w:color w:val="333333"/>
                      <w:sz w:val="24"/>
                      <w:szCs w:val="24"/>
                      <w:lang w:val="uk-UA"/>
                    </w:rPr>
                  </w:pPr>
                  <w:r>
                    <w:rPr>
                      <w:color w:val="333333"/>
                      <w:sz w:val="24"/>
                      <w:szCs w:val="24"/>
                      <w:lang w:val="uk-UA"/>
                    </w:rPr>
                    <w:t>248,1</w:t>
                  </w:r>
                  <w:r w:rsidR="00BC1723">
                    <w:rPr>
                      <w:color w:val="333333"/>
                      <w:sz w:val="24"/>
                      <w:szCs w:val="24"/>
                      <w:lang w:val="uk-UA"/>
                    </w:rPr>
                    <w:t xml:space="preserve"> грн.</w:t>
                  </w:r>
                </w:p>
                <w:p w14:paraId="4394898C" w14:textId="2CBA0498" w:rsidR="00D15384" w:rsidRPr="00D15384" w:rsidRDefault="00D15384" w:rsidP="00D15384">
                  <w:pPr>
                    <w:jc w:val="center"/>
                    <w:rPr>
                      <w:color w:val="333333"/>
                      <w:lang w:val="uk-UA"/>
                    </w:rPr>
                  </w:pPr>
                  <w:r>
                    <w:rPr>
                      <w:color w:val="333333"/>
                      <w:lang w:val="uk-UA"/>
                    </w:rPr>
                    <w:t>(10</w:t>
                  </w:r>
                  <w:r w:rsidRPr="00D15384">
                    <w:rPr>
                      <w:color w:val="333333"/>
                      <w:lang w:val="uk-UA"/>
                    </w:rPr>
                    <w:t>% від прожиткового мінімуму</w:t>
                  </w:r>
                  <w:r>
                    <w:rPr>
                      <w:color w:val="333333"/>
                      <w:lang w:val="uk-UA"/>
                    </w:rPr>
                    <w:t>)</w:t>
                  </w:r>
                </w:p>
                <w:p w14:paraId="272D5DB8" w14:textId="3CA40DC8" w:rsidR="00D15384" w:rsidRPr="001C6DDD" w:rsidRDefault="00D15384" w:rsidP="00D15384">
                  <w:pPr>
                    <w:jc w:val="center"/>
                    <w:rPr>
                      <w:color w:val="333333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230" w:type="dxa"/>
                </w:tcPr>
                <w:p w14:paraId="6D7A2501" w14:textId="30DB4381" w:rsidR="00D15384" w:rsidRDefault="00D15384" w:rsidP="00D15384">
                  <w:pPr>
                    <w:jc w:val="center"/>
                    <w:rPr>
                      <w:color w:val="333333"/>
                      <w:sz w:val="24"/>
                      <w:szCs w:val="24"/>
                      <w:lang w:val="uk-UA"/>
                    </w:rPr>
                  </w:pPr>
                  <w:r>
                    <w:rPr>
                      <w:color w:val="333333"/>
                      <w:sz w:val="24"/>
                      <w:szCs w:val="24"/>
                      <w:lang w:val="uk-UA"/>
                    </w:rPr>
                    <w:t>1300</w:t>
                  </w:r>
                  <w:r w:rsidR="00BC1723">
                    <w:rPr>
                      <w:color w:val="333333"/>
                      <w:sz w:val="24"/>
                      <w:szCs w:val="24"/>
                      <w:lang w:val="uk-UA"/>
                    </w:rPr>
                    <w:t xml:space="preserve"> грн.</w:t>
                  </w:r>
                </w:p>
                <w:p w14:paraId="1B33D71D" w14:textId="58E1E113" w:rsidR="00D15384" w:rsidRPr="001C6DDD" w:rsidRDefault="00D15384" w:rsidP="00D15384">
                  <w:pPr>
                    <w:jc w:val="center"/>
                    <w:rPr>
                      <w:color w:val="333333"/>
                      <w:sz w:val="24"/>
                      <w:szCs w:val="24"/>
                      <w:lang w:val="uk-UA"/>
                    </w:rPr>
                  </w:pPr>
                  <w:r>
                    <w:rPr>
                      <w:color w:val="333333"/>
                      <w:lang w:val="uk-UA"/>
                    </w:rPr>
                    <w:t>(20</w:t>
                  </w:r>
                  <w:r w:rsidRPr="00D15384">
                    <w:rPr>
                      <w:color w:val="333333"/>
                      <w:lang w:val="uk-UA"/>
                    </w:rPr>
                    <w:t>% від розміру мінімальної заробітної плати</w:t>
                  </w:r>
                  <w:r>
                    <w:rPr>
                      <w:color w:val="333333"/>
                      <w:lang w:val="uk-UA"/>
                    </w:rPr>
                    <w:t>)</w:t>
                  </w:r>
                </w:p>
              </w:tc>
              <w:tc>
                <w:tcPr>
                  <w:tcW w:w="1620" w:type="dxa"/>
                </w:tcPr>
                <w:p w14:paraId="2ED02776" w14:textId="77777777" w:rsidR="00D15384" w:rsidRPr="00D15384" w:rsidRDefault="00D15384" w:rsidP="00D15384">
                  <w:pPr>
                    <w:jc w:val="center"/>
                    <w:rPr>
                      <w:color w:val="333333"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D15384" w14:paraId="198BE3B7" w14:textId="77777777" w:rsidTr="00FC59C5">
              <w:tc>
                <w:tcPr>
                  <w:tcW w:w="1761" w:type="dxa"/>
                </w:tcPr>
                <w:p w14:paraId="03F3E094" w14:textId="23B078DA" w:rsidR="00B53DDE" w:rsidRPr="001C6DDD" w:rsidRDefault="00B53DDE" w:rsidP="00B53DDE">
                  <w:pPr>
                    <w:rPr>
                      <w:color w:val="333333"/>
                      <w:sz w:val="24"/>
                      <w:szCs w:val="24"/>
                      <w:lang w:val="uk-UA"/>
                    </w:rPr>
                  </w:pPr>
                  <w:r>
                    <w:rPr>
                      <w:color w:val="333333"/>
                      <w:sz w:val="24"/>
                      <w:szCs w:val="24"/>
                      <w:lang w:val="uk-UA"/>
                    </w:rPr>
                    <w:t xml:space="preserve">Сума податку, </w:t>
                  </w:r>
                  <w:proofErr w:type="spellStart"/>
                  <w:r>
                    <w:rPr>
                      <w:color w:val="333333"/>
                      <w:sz w:val="24"/>
                      <w:szCs w:val="24"/>
                      <w:lang w:val="uk-UA"/>
                    </w:rPr>
                    <w:t>тис.г</w:t>
                  </w:r>
                  <w:r w:rsidR="00D15384">
                    <w:rPr>
                      <w:color w:val="333333"/>
                      <w:sz w:val="24"/>
                      <w:szCs w:val="24"/>
                      <w:lang w:val="uk-UA"/>
                    </w:rPr>
                    <w:t>р</w:t>
                  </w:r>
                  <w:r>
                    <w:rPr>
                      <w:color w:val="333333"/>
                      <w:sz w:val="24"/>
                      <w:szCs w:val="24"/>
                      <w:lang w:val="uk-UA"/>
                    </w:rPr>
                    <w:t>н</w:t>
                  </w:r>
                  <w:proofErr w:type="spellEnd"/>
                </w:p>
              </w:tc>
              <w:tc>
                <w:tcPr>
                  <w:tcW w:w="1583" w:type="dxa"/>
                </w:tcPr>
                <w:p w14:paraId="3DFB37E1" w14:textId="4BBADF80" w:rsidR="00B53DDE" w:rsidRPr="00B53DDE" w:rsidRDefault="00D15384" w:rsidP="00B53DDE">
                  <w:pPr>
                    <w:jc w:val="center"/>
                    <w:rPr>
                      <w:color w:val="333333"/>
                      <w:sz w:val="24"/>
                      <w:szCs w:val="24"/>
                      <w:lang w:val="uk-UA"/>
                    </w:rPr>
                  </w:pPr>
                  <w:r>
                    <w:rPr>
                      <w:color w:val="333333"/>
                      <w:sz w:val="24"/>
                      <w:szCs w:val="24"/>
                      <w:lang w:val="uk-UA"/>
                    </w:rPr>
                    <w:t>1030,1</w:t>
                  </w:r>
                </w:p>
              </w:tc>
              <w:tc>
                <w:tcPr>
                  <w:tcW w:w="1230" w:type="dxa"/>
                </w:tcPr>
                <w:p w14:paraId="699B805A" w14:textId="65E3E9F5" w:rsidR="00B53DDE" w:rsidRPr="00B53DDE" w:rsidRDefault="00D15384" w:rsidP="00B53DDE">
                  <w:pPr>
                    <w:jc w:val="center"/>
                    <w:rPr>
                      <w:color w:val="333333"/>
                      <w:sz w:val="24"/>
                      <w:szCs w:val="24"/>
                      <w:lang w:val="uk-UA"/>
                    </w:rPr>
                  </w:pPr>
                  <w:r>
                    <w:rPr>
                      <w:color w:val="333333"/>
                      <w:sz w:val="24"/>
                      <w:szCs w:val="24"/>
                      <w:lang w:val="uk-UA"/>
                    </w:rPr>
                    <w:t>7004,4</w:t>
                  </w:r>
                </w:p>
              </w:tc>
              <w:tc>
                <w:tcPr>
                  <w:tcW w:w="1620" w:type="dxa"/>
                </w:tcPr>
                <w:p w14:paraId="0D97F482" w14:textId="59A1FC8F" w:rsidR="00B53DDE" w:rsidRPr="00B53DDE" w:rsidRDefault="00D15384" w:rsidP="00B53DDE">
                  <w:pPr>
                    <w:jc w:val="center"/>
                    <w:rPr>
                      <w:color w:val="333333"/>
                      <w:sz w:val="24"/>
                      <w:szCs w:val="24"/>
                      <w:lang w:val="uk-UA"/>
                    </w:rPr>
                  </w:pPr>
                  <w:r>
                    <w:rPr>
                      <w:color w:val="333333"/>
                      <w:sz w:val="24"/>
                      <w:szCs w:val="24"/>
                      <w:lang w:val="uk-UA"/>
                    </w:rPr>
                    <w:t>8034,5</w:t>
                  </w:r>
                </w:p>
              </w:tc>
            </w:tr>
          </w:tbl>
          <w:p w14:paraId="7C17D027" w14:textId="77777777" w:rsidR="00B53DDE" w:rsidRDefault="00AA2586" w:rsidP="00637D7E">
            <w:pPr>
              <w:rPr>
                <w:color w:val="333333"/>
                <w:sz w:val="24"/>
                <w:szCs w:val="24"/>
                <w:lang w:val="uk-UA"/>
              </w:rPr>
            </w:pPr>
            <w:r w:rsidRPr="00AA2586">
              <w:rPr>
                <w:color w:val="333333"/>
                <w:sz w:val="24"/>
                <w:szCs w:val="24"/>
                <w:lang w:val="uk-UA"/>
              </w:rPr>
              <w:t>Належне  фінансування  програм  соціально-економічного розвитку громади.</w:t>
            </w:r>
          </w:p>
          <w:p w14:paraId="4451AA61" w14:textId="425861FB" w:rsidR="00AA2586" w:rsidRPr="00B53DDE" w:rsidRDefault="00AA2586" w:rsidP="00637D7E">
            <w:pPr>
              <w:rPr>
                <w:color w:val="333333"/>
                <w:sz w:val="24"/>
                <w:szCs w:val="24"/>
                <w:lang w:val="uk-UA"/>
              </w:rPr>
            </w:pPr>
            <w:r>
              <w:rPr>
                <w:color w:val="333333"/>
                <w:sz w:val="24"/>
                <w:szCs w:val="24"/>
                <w:lang w:val="uk-UA"/>
              </w:rPr>
              <w:t>Значне збільшення податкового навантаження на фізичних осіб-підприємців</w:t>
            </w:r>
            <w:r w:rsidR="00BC1723">
              <w:rPr>
                <w:color w:val="333333"/>
                <w:sz w:val="24"/>
                <w:szCs w:val="24"/>
                <w:lang w:val="uk-UA"/>
              </w:rPr>
              <w:t xml:space="preserve"> у період дії карантинних обмежень, </w:t>
            </w:r>
            <w:r w:rsidR="00BC1723" w:rsidRPr="00BC1723">
              <w:rPr>
                <w:color w:val="333333"/>
                <w:sz w:val="24"/>
                <w:szCs w:val="24"/>
                <w:lang w:val="uk-UA"/>
              </w:rPr>
              <w:t>спричинених гострою респіраторною хворобою COVID-19</w:t>
            </w:r>
          </w:p>
        </w:tc>
      </w:tr>
    </w:tbl>
    <w:p w14:paraId="78A31A60" w14:textId="1982D1D0" w:rsidR="00E672F5" w:rsidRPr="00F01A95" w:rsidRDefault="00AC2909" w:rsidP="00E672F5">
      <w:pPr>
        <w:ind w:firstLine="708"/>
        <w:jc w:val="both"/>
        <w:rPr>
          <w:sz w:val="24"/>
          <w:szCs w:val="24"/>
          <w:lang w:val="uk-UA"/>
        </w:rPr>
      </w:pPr>
      <w:r w:rsidRPr="00771B31">
        <w:rPr>
          <w:sz w:val="24"/>
          <w:szCs w:val="24"/>
          <w:lang w:val="uk-UA"/>
        </w:rPr>
        <w:t>При описі альтернатив використовувалися показники надходжень до бюджету від сплати</w:t>
      </w:r>
      <w:r>
        <w:rPr>
          <w:sz w:val="24"/>
          <w:szCs w:val="24"/>
          <w:lang w:val="uk-UA"/>
        </w:rPr>
        <w:t xml:space="preserve"> </w:t>
      </w:r>
      <w:r w:rsidRPr="00771B31">
        <w:rPr>
          <w:sz w:val="24"/>
          <w:szCs w:val="24"/>
          <w:lang w:val="uk-UA"/>
        </w:rPr>
        <w:t xml:space="preserve">єдиного  податку  платниками  І  та  ІІ  груп,  надані  </w:t>
      </w:r>
      <w:proofErr w:type="spellStart"/>
      <w:r w:rsidR="00CE1580">
        <w:rPr>
          <w:sz w:val="24"/>
          <w:szCs w:val="24"/>
          <w:lang w:val="uk-UA"/>
        </w:rPr>
        <w:t>Южноукраїнським</w:t>
      </w:r>
      <w:proofErr w:type="spellEnd"/>
      <w:r w:rsidR="00CE1580">
        <w:rPr>
          <w:sz w:val="24"/>
          <w:szCs w:val="24"/>
          <w:lang w:val="uk-UA"/>
        </w:rPr>
        <w:t xml:space="preserve"> управлінням </w:t>
      </w:r>
      <w:r w:rsidR="00CE1580" w:rsidRPr="00CE1580">
        <w:rPr>
          <w:rFonts w:eastAsia="Calibri"/>
          <w:sz w:val="24"/>
          <w:szCs w:val="24"/>
          <w:bdr w:val="none" w:sz="0" w:space="0" w:color="auto" w:frame="1"/>
          <w:lang w:val="uk-UA"/>
        </w:rPr>
        <w:t>Головного управління ДПС у Миколаївській обл</w:t>
      </w:r>
      <w:r w:rsidR="00CE1580" w:rsidRPr="00CE1580">
        <w:rPr>
          <w:sz w:val="24"/>
          <w:szCs w:val="24"/>
          <w:lang w:val="uk-UA"/>
        </w:rPr>
        <w:t>асті</w:t>
      </w:r>
      <w:r w:rsidRPr="00CE1580">
        <w:rPr>
          <w:sz w:val="24"/>
          <w:szCs w:val="24"/>
          <w:lang w:val="uk-UA"/>
        </w:rPr>
        <w:t>.</w:t>
      </w:r>
      <w:r w:rsidR="00E672F5" w:rsidRPr="00E672F5">
        <w:rPr>
          <w:sz w:val="24"/>
          <w:szCs w:val="24"/>
          <w:lang w:val="uk-UA"/>
        </w:rPr>
        <w:t xml:space="preserve"> </w:t>
      </w:r>
      <w:r w:rsidR="00E672F5">
        <w:rPr>
          <w:sz w:val="24"/>
          <w:szCs w:val="24"/>
          <w:lang w:val="uk-UA"/>
        </w:rPr>
        <w:t>Р</w:t>
      </w:r>
      <w:r w:rsidR="00E672F5" w:rsidRPr="00CD73D1">
        <w:rPr>
          <w:sz w:val="24"/>
          <w:szCs w:val="24"/>
          <w:lang w:val="uk-UA"/>
        </w:rPr>
        <w:t xml:space="preserve">озмір </w:t>
      </w:r>
      <w:r w:rsidR="00E672F5">
        <w:rPr>
          <w:sz w:val="24"/>
          <w:szCs w:val="24"/>
          <w:lang w:val="uk-UA"/>
        </w:rPr>
        <w:t xml:space="preserve">прожиткового </w:t>
      </w:r>
      <w:r w:rsidR="00E672F5" w:rsidRPr="00CD73D1">
        <w:rPr>
          <w:sz w:val="24"/>
          <w:szCs w:val="24"/>
          <w:lang w:val="uk-UA"/>
        </w:rPr>
        <w:t xml:space="preserve"> мінімуму  для  працездатних  осіб,</w:t>
      </w:r>
      <w:r w:rsidR="00E672F5">
        <w:rPr>
          <w:sz w:val="24"/>
          <w:szCs w:val="24"/>
          <w:lang w:val="uk-UA"/>
        </w:rPr>
        <w:t xml:space="preserve"> </w:t>
      </w:r>
      <w:r w:rsidR="00E672F5" w:rsidRPr="00CD73D1">
        <w:rPr>
          <w:sz w:val="24"/>
          <w:szCs w:val="24"/>
          <w:lang w:val="uk-UA"/>
        </w:rPr>
        <w:t xml:space="preserve">установленого  законом  на  </w:t>
      </w:r>
      <w:r w:rsidR="00E672F5">
        <w:rPr>
          <w:sz w:val="24"/>
          <w:szCs w:val="24"/>
          <w:lang w:val="uk-UA"/>
        </w:rPr>
        <w:t>01 грудня</w:t>
      </w:r>
      <w:r w:rsidR="00E672F5" w:rsidRPr="00CD73D1">
        <w:rPr>
          <w:sz w:val="24"/>
          <w:szCs w:val="24"/>
          <w:lang w:val="uk-UA"/>
        </w:rPr>
        <w:t xml:space="preserve">  202</w:t>
      </w:r>
      <w:r w:rsidR="00E672F5">
        <w:rPr>
          <w:sz w:val="24"/>
          <w:szCs w:val="24"/>
          <w:lang w:val="uk-UA"/>
        </w:rPr>
        <w:t>1</w:t>
      </w:r>
      <w:r w:rsidR="00E672F5" w:rsidRPr="00CD73D1">
        <w:rPr>
          <w:sz w:val="24"/>
          <w:szCs w:val="24"/>
          <w:lang w:val="uk-UA"/>
        </w:rPr>
        <w:t xml:space="preserve">  року</w:t>
      </w:r>
      <w:r w:rsidR="00E672F5">
        <w:rPr>
          <w:sz w:val="24"/>
          <w:szCs w:val="24"/>
          <w:lang w:val="uk-UA"/>
        </w:rPr>
        <w:t xml:space="preserve">, </w:t>
      </w:r>
      <w:r w:rsidR="00E672F5" w:rsidRPr="00CD73D1">
        <w:rPr>
          <w:sz w:val="24"/>
          <w:szCs w:val="24"/>
          <w:lang w:val="uk-UA"/>
        </w:rPr>
        <w:t xml:space="preserve">  </w:t>
      </w:r>
      <w:r w:rsidR="00E672F5" w:rsidRPr="00CE1580">
        <w:rPr>
          <w:sz w:val="24"/>
          <w:szCs w:val="24"/>
          <w:lang w:val="uk-UA"/>
        </w:rPr>
        <w:t>склад</w:t>
      </w:r>
      <w:r w:rsidR="00E672F5">
        <w:rPr>
          <w:sz w:val="24"/>
          <w:szCs w:val="24"/>
          <w:lang w:val="uk-UA"/>
        </w:rPr>
        <w:t>е</w:t>
      </w:r>
      <w:r w:rsidR="00E672F5" w:rsidRPr="00CE1580">
        <w:rPr>
          <w:sz w:val="24"/>
          <w:szCs w:val="24"/>
          <w:lang w:val="uk-UA"/>
        </w:rPr>
        <w:t xml:space="preserve">  </w:t>
      </w:r>
      <w:r w:rsidR="00E672F5">
        <w:rPr>
          <w:color w:val="000000"/>
          <w:sz w:val="24"/>
          <w:szCs w:val="24"/>
          <w:shd w:val="clear" w:color="auto" w:fill="FFFFFF"/>
          <w:lang w:val="uk-UA"/>
        </w:rPr>
        <w:t>2481</w:t>
      </w:r>
      <w:r w:rsidR="00E672F5" w:rsidRPr="00CE1580">
        <w:rPr>
          <w:color w:val="000000"/>
          <w:sz w:val="24"/>
          <w:szCs w:val="24"/>
          <w:shd w:val="clear" w:color="auto" w:fill="FFFFFF"/>
          <w:lang w:val="uk-UA"/>
        </w:rPr>
        <w:t xml:space="preserve"> гривен</w:t>
      </w:r>
      <w:r w:rsidR="00E672F5">
        <w:rPr>
          <w:color w:val="000000"/>
          <w:sz w:val="24"/>
          <w:szCs w:val="24"/>
          <w:shd w:val="clear" w:color="auto" w:fill="FFFFFF"/>
          <w:lang w:val="uk-UA"/>
        </w:rPr>
        <w:t xml:space="preserve"> та</w:t>
      </w:r>
      <w:r w:rsidR="00E672F5" w:rsidRPr="00CD73D1">
        <w:rPr>
          <w:sz w:val="24"/>
          <w:szCs w:val="24"/>
          <w:lang w:val="uk-UA"/>
        </w:rPr>
        <w:t xml:space="preserve"> </w:t>
      </w:r>
      <w:r w:rsidR="00E672F5">
        <w:rPr>
          <w:sz w:val="24"/>
          <w:szCs w:val="24"/>
          <w:lang w:val="uk-UA"/>
        </w:rPr>
        <w:t xml:space="preserve">розмір </w:t>
      </w:r>
      <w:r w:rsidR="00E672F5" w:rsidRPr="00CD73D1">
        <w:rPr>
          <w:sz w:val="24"/>
          <w:szCs w:val="24"/>
          <w:lang w:val="uk-UA"/>
        </w:rPr>
        <w:t>мінімальної заробітної плати,  установленої</w:t>
      </w:r>
      <w:r w:rsidR="00E672F5">
        <w:rPr>
          <w:sz w:val="24"/>
          <w:szCs w:val="24"/>
          <w:lang w:val="uk-UA"/>
        </w:rPr>
        <w:t xml:space="preserve"> </w:t>
      </w:r>
      <w:r w:rsidR="00E672F5" w:rsidRPr="00CD73D1">
        <w:rPr>
          <w:sz w:val="24"/>
          <w:szCs w:val="24"/>
          <w:lang w:val="uk-UA"/>
        </w:rPr>
        <w:t xml:space="preserve">законом на 01 </w:t>
      </w:r>
      <w:r w:rsidR="00E672F5">
        <w:rPr>
          <w:sz w:val="24"/>
          <w:szCs w:val="24"/>
          <w:lang w:val="uk-UA"/>
        </w:rPr>
        <w:t xml:space="preserve">грудня </w:t>
      </w:r>
      <w:r w:rsidR="00E672F5" w:rsidRPr="00CD73D1">
        <w:rPr>
          <w:sz w:val="24"/>
          <w:szCs w:val="24"/>
          <w:lang w:val="uk-UA"/>
        </w:rPr>
        <w:t>202</w:t>
      </w:r>
      <w:r w:rsidR="00E672F5">
        <w:rPr>
          <w:sz w:val="24"/>
          <w:szCs w:val="24"/>
          <w:lang w:val="uk-UA"/>
        </w:rPr>
        <w:t>1</w:t>
      </w:r>
      <w:r w:rsidR="00E672F5" w:rsidRPr="00CD73D1">
        <w:rPr>
          <w:sz w:val="24"/>
          <w:szCs w:val="24"/>
          <w:lang w:val="uk-UA"/>
        </w:rPr>
        <w:t xml:space="preserve"> року– </w:t>
      </w:r>
      <w:r w:rsidR="00E672F5">
        <w:rPr>
          <w:sz w:val="24"/>
          <w:szCs w:val="24"/>
          <w:lang w:val="uk-UA"/>
        </w:rPr>
        <w:t>6500</w:t>
      </w:r>
      <w:r w:rsidR="00E672F5" w:rsidRPr="00F01A95">
        <w:rPr>
          <w:sz w:val="24"/>
          <w:szCs w:val="24"/>
          <w:lang w:val="uk-UA"/>
        </w:rPr>
        <w:t xml:space="preserve"> грн.  </w:t>
      </w:r>
    </w:p>
    <w:p w14:paraId="141B6B1F" w14:textId="4AB7DD45" w:rsidR="00AC2909" w:rsidRPr="002D6301" w:rsidRDefault="00AC2909" w:rsidP="00AC2909">
      <w:pPr>
        <w:ind w:firstLine="708"/>
        <w:jc w:val="both"/>
        <w:rPr>
          <w:sz w:val="24"/>
          <w:szCs w:val="24"/>
          <w:lang w:val="uk-UA"/>
        </w:rPr>
      </w:pPr>
      <w:r w:rsidRPr="00CE1580">
        <w:rPr>
          <w:sz w:val="24"/>
          <w:szCs w:val="24"/>
          <w:lang w:val="uk-UA"/>
        </w:rPr>
        <w:t xml:space="preserve"> </w:t>
      </w:r>
    </w:p>
    <w:p w14:paraId="7AE93689" w14:textId="77777777" w:rsidR="00AC2909" w:rsidRPr="00AD48F0" w:rsidRDefault="00AC2909" w:rsidP="00AC2909">
      <w:pPr>
        <w:jc w:val="center"/>
        <w:rPr>
          <w:color w:val="333333"/>
          <w:sz w:val="24"/>
          <w:szCs w:val="24"/>
        </w:rPr>
      </w:pPr>
      <w:r w:rsidRPr="00194283">
        <w:rPr>
          <w:b/>
          <w:bCs/>
          <w:color w:val="333333"/>
          <w:sz w:val="24"/>
          <w:szCs w:val="24"/>
        </w:rPr>
        <w:t xml:space="preserve">2.Оцінка </w:t>
      </w:r>
      <w:proofErr w:type="spellStart"/>
      <w:r w:rsidRPr="00194283">
        <w:rPr>
          <w:b/>
          <w:bCs/>
          <w:color w:val="333333"/>
          <w:sz w:val="24"/>
          <w:szCs w:val="24"/>
        </w:rPr>
        <w:t>вибраних</w:t>
      </w:r>
      <w:proofErr w:type="spellEnd"/>
      <w:r w:rsidRPr="00194283">
        <w:rPr>
          <w:b/>
          <w:bCs/>
          <w:color w:val="333333"/>
          <w:sz w:val="24"/>
          <w:szCs w:val="24"/>
        </w:rPr>
        <w:t xml:space="preserve"> </w:t>
      </w:r>
      <w:proofErr w:type="spellStart"/>
      <w:r w:rsidRPr="00194283">
        <w:rPr>
          <w:b/>
          <w:bCs/>
          <w:color w:val="333333"/>
          <w:sz w:val="24"/>
          <w:szCs w:val="24"/>
        </w:rPr>
        <w:t>альтернативних</w:t>
      </w:r>
      <w:proofErr w:type="spellEnd"/>
      <w:r w:rsidRPr="00194283">
        <w:rPr>
          <w:b/>
          <w:bCs/>
          <w:color w:val="333333"/>
          <w:sz w:val="24"/>
          <w:szCs w:val="24"/>
        </w:rPr>
        <w:t xml:space="preserve"> </w:t>
      </w:r>
      <w:proofErr w:type="spellStart"/>
      <w:r w:rsidRPr="00194283">
        <w:rPr>
          <w:b/>
          <w:bCs/>
          <w:color w:val="333333"/>
          <w:sz w:val="24"/>
          <w:szCs w:val="24"/>
        </w:rPr>
        <w:t>способів</w:t>
      </w:r>
      <w:proofErr w:type="spellEnd"/>
      <w:r w:rsidRPr="00194283">
        <w:rPr>
          <w:b/>
          <w:bCs/>
          <w:color w:val="333333"/>
          <w:sz w:val="24"/>
          <w:szCs w:val="24"/>
        </w:rPr>
        <w:t xml:space="preserve"> </w:t>
      </w:r>
      <w:proofErr w:type="spellStart"/>
      <w:r w:rsidRPr="00194283">
        <w:rPr>
          <w:b/>
          <w:bCs/>
          <w:color w:val="333333"/>
          <w:sz w:val="24"/>
          <w:szCs w:val="24"/>
        </w:rPr>
        <w:t>досягнення</w:t>
      </w:r>
      <w:proofErr w:type="spellEnd"/>
      <w:r w:rsidRPr="00194283">
        <w:rPr>
          <w:b/>
          <w:bCs/>
          <w:color w:val="333333"/>
          <w:sz w:val="24"/>
          <w:szCs w:val="24"/>
        </w:rPr>
        <w:t xml:space="preserve"> </w:t>
      </w:r>
      <w:proofErr w:type="spellStart"/>
      <w:r w:rsidRPr="00194283">
        <w:rPr>
          <w:b/>
          <w:bCs/>
          <w:color w:val="333333"/>
          <w:sz w:val="24"/>
          <w:szCs w:val="24"/>
        </w:rPr>
        <w:t>цілей</w:t>
      </w:r>
      <w:proofErr w:type="spellEnd"/>
    </w:p>
    <w:p w14:paraId="5FDE2166" w14:textId="77777777" w:rsidR="00AC2909" w:rsidRPr="00AD48F0" w:rsidRDefault="00AC2909" w:rsidP="00AC2909">
      <w:pPr>
        <w:jc w:val="center"/>
        <w:rPr>
          <w:color w:val="333333"/>
          <w:sz w:val="24"/>
          <w:szCs w:val="24"/>
        </w:rPr>
      </w:pPr>
      <w:r w:rsidRPr="00194283">
        <w:rPr>
          <w:b/>
          <w:bCs/>
          <w:color w:val="333333"/>
          <w:sz w:val="24"/>
          <w:szCs w:val="24"/>
        </w:rPr>
        <w:t> </w:t>
      </w:r>
    </w:p>
    <w:p w14:paraId="67B43B2A" w14:textId="77777777" w:rsidR="00AC2909" w:rsidRPr="00AD48F0" w:rsidRDefault="00AC2909" w:rsidP="00AC2909">
      <w:pPr>
        <w:rPr>
          <w:color w:val="333333"/>
          <w:sz w:val="24"/>
          <w:szCs w:val="24"/>
        </w:rPr>
      </w:pPr>
      <w:r w:rsidRPr="00AD48F0">
        <w:rPr>
          <w:color w:val="333333"/>
          <w:sz w:val="24"/>
          <w:szCs w:val="24"/>
        </w:rPr>
        <w:t xml:space="preserve">     </w:t>
      </w:r>
      <w:proofErr w:type="spellStart"/>
      <w:r w:rsidRPr="00AD48F0">
        <w:rPr>
          <w:color w:val="333333"/>
          <w:sz w:val="24"/>
          <w:szCs w:val="24"/>
        </w:rPr>
        <w:t>Оцінка</w:t>
      </w:r>
      <w:proofErr w:type="spellEnd"/>
      <w:r w:rsidRPr="00AD48F0">
        <w:rPr>
          <w:color w:val="333333"/>
          <w:sz w:val="24"/>
          <w:szCs w:val="24"/>
        </w:rPr>
        <w:t xml:space="preserve"> </w:t>
      </w:r>
      <w:proofErr w:type="spellStart"/>
      <w:r w:rsidRPr="00AD48F0">
        <w:rPr>
          <w:color w:val="333333"/>
          <w:sz w:val="24"/>
          <w:szCs w:val="24"/>
        </w:rPr>
        <w:t>впливу</w:t>
      </w:r>
      <w:proofErr w:type="spellEnd"/>
      <w:r w:rsidRPr="00AD48F0">
        <w:rPr>
          <w:color w:val="333333"/>
          <w:sz w:val="24"/>
          <w:szCs w:val="24"/>
        </w:rPr>
        <w:t xml:space="preserve"> на орган </w:t>
      </w:r>
      <w:proofErr w:type="spellStart"/>
      <w:r w:rsidRPr="00AD48F0">
        <w:rPr>
          <w:color w:val="333333"/>
          <w:sz w:val="24"/>
          <w:szCs w:val="24"/>
        </w:rPr>
        <w:t>місцевого</w:t>
      </w:r>
      <w:proofErr w:type="spellEnd"/>
      <w:r w:rsidRPr="00AD48F0">
        <w:rPr>
          <w:color w:val="333333"/>
          <w:sz w:val="24"/>
          <w:szCs w:val="24"/>
        </w:rPr>
        <w:t xml:space="preserve"> </w:t>
      </w:r>
      <w:proofErr w:type="spellStart"/>
      <w:proofErr w:type="gramStart"/>
      <w:r w:rsidRPr="00AD48F0">
        <w:rPr>
          <w:color w:val="333333"/>
          <w:sz w:val="24"/>
          <w:szCs w:val="24"/>
        </w:rPr>
        <w:t>самоврядування</w:t>
      </w:r>
      <w:proofErr w:type="spellEnd"/>
      <w:r w:rsidRPr="00AD48F0">
        <w:rPr>
          <w:color w:val="333333"/>
          <w:sz w:val="24"/>
          <w:szCs w:val="24"/>
        </w:rPr>
        <w:t xml:space="preserve"> :</w:t>
      </w:r>
      <w:proofErr w:type="gramEnd"/>
    </w:p>
    <w:p w14:paraId="084EB6CB" w14:textId="77777777" w:rsidR="00AC2909" w:rsidRDefault="00AC2909" w:rsidP="00AC2909">
      <w:pPr>
        <w:ind w:firstLine="708"/>
        <w:jc w:val="both"/>
        <w:rPr>
          <w:sz w:val="24"/>
          <w:szCs w:val="24"/>
          <w:lang w:val="uk-UA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01"/>
        <w:gridCol w:w="3000"/>
        <w:gridCol w:w="3000"/>
      </w:tblGrid>
      <w:tr w:rsidR="00AC2909" w14:paraId="6A96C9F3" w14:textId="77777777" w:rsidTr="00637D7E">
        <w:tc>
          <w:tcPr>
            <w:tcW w:w="3001" w:type="dxa"/>
            <w:vAlign w:val="center"/>
          </w:tcPr>
          <w:p w14:paraId="4EC738E0" w14:textId="77777777" w:rsidR="00AC2909" w:rsidRPr="00CE5D20" w:rsidRDefault="00AC2909" w:rsidP="00637D7E">
            <w:pPr>
              <w:jc w:val="center"/>
              <w:rPr>
                <w:color w:val="333333"/>
                <w:sz w:val="24"/>
                <w:szCs w:val="24"/>
              </w:rPr>
            </w:pPr>
            <w:r w:rsidRPr="00CE5D20">
              <w:rPr>
                <w:color w:val="333333"/>
                <w:sz w:val="24"/>
                <w:szCs w:val="24"/>
              </w:rPr>
              <w:t xml:space="preserve">Вид </w:t>
            </w:r>
            <w:proofErr w:type="spellStart"/>
            <w:r w:rsidRPr="00CE5D20">
              <w:rPr>
                <w:color w:val="333333"/>
                <w:sz w:val="24"/>
                <w:szCs w:val="24"/>
              </w:rPr>
              <w:t>альтернативи</w:t>
            </w:r>
            <w:proofErr w:type="spellEnd"/>
          </w:p>
        </w:tc>
        <w:tc>
          <w:tcPr>
            <w:tcW w:w="3001" w:type="dxa"/>
            <w:vAlign w:val="center"/>
          </w:tcPr>
          <w:p w14:paraId="4BDDCCE1" w14:textId="77777777" w:rsidR="00AC2909" w:rsidRPr="00CE5D20" w:rsidRDefault="00AC2909" w:rsidP="00637D7E">
            <w:pPr>
              <w:jc w:val="center"/>
              <w:rPr>
                <w:color w:val="333333"/>
                <w:sz w:val="24"/>
                <w:szCs w:val="24"/>
              </w:rPr>
            </w:pPr>
            <w:proofErr w:type="spellStart"/>
            <w:r w:rsidRPr="00CE5D20">
              <w:rPr>
                <w:color w:val="333333"/>
                <w:sz w:val="24"/>
                <w:szCs w:val="24"/>
              </w:rPr>
              <w:t>Вигоди</w:t>
            </w:r>
            <w:proofErr w:type="spellEnd"/>
          </w:p>
        </w:tc>
        <w:tc>
          <w:tcPr>
            <w:tcW w:w="3001" w:type="dxa"/>
            <w:vAlign w:val="center"/>
          </w:tcPr>
          <w:p w14:paraId="1709B5F9" w14:textId="77777777" w:rsidR="00AC2909" w:rsidRPr="00CE5D20" w:rsidRDefault="00AC2909" w:rsidP="00637D7E">
            <w:pPr>
              <w:jc w:val="center"/>
              <w:rPr>
                <w:color w:val="333333"/>
                <w:sz w:val="24"/>
                <w:szCs w:val="24"/>
              </w:rPr>
            </w:pPr>
            <w:proofErr w:type="spellStart"/>
            <w:r w:rsidRPr="00CE5D20">
              <w:rPr>
                <w:color w:val="333333"/>
                <w:sz w:val="24"/>
                <w:szCs w:val="24"/>
              </w:rPr>
              <w:t>Витрати</w:t>
            </w:r>
            <w:proofErr w:type="spellEnd"/>
          </w:p>
        </w:tc>
      </w:tr>
      <w:tr w:rsidR="00AC2909" w14:paraId="66A6030A" w14:textId="77777777" w:rsidTr="00637D7E">
        <w:tc>
          <w:tcPr>
            <w:tcW w:w="3001" w:type="dxa"/>
            <w:vAlign w:val="center"/>
          </w:tcPr>
          <w:p w14:paraId="35CE6DD5" w14:textId="77777777" w:rsidR="00AC2909" w:rsidRPr="00CE5D20" w:rsidRDefault="00AC2909" w:rsidP="00637D7E">
            <w:pPr>
              <w:rPr>
                <w:color w:val="333333"/>
                <w:sz w:val="24"/>
                <w:szCs w:val="24"/>
              </w:rPr>
            </w:pPr>
            <w:r w:rsidRPr="00CE5D20">
              <w:rPr>
                <w:color w:val="333333"/>
                <w:sz w:val="24"/>
                <w:szCs w:val="24"/>
              </w:rPr>
              <w:t>Альтернатива 1</w:t>
            </w:r>
          </w:p>
        </w:tc>
        <w:tc>
          <w:tcPr>
            <w:tcW w:w="3001" w:type="dxa"/>
          </w:tcPr>
          <w:p w14:paraId="4B585633" w14:textId="77777777" w:rsidR="00AC2909" w:rsidRPr="00CE5D20" w:rsidRDefault="00AC2909" w:rsidP="00637D7E">
            <w:pPr>
              <w:jc w:val="both"/>
              <w:rPr>
                <w:sz w:val="24"/>
                <w:szCs w:val="24"/>
                <w:lang w:val="uk-UA"/>
              </w:rPr>
            </w:pPr>
            <w:r w:rsidRPr="00CE5D20">
              <w:rPr>
                <w:sz w:val="24"/>
                <w:szCs w:val="24"/>
                <w:lang w:val="uk-UA"/>
              </w:rPr>
              <w:t>Не передбачені</w:t>
            </w:r>
          </w:p>
          <w:p w14:paraId="16EFC9DB" w14:textId="77777777" w:rsidR="00AC2909" w:rsidRPr="00CE5D20" w:rsidRDefault="00AC2909" w:rsidP="00637D7E">
            <w:pPr>
              <w:jc w:val="both"/>
              <w:rPr>
                <w:sz w:val="24"/>
                <w:szCs w:val="24"/>
                <w:lang w:val="uk-UA"/>
              </w:rPr>
            </w:pPr>
            <w:r w:rsidRPr="00CE5D20">
              <w:rPr>
                <w:sz w:val="24"/>
                <w:szCs w:val="24"/>
                <w:lang w:val="uk-UA"/>
              </w:rPr>
              <w:t xml:space="preserve"> Відсутні надходження до</w:t>
            </w:r>
          </w:p>
          <w:p w14:paraId="081F9C8C" w14:textId="01B2D22F" w:rsidR="00AC2909" w:rsidRPr="00CE5D20" w:rsidRDefault="006D6F28" w:rsidP="00637D7E">
            <w:pPr>
              <w:jc w:val="both"/>
              <w:rPr>
                <w:sz w:val="24"/>
                <w:szCs w:val="24"/>
                <w:lang w:val="uk-UA"/>
              </w:rPr>
            </w:pPr>
            <w:r w:rsidRPr="00CE5D20">
              <w:rPr>
                <w:sz w:val="24"/>
                <w:szCs w:val="24"/>
                <w:lang w:val="uk-UA"/>
              </w:rPr>
              <w:t>Б</w:t>
            </w:r>
            <w:r w:rsidR="00AC2909" w:rsidRPr="00CE5D20">
              <w:rPr>
                <w:sz w:val="24"/>
                <w:szCs w:val="24"/>
                <w:lang w:val="uk-UA"/>
              </w:rPr>
              <w:t>юджету</w:t>
            </w:r>
            <w:r>
              <w:rPr>
                <w:sz w:val="24"/>
                <w:szCs w:val="24"/>
                <w:lang w:val="uk-UA"/>
              </w:rPr>
              <w:t xml:space="preserve"> громади</w:t>
            </w:r>
            <w:r w:rsidR="00AC2909" w:rsidRPr="00CE5D20">
              <w:rPr>
                <w:sz w:val="24"/>
                <w:szCs w:val="24"/>
                <w:lang w:val="uk-UA"/>
              </w:rPr>
              <w:t xml:space="preserve">  від сплати єдиного податку платниками І та ІІ групи</w:t>
            </w:r>
          </w:p>
        </w:tc>
        <w:tc>
          <w:tcPr>
            <w:tcW w:w="3001" w:type="dxa"/>
          </w:tcPr>
          <w:p w14:paraId="3FC54D00" w14:textId="77777777" w:rsidR="00AC2909" w:rsidRPr="00CE5D20" w:rsidRDefault="00AC2909" w:rsidP="00637D7E">
            <w:pPr>
              <w:jc w:val="both"/>
              <w:rPr>
                <w:sz w:val="24"/>
                <w:szCs w:val="24"/>
                <w:lang w:val="uk-UA"/>
              </w:rPr>
            </w:pPr>
            <w:r w:rsidRPr="00CE5D20">
              <w:rPr>
                <w:sz w:val="24"/>
                <w:szCs w:val="24"/>
                <w:lang w:val="uk-UA"/>
              </w:rPr>
              <w:t>Відсутні надходження до</w:t>
            </w:r>
          </w:p>
          <w:p w14:paraId="02AE57DD" w14:textId="4EA2FEAA" w:rsidR="00AC2909" w:rsidRPr="00CE5D20" w:rsidRDefault="00AC2909" w:rsidP="00637D7E">
            <w:pPr>
              <w:jc w:val="both"/>
              <w:rPr>
                <w:sz w:val="24"/>
                <w:szCs w:val="24"/>
                <w:lang w:val="uk-UA"/>
              </w:rPr>
            </w:pPr>
            <w:r w:rsidRPr="00CE5D20">
              <w:rPr>
                <w:sz w:val="24"/>
                <w:szCs w:val="24"/>
                <w:lang w:val="uk-UA"/>
              </w:rPr>
              <w:t xml:space="preserve">бюджету </w:t>
            </w:r>
            <w:r w:rsidR="00BC1723">
              <w:rPr>
                <w:sz w:val="24"/>
                <w:szCs w:val="24"/>
                <w:lang w:val="uk-UA"/>
              </w:rPr>
              <w:t xml:space="preserve"> Южноукраїнської міської територіальної громади</w:t>
            </w:r>
            <w:r w:rsidRPr="00CE5D20">
              <w:rPr>
                <w:sz w:val="24"/>
                <w:szCs w:val="24"/>
                <w:lang w:val="uk-UA"/>
              </w:rPr>
              <w:t xml:space="preserve"> від</w:t>
            </w:r>
            <w:r w:rsidR="00BC1723">
              <w:rPr>
                <w:sz w:val="24"/>
                <w:szCs w:val="24"/>
                <w:lang w:val="uk-UA"/>
              </w:rPr>
              <w:t xml:space="preserve"> </w:t>
            </w:r>
            <w:r w:rsidRPr="00CE5D20">
              <w:rPr>
                <w:sz w:val="24"/>
                <w:szCs w:val="24"/>
                <w:lang w:val="uk-UA"/>
              </w:rPr>
              <w:t>платників  єдиного</w:t>
            </w:r>
          </w:p>
          <w:p w14:paraId="756D6B2F" w14:textId="77777777" w:rsidR="00AC2909" w:rsidRPr="00CE5D20" w:rsidRDefault="00AC2909" w:rsidP="00637D7E">
            <w:pPr>
              <w:jc w:val="both"/>
              <w:rPr>
                <w:sz w:val="24"/>
                <w:szCs w:val="24"/>
                <w:lang w:val="uk-UA"/>
              </w:rPr>
            </w:pPr>
            <w:r w:rsidRPr="00CE5D20">
              <w:rPr>
                <w:sz w:val="24"/>
                <w:szCs w:val="24"/>
                <w:lang w:val="uk-UA"/>
              </w:rPr>
              <w:t>податку першої та другої</w:t>
            </w:r>
          </w:p>
          <w:p w14:paraId="01B5E93C" w14:textId="77777777" w:rsidR="00AC2909" w:rsidRPr="00CE5D20" w:rsidRDefault="00AC2909" w:rsidP="00637D7E">
            <w:pPr>
              <w:jc w:val="both"/>
              <w:rPr>
                <w:sz w:val="24"/>
                <w:szCs w:val="24"/>
                <w:lang w:val="uk-UA"/>
              </w:rPr>
            </w:pPr>
            <w:r w:rsidRPr="00CE5D20">
              <w:rPr>
                <w:sz w:val="24"/>
                <w:szCs w:val="24"/>
                <w:lang w:val="uk-UA"/>
              </w:rPr>
              <w:t>груп,  в  результаті  чого</w:t>
            </w:r>
          </w:p>
          <w:p w14:paraId="3AC15047" w14:textId="4AE266A4" w:rsidR="00AC2909" w:rsidRPr="00CE5D20" w:rsidRDefault="00AC2909" w:rsidP="00637D7E">
            <w:pPr>
              <w:jc w:val="both"/>
              <w:rPr>
                <w:sz w:val="24"/>
                <w:szCs w:val="24"/>
                <w:lang w:val="uk-UA"/>
              </w:rPr>
            </w:pPr>
            <w:r w:rsidRPr="00CE5D20">
              <w:rPr>
                <w:sz w:val="24"/>
                <w:szCs w:val="24"/>
                <w:lang w:val="uk-UA"/>
              </w:rPr>
              <w:lastRenderedPageBreak/>
              <w:t xml:space="preserve">  бюджет</w:t>
            </w:r>
            <w:r w:rsidR="00BC1723">
              <w:rPr>
                <w:sz w:val="24"/>
                <w:szCs w:val="24"/>
                <w:lang w:val="uk-UA"/>
              </w:rPr>
              <w:t xml:space="preserve"> громади</w:t>
            </w:r>
          </w:p>
          <w:p w14:paraId="25319774" w14:textId="77777777" w:rsidR="00AC2909" w:rsidRPr="00CE5D20" w:rsidRDefault="00AC2909" w:rsidP="00637D7E">
            <w:pPr>
              <w:jc w:val="both"/>
              <w:rPr>
                <w:sz w:val="24"/>
                <w:szCs w:val="24"/>
                <w:lang w:val="uk-UA"/>
              </w:rPr>
            </w:pPr>
            <w:r w:rsidRPr="00CE5D20">
              <w:rPr>
                <w:sz w:val="24"/>
                <w:szCs w:val="24"/>
                <w:lang w:val="uk-UA"/>
              </w:rPr>
              <w:t>недоотримає  єдиного</w:t>
            </w:r>
          </w:p>
          <w:p w14:paraId="7A8BF795" w14:textId="72B7865A" w:rsidR="00AC2909" w:rsidRPr="00CE5D20" w:rsidRDefault="00AC2909" w:rsidP="00637D7E">
            <w:pPr>
              <w:jc w:val="both"/>
              <w:rPr>
                <w:sz w:val="24"/>
                <w:szCs w:val="24"/>
                <w:lang w:val="uk-UA"/>
              </w:rPr>
            </w:pPr>
            <w:r w:rsidRPr="00CE5D20">
              <w:rPr>
                <w:sz w:val="24"/>
                <w:szCs w:val="24"/>
                <w:lang w:val="uk-UA"/>
              </w:rPr>
              <w:t xml:space="preserve">податку  у  сумі  </w:t>
            </w:r>
            <w:r w:rsidR="00AA2586" w:rsidRPr="00AA2586">
              <w:rPr>
                <w:sz w:val="24"/>
                <w:szCs w:val="24"/>
                <w:lang w:val="uk-UA"/>
              </w:rPr>
              <w:t>6077,5</w:t>
            </w:r>
            <w:r w:rsidR="00BC5409" w:rsidRPr="00CE5D20">
              <w:rPr>
                <w:sz w:val="24"/>
                <w:szCs w:val="24"/>
                <w:lang w:val="uk-UA"/>
              </w:rPr>
              <w:t xml:space="preserve"> </w:t>
            </w:r>
            <w:r w:rsidRPr="00CE5D20">
              <w:rPr>
                <w:sz w:val="24"/>
                <w:szCs w:val="24"/>
                <w:lang w:val="uk-UA"/>
              </w:rPr>
              <w:t>тис. грн.</w:t>
            </w:r>
          </w:p>
        </w:tc>
      </w:tr>
      <w:tr w:rsidR="00AC2909" w14:paraId="726C669A" w14:textId="77777777" w:rsidTr="00637D7E">
        <w:tc>
          <w:tcPr>
            <w:tcW w:w="3001" w:type="dxa"/>
            <w:vAlign w:val="center"/>
          </w:tcPr>
          <w:p w14:paraId="09CF96D7" w14:textId="77777777" w:rsidR="00AC2909" w:rsidRPr="00CE5D20" w:rsidRDefault="00AC2909" w:rsidP="00637D7E">
            <w:pPr>
              <w:rPr>
                <w:color w:val="333333"/>
                <w:sz w:val="24"/>
                <w:szCs w:val="24"/>
              </w:rPr>
            </w:pPr>
            <w:r w:rsidRPr="00CE5D20">
              <w:rPr>
                <w:color w:val="333333"/>
                <w:sz w:val="24"/>
                <w:szCs w:val="24"/>
              </w:rPr>
              <w:lastRenderedPageBreak/>
              <w:t>Альтернатива 2</w:t>
            </w:r>
          </w:p>
        </w:tc>
        <w:tc>
          <w:tcPr>
            <w:tcW w:w="3001" w:type="dxa"/>
          </w:tcPr>
          <w:p w14:paraId="7BDA6169" w14:textId="77777777" w:rsidR="00AC2909" w:rsidRPr="00CE5D20" w:rsidRDefault="00AC2909" w:rsidP="00637D7E">
            <w:pPr>
              <w:jc w:val="both"/>
              <w:rPr>
                <w:sz w:val="24"/>
                <w:szCs w:val="24"/>
                <w:lang w:val="uk-UA"/>
              </w:rPr>
            </w:pPr>
            <w:r w:rsidRPr="00CE5D20">
              <w:rPr>
                <w:sz w:val="24"/>
                <w:szCs w:val="24"/>
                <w:lang w:val="uk-UA"/>
              </w:rPr>
              <w:t xml:space="preserve">Надходження до </w:t>
            </w:r>
          </w:p>
          <w:p w14:paraId="03D7F8E7" w14:textId="5B3FE838" w:rsidR="00AC2909" w:rsidRPr="00CE5D20" w:rsidRDefault="00AC2909" w:rsidP="00637D7E">
            <w:pPr>
              <w:jc w:val="both"/>
              <w:rPr>
                <w:sz w:val="24"/>
                <w:szCs w:val="24"/>
                <w:lang w:val="uk-UA"/>
              </w:rPr>
            </w:pPr>
            <w:r w:rsidRPr="00CE5D20">
              <w:rPr>
                <w:sz w:val="24"/>
                <w:szCs w:val="24"/>
                <w:lang w:val="uk-UA"/>
              </w:rPr>
              <w:t xml:space="preserve">бюджету </w:t>
            </w:r>
            <w:r w:rsidR="006D6F28">
              <w:rPr>
                <w:sz w:val="24"/>
                <w:szCs w:val="24"/>
                <w:lang w:val="uk-UA"/>
              </w:rPr>
              <w:t xml:space="preserve">громади </w:t>
            </w:r>
            <w:r w:rsidRPr="00CE5D20">
              <w:rPr>
                <w:sz w:val="24"/>
                <w:szCs w:val="24"/>
                <w:lang w:val="uk-UA"/>
              </w:rPr>
              <w:t xml:space="preserve">у </w:t>
            </w:r>
          </w:p>
          <w:p w14:paraId="0F745DDC" w14:textId="660A30E1" w:rsidR="00AC2909" w:rsidRPr="00CE5D20" w:rsidRDefault="00AC2909" w:rsidP="00637D7E">
            <w:pPr>
              <w:jc w:val="both"/>
              <w:rPr>
                <w:sz w:val="24"/>
                <w:szCs w:val="24"/>
                <w:lang w:val="uk-UA"/>
              </w:rPr>
            </w:pPr>
            <w:r w:rsidRPr="00CE5D20">
              <w:rPr>
                <w:sz w:val="24"/>
                <w:szCs w:val="24"/>
                <w:lang w:val="uk-UA"/>
              </w:rPr>
              <w:t>202</w:t>
            </w:r>
            <w:r w:rsidR="006D6F28">
              <w:rPr>
                <w:sz w:val="24"/>
                <w:szCs w:val="24"/>
                <w:lang w:val="uk-UA"/>
              </w:rPr>
              <w:t>2</w:t>
            </w:r>
            <w:r w:rsidRPr="00CE5D20">
              <w:rPr>
                <w:sz w:val="24"/>
                <w:szCs w:val="24"/>
                <w:lang w:val="uk-UA"/>
              </w:rPr>
              <w:t xml:space="preserve"> році за фіксованими</w:t>
            </w:r>
          </w:p>
          <w:p w14:paraId="7E416D47" w14:textId="77777777" w:rsidR="00AC2909" w:rsidRPr="00CE5D20" w:rsidRDefault="00AC2909" w:rsidP="00637D7E">
            <w:pPr>
              <w:jc w:val="both"/>
              <w:rPr>
                <w:sz w:val="24"/>
                <w:szCs w:val="24"/>
                <w:lang w:val="uk-UA"/>
              </w:rPr>
            </w:pPr>
            <w:r w:rsidRPr="00CE5D20">
              <w:rPr>
                <w:sz w:val="24"/>
                <w:szCs w:val="24"/>
                <w:lang w:val="uk-UA"/>
              </w:rPr>
              <w:t xml:space="preserve">ставками з урахуванням </w:t>
            </w:r>
          </w:p>
          <w:p w14:paraId="2F0A2B04" w14:textId="77777777" w:rsidR="00AC2909" w:rsidRPr="00CE5D20" w:rsidRDefault="00AC2909" w:rsidP="00637D7E">
            <w:pPr>
              <w:jc w:val="both"/>
              <w:rPr>
                <w:sz w:val="24"/>
                <w:szCs w:val="24"/>
                <w:lang w:val="uk-UA"/>
              </w:rPr>
            </w:pPr>
            <w:r w:rsidRPr="00CE5D20">
              <w:rPr>
                <w:sz w:val="24"/>
                <w:szCs w:val="24"/>
                <w:lang w:val="uk-UA"/>
              </w:rPr>
              <w:t xml:space="preserve">мінімальної заробітної </w:t>
            </w:r>
          </w:p>
          <w:p w14:paraId="3420F36C" w14:textId="77777777" w:rsidR="00AC2909" w:rsidRPr="00CE5D20" w:rsidRDefault="00AC2909" w:rsidP="00637D7E">
            <w:pPr>
              <w:jc w:val="both"/>
              <w:rPr>
                <w:sz w:val="24"/>
                <w:szCs w:val="24"/>
                <w:lang w:val="uk-UA"/>
              </w:rPr>
            </w:pPr>
            <w:r w:rsidRPr="00CE5D20">
              <w:rPr>
                <w:sz w:val="24"/>
                <w:szCs w:val="24"/>
                <w:lang w:val="uk-UA"/>
              </w:rPr>
              <w:t xml:space="preserve">плати та прожиткового </w:t>
            </w:r>
          </w:p>
          <w:p w14:paraId="203E7DEC" w14:textId="686F018D" w:rsidR="00AC2909" w:rsidRPr="00CE5D20" w:rsidRDefault="006D6F28" w:rsidP="006D6F28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  <w:r w:rsidRPr="00CE5D20">
              <w:rPr>
                <w:sz w:val="24"/>
                <w:szCs w:val="24"/>
                <w:lang w:val="uk-UA"/>
              </w:rPr>
              <w:t>рогно</w:t>
            </w:r>
            <w:r>
              <w:rPr>
                <w:sz w:val="24"/>
                <w:szCs w:val="24"/>
                <w:lang w:val="uk-UA"/>
              </w:rPr>
              <w:t>зован</w:t>
            </w:r>
            <w:r w:rsidR="00BC1723">
              <w:rPr>
                <w:sz w:val="24"/>
                <w:szCs w:val="24"/>
                <w:lang w:val="uk-UA"/>
              </w:rPr>
              <w:t>а річна сума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6D6F28">
              <w:rPr>
                <w:sz w:val="24"/>
                <w:szCs w:val="24"/>
                <w:lang w:val="uk-UA"/>
              </w:rPr>
              <w:t>єдиного податку</w:t>
            </w:r>
            <w:r>
              <w:rPr>
                <w:sz w:val="24"/>
                <w:szCs w:val="24"/>
                <w:lang w:val="uk-UA"/>
              </w:rPr>
              <w:t xml:space="preserve"> від </w:t>
            </w:r>
            <w:r w:rsidRPr="006D6F28">
              <w:rPr>
                <w:sz w:val="24"/>
                <w:szCs w:val="24"/>
                <w:lang w:val="uk-UA"/>
              </w:rPr>
              <w:t xml:space="preserve"> платник</w:t>
            </w:r>
            <w:r>
              <w:rPr>
                <w:sz w:val="24"/>
                <w:szCs w:val="24"/>
                <w:lang w:val="uk-UA"/>
              </w:rPr>
              <w:t>ів</w:t>
            </w:r>
            <w:r w:rsidRPr="006D6F28">
              <w:rPr>
                <w:sz w:val="24"/>
                <w:szCs w:val="24"/>
                <w:lang w:val="uk-UA"/>
              </w:rPr>
              <w:t xml:space="preserve"> І та ІІ групи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="00AC2909" w:rsidRPr="00CE5D20">
              <w:rPr>
                <w:sz w:val="24"/>
                <w:szCs w:val="24"/>
                <w:lang w:val="uk-UA"/>
              </w:rPr>
              <w:t xml:space="preserve"> </w:t>
            </w:r>
            <w:r w:rsidR="00AA2586" w:rsidRPr="00AA2586">
              <w:rPr>
                <w:sz w:val="24"/>
                <w:szCs w:val="24"/>
                <w:lang w:val="uk-UA"/>
              </w:rPr>
              <w:t>6077,5</w:t>
            </w:r>
            <w:r w:rsidR="00AC2909" w:rsidRPr="00CE5D20">
              <w:rPr>
                <w:sz w:val="24"/>
                <w:szCs w:val="24"/>
                <w:lang w:val="uk-UA"/>
              </w:rPr>
              <w:t xml:space="preserve">тис. грн., що на </w:t>
            </w:r>
            <w:r>
              <w:rPr>
                <w:sz w:val="24"/>
                <w:szCs w:val="24"/>
                <w:lang w:val="uk-UA"/>
              </w:rPr>
              <w:t>8,5</w:t>
            </w:r>
            <w:r w:rsidR="00AC2909" w:rsidRPr="00CE5D20">
              <w:rPr>
                <w:sz w:val="24"/>
                <w:szCs w:val="24"/>
                <w:lang w:val="uk-UA"/>
              </w:rPr>
              <w:t>% більше надходжень 20</w:t>
            </w:r>
            <w:r w:rsidR="00BC5409">
              <w:rPr>
                <w:sz w:val="24"/>
                <w:szCs w:val="24"/>
                <w:lang w:val="uk-UA"/>
              </w:rPr>
              <w:t>2</w:t>
            </w:r>
            <w:r>
              <w:rPr>
                <w:sz w:val="24"/>
                <w:szCs w:val="24"/>
                <w:lang w:val="uk-UA"/>
              </w:rPr>
              <w:t>1</w:t>
            </w:r>
            <w:r w:rsidR="00AC2909" w:rsidRPr="00CE5D20">
              <w:rPr>
                <w:sz w:val="24"/>
                <w:szCs w:val="24"/>
                <w:lang w:val="uk-UA"/>
              </w:rPr>
              <w:t xml:space="preserve"> року за рахунок збільшення розміру мінімальної заробітної плати та прожиткового мінімуму.</w:t>
            </w:r>
          </w:p>
        </w:tc>
        <w:tc>
          <w:tcPr>
            <w:tcW w:w="3001" w:type="dxa"/>
          </w:tcPr>
          <w:p w14:paraId="18718022" w14:textId="77777777" w:rsidR="00AC2909" w:rsidRPr="00CE5D20" w:rsidRDefault="00AC2909" w:rsidP="00637D7E">
            <w:pPr>
              <w:jc w:val="both"/>
              <w:rPr>
                <w:sz w:val="24"/>
                <w:szCs w:val="24"/>
                <w:lang w:val="uk-UA"/>
              </w:rPr>
            </w:pPr>
            <w:r w:rsidRPr="00CE5D20">
              <w:rPr>
                <w:sz w:val="24"/>
                <w:szCs w:val="24"/>
                <w:lang w:val="uk-UA"/>
              </w:rPr>
              <w:t xml:space="preserve">Витрати часу, </w:t>
            </w:r>
          </w:p>
          <w:p w14:paraId="554D5112" w14:textId="77777777" w:rsidR="00AC2909" w:rsidRPr="00CE5D20" w:rsidRDefault="00AC2909" w:rsidP="00637D7E">
            <w:pPr>
              <w:jc w:val="both"/>
              <w:rPr>
                <w:sz w:val="24"/>
                <w:szCs w:val="24"/>
                <w:lang w:val="uk-UA"/>
              </w:rPr>
            </w:pPr>
            <w:r w:rsidRPr="00CE5D20">
              <w:rPr>
                <w:sz w:val="24"/>
                <w:szCs w:val="24"/>
                <w:lang w:val="uk-UA"/>
              </w:rPr>
              <w:t xml:space="preserve">матеріальних ресурсів </w:t>
            </w:r>
          </w:p>
          <w:p w14:paraId="122C0CA3" w14:textId="77777777" w:rsidR="00AC2909" w:rsidRPr="00CE5D20" w:rsidRDefault="00AC2909" w:rsidP="00637D7E">
            <w:pPr>
              <w:jc w:val="both"/>
              <w:rPr>
                <w:sz w:val="24"/>
                <w:szCs w:val="24"/>
                <w:lang w:val="uk-UA"/>
              </w:rPr>
            </w:pPr>
            <w:r w:rsidRPr="00CE5D20">
              <w:rPr>
                <w:sz w:val="24"/>
                <w:szCs w:val="24"/>
                <w:lang w:val="uk-UA"/>
              </w:rPr>
              <w:t xml:space="preserve">для фіскальних органів </w:t>
            </w:r>
          </w:p>
          <w:p w14:paraId="3EED8EAC" w14:textId="77777777" w:rsidR="00AC2909" w:rsidRPr="00CE5D20" w:rsidRDefault="00AC2909" w:rsidP="00637D7E">
            <w:pPr>
              <w:jc w:val="both"/>
              <w:rPr>
                <w:sz w:val="24"/>
                <w:szCs w:val="24"/>
                <w:lang w:val="uk-UA"/>
              </w:rPr>
            </w:pPr>
            <w:r w:rsidRPr="00CE5D20">
              <w:rPr>
                <w:sz w:val="24"/>
                <w:szCs w:val="24"/>
                <w:lang w:val="uk-UA"/>
              </w:rPr>
              <w:t xml:space="preserve">на адміністрування </w:t>
            </w:r>
          </w:p>
          <w:p w14:paraId="3A8744EF" w14:textId="77777777" w:rsidR="00AC2909" w:rsidRPr="00CE5D20" w:rsidRDefault="00AC2909" w:rsidP="00637D7E">
            <w:pPr>
              <w:jc w:val="both"/>
              <w:rPr>
                <w:sz w:val="24"/>
                <w:szCs w:val="24"/>
                <w:lang w:val="uk-UA"/>
              </w:rPr>
            </w:pPr>
            <w:r w:rsidRPr="00CE5D20">
              <w:rPr>
                <w:sz w:val="24"/>
                <w:szCs w:val="24"/>
                <w:lang w:val="uk-UA"/>
              </w:rPr>
              <w:t>єдиного податку</w:t>
            </w:r>
          </w:p>
        </w:tc>
      </w:tr>
      <w:tr w:rsidR="006D6F28" w:rsidRPr="006D6F28" w14:paraId="1DC995B2" w14:textId="77777777" w:rsidTr="00637D7E">
        <w:tc>
          <w:tcPr>
            <w:tcW w:w="3001" w:type="dxa"/>
            <w:vAlign w:val="center"/>
          </w:tcPr>
          <w:p w14:paraId="4D3B5F64" w14:textId="39340E6F" w:rsidR="006D6F28" w:rsidRPr="00BC1723" w:rsidRDefault="006D6F28" w:rsidP="00637D7E">
            <w:pPr>
              <w:rPr>
                <w:color w:val="333333"/>
                <w:sz w:val="24"/>
                <w:szCs w:val="24"/>
                <w:lang w:val="uk-UA"/>
              </w:rPr>
            </w:pPr>
            <w:r w:rsidRPr="006D6F28">
              <w:rPr>
                <w:color w:val="333333"/>
                <w:sz w:val="24"/>
                <w:szCs w:val="24"/>
              </w:rPr>
              <w:t xml:space="preserve">Альтернатива </w:t>
            </w:r>
            <w:r w:rsidR="00BC1723">
              <w:rPr>
                <w:color w:val="333333"/>
                <w:sz w:val="24"/>
                <w:szCs w:val="24"/>
                <w:lang w:val="uk-UA"/>
              </w:rPr>
              <w:t>3</w:t>
            </w:r>
          </w:p>
        </w:tc>
        <w:tc>
          <w:tcPr>
            <w:tcW w:w="3001" w:type="dxa"/>
          </w:tcPr>
          <w:p w14:paraId="0B9D966B" w14:textId="77777777" w:rsidR="006D6F28" w:rsidRPr="006D6F28" w:rsidRDefault="006D6F28" w:rsidP="006D6F28">
            <w:pPr>
              <w:jc w:val="both"/>
              <w:rPr>
                <w:sz w:val="24"/>
                <w:szCs w:val="24"/>
                <w:lang w:val="uk-UA"/>
              </w:rPr>
            </w:pPr>
            <w:r w:rsidRPr="006D6F28">
              <w:rPr>
                <w:sz w:val="24"/>
                <w:szCs w:val="24"/>
                <w:lang w:val="uk-UA"/>
              </w:rPr>
              <w:t xml:space="preserve">Надходження до </w:t>
            </w:r>
          </w:p>
          <w:p w14:paraId="37A04CB5" w14:textId="77777777" w:rsidR="006D6F28" w:rsidRPr="006D6F28" w:rsidRDefault="006D6F28" w:rsidP="006D6F28">
            <w:pPr>
              <w:jc w:val="both"/>
              <w:rPr>
                <w:sz w:val="24"/>
                <w:szCs w:val="24"/>
                <w:lang w:val="uk-UA"/>
              </w:rPr>
            </w:pPr>
            <w:r w:rsidRPr="006D6F28">
              <w:rPr>
                <w:sz w:val="24"/>
                <w:szCs w:val="24"/>
                <w:lang w:val="uk-UA"/>
              </w:rPr>
              <w:t xml:space="preserve">бюджету громади у </w:t>
            </w:r>
          </w:p>
          <w:p w14:paraId="1BAB7A52" w14:textId="4E6859E5" w:rsidR="006D6F28" w:rsidRPr="006D6F28" w:rsidRDefault="006D6F28" w:rsidP="006D6F28">
            <w:pPr>
              <w:jc w:val="both"/>
              <w:rPr>
                <w:sz w:val="24"/>
                <w:szCs w:val="24"/>
                <w:lang w:val="uk-UA"/>
              </w:rPr>
            </w:pPr>
            <w:r w:rsidRPr="006D6F28">
              <w:rPr>
                <w:sz w:val="24"/>
                <w:szCs w:val="24"/>
                <w:lang w:val="uk-UA"/>
              </w:rPr>
              <w:t xml:space="preserve">2022 році за </w:t>
            </w:r>
            <w:r>
              <w:rPr>
                <w:sz w:val="24"/>
                <w:szCs w:val="24"/>
                <w:lang w:val="uk-UA"/>
              </w:rPr>
              <w:t xml:space="preserve">максимальними </w:t>
            </w:r>
            <w:r w:rsidRPr="006D6F28">
              <w:rPr>
                <w:sz w:val="24"/>
                <w:szCs w:val="24"/>
                <w:lang w:val="uk-UA"/>
              </w:rPr>
              <w:t>фіксованими</w:t>
            </w:r>
          </w:p>
          <w:p w14:paraId="1C8068F8" w14:textId="77777777" w:rsidR="006D6F28" w:rsidRPr="006D6F28" w:rsidRDefault="006D6F28" w:rsidP="006D6F28">
            <w:pPr>
              <w:jc w:val="both"/>
              <w:rPr>
                <w:sz w:val="24"/>
                <w:szCs w:val="24"/>
                <w:lang w:val="uk-UA"/>
              </w:rPr>
            </w:pPr>
            <w:r w:rsidRPr="006D6F28">
              <w:rPr>
                <w:sz w:val="24"/>
                <w:szCs w:val="24"/>
                <w:lang w:val="uk-UA"/>
              </w:rPr>
              <w:t xml:space="preserve">ставками з урахуванням </w:t>
            </w:r>
          </w:p>
          <w:p w14:paraId="0547A905" w14:textId="77777777" w:rsidR="006D6F28" w:rsidRPr="006D6F28" w:rsidRDefault="006D6F28" w:rsidP="006D6F28">
            <w:pPr>
              <w:jc w:val="both"/>
              <w:rPr>
                <w:sz w:val="24"/>
                <w:szCs w:val="24"/>
                <w:lang w:val="uk-UA"/>
              </w:rPr>
            </w:pPr>
            <w:r w:rsidRPr="006D6F28">
              <w:rPr>
                <w:sz w:val="24"/>
                <w:szCs w:val="24"/>
                <w:lang w:val="uk-UA"/>
              </w:rPr>
              <w:t xml:space="preserve">мінімальної заробітної </w:t>
            </w:r>
          </w:p>
          <w:p w14:paraId="292BDDC3" w14:textId="77777777" w:rsidR="006D6F28" w:rsidRPr="006D6F28" w:rsidRDefault="006D6F28" w:rsidP="006D6F28">
            <w:pPr>
              <w:jc w:val="both"/>
              <w:rPr>
                <w:sz w:val="24"/>
                <w:szCs w:val="24"/>
                <w:lang w:val="uk-UA"/>
              </w:rPr>
            </w:pPr>
            <w:r w:rsidRPr="006D6F28">
              <w:rPr>
                <w:sz w:val="24"/>
                <w:szCs w:val="24"/>
                <w:lang w:val="uk-UA"/>
              </w:rPr>
              <w:t xml:space="preserve">плати та прожиткового </w:t>
            </w:r>
          </w:p>
          <w:p w14:paraId="79C7587D" w14:textId="34B11E2A" w:rsidR="006D6F28" w:rsidRPr="00CE5D20" w:rsidRDefault="006D6F28" w:rsidP="006D6F28">
            <w:pPr>
              <w:jc w:val="both"/>
              <w:rPr>
                <w:sz w:val="24"/>
                <w:szCs w:val="24"/>
                <w:lang w:val="uk-UA"/>
              </w:rPr>
            </w:pPr>
            <w:r w:rsidRPr="006D6F28">
              <w:rPr>
                <w:sz w:val="24"/>
                <w:szCs w:val="24"/>
                <w:lang w:val="uk-UA"/>
              </w:rPr>
              <w:t>Прогнозован</w:t>
            </w:r>
            <w:r w:rsidR="00BC1723">
              <w:rPr>
                <w:sz w:val="24"/>
                <w:szCs w:val="24"/>
                <w:lang w:val="uk-UA"/>
              </w:rPr>
              <w:t xml:space="preserve">а річна сума </w:t>
            </w:r>
            <w:r w:rsidRPr="006D6F28">
              <w:rPr>
                <w:sz w:val="24"/>
                <w:szCs w:val="24"/>
                <w:lang w:val="uk-UA"/>
              </w:rPr>
              <w:t xml:space="preserve"> єдиного податку від  платників І та ІІ групи  </w:t>
            </w:r>
            <w:r w:rsidR="00BC1723">
              <w:rPr>
                <w:sz w:val="24"/>
                <w:szCs w:val="24"/>
                <w:lang w:val="uk-UA"/>
              </w:rPr>
              <w:t>-</w:t>
            </w:r>
            <w:r w:rsidRPr="006D6F28">
              <w:rPr>
                <w:sz w:val="24"/>
                <w:szCs w:val="24"/>
                <w:lang w:val="uk-UA"/>
              </w:rPr>
              <w:t xml:space="preserve"> 8034,5тис. грн., що на </w:t>
            </w:r>
            <w:r>
              <w:rPr>
                <w:sz w:val="24"/>
                <w:szCs w:val="24"/>
                <w:lang w:val="uk-UA"/>
              </w:rPr>
              <w:t>43,4</w:t>
            </w:r>
            <w:r w:rsidRPr="006D6F28">
              <w:rPr>
                <w:sz w:val="24"/>
                <w:szCs w:val="24"/>
                <w:lang w:val="uk-UA"/>
              </w:rPr>
              <w:t>% більше надходжень 2021 року за рахунок збільшення розміру мінімальної заробітної плати</w:t>
            </w:r>
            <w:r w:rsidR="00BC1723">
              <w:rPr>
                <w:sz w:val="24"/>
                <w:szCs w:val="24"/>
                <w:lang w:val="uk-UA"/>
              </w:rPr>
              <w:t xml:space="preserve">, </w:t>
            </w:r>
            <w:r w:rsidRPr="006D6F28">
              <w:rPr>
                <w:sz w:val="24"/>
                <w:szCs w:val="24"/>
                <w:lang w:val="uk-UA"/>
              </w:rPr>
              <w:t>прожиткового мінімуму</w:t>
            </w:r>
            <w:r>
              <w:rPr>
                <w:sz w:val="24"/>
                <w:szCs w:val="24"/>
                <w:lang w:val="uk-UA"/>
              </w:rPr>
              <w:t xml:space="preserve"> та збільшення розміру ставок</w:t>
            </w:r>
            <w:r w:rsidRPr="006D6F28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3001" w:type="dxa"/>
          </w:tcPr>
          <w:p w14:paraId="0C474E1E" w14:textId="77777777" w:rsidR="006D6F28" w:rsidRPr="006D6F28" w:rsidRDefault="006D6F28" w:rsidP="006D6F28">
            <w:pPr>
              <w:jc w:val="both"/>
              <w:rPr>
                <w:sz w:val="24"/>
                <w:szCs w:val="24"/>
                <w:lang w:val="uk-UA"/>
              </w:rPr>
            </w:pPr>
            <w:r w:rsidRPr="006D6F28">
              <w:rPr>
                <w:sz w:val="24"/>
                <w:szCs w:val="24"/>
                <w:lang w:val="uk-UA"/>
              </w:rPr>
              <w:t xml:space="preserve">Витрати часу, </w:t>
            </w:r>
          </w:p>
          <w:p w14:paraId="268C7A24" w14:textId="77777777" w:rsidR="006D6F28" w:rsidRPr="006D6F28" w:rsidRDefault="006D6F28" w:rsidP="006D6F28">
            <w:pPr>
              <w:jc w:val="both"/>
              <w:rPr>
                <w:sz w:val="24"/>
                <w:szCs w:val="24"/>
                <w:lang w:val="uk-UA"/>
              </w:rPr>
            </w:pPr>
            <w:r w:rsidRPr="006D6F28">
              <w:rPr>
                <w:sz w:val="24"/>
                <w:szCs w:val="24"/>
                <w:lang w:val="uk-UA"/>
              </w:rPr>
              <w:t xml:space="preserve">матеріальних ресурсів </w:t>
            </w:r>
          </w:p>
          <w:p w14:paraId="7636751E" w14:textId="77777777" w:rsidR="006D6F28" w:rsidRPr="006D6F28" w:rsidRDefault="006D6F28" w:rsidP="006D6F28">
            <w:pPr>
              <w:jc w:val="both"/>
              <w:rPr>
                <w:sz w:val="24"/>
                <w:szCs w:val="24"/>
                <w:lang w:val="uk-UA"/>
              </w:rPr>
            </w:pPr>
            <w:r w:rsidRPr="006D6F28">
              <w:rPr>
                <w:sz w:val="24"/>
                <w:szCs w:val="24"/>
                <w:lang w:val="uk-UA"/>
              </w:rPr>
              <w:t xml:space="preserve">для фіскальних органів </w:t>
            </w:r>
          </w:p>
          <w:p w14:paraId="2237E906" w14:textId="77777777" w:rsidR="006D6F28" w:rsidRPr="006D6F28" w:rsidRDefault="006D6F28" w:rsidP="006D6F28">
            <w:pPr>
              <w:jc w:val="both"/>
              <w:rPr>
                <w:sz w:val="24"/>
                <w:szCs w:val="24"/>
                <w:lang w:val="uk-UA"/>
              </w:rPr>
            </w:pPr>
            <w:r w:rsidRPr="006D6F28">
              <w:rPr>
                <w:sz w:val="24"/>
                <w:szCs w:val="24"/>
                <w:lang w:val="uk-UA"/>
              </w:rPr>
              <w:t xml:space="preserve">на адміністрування </w:t>
            </w:r>
          </w:p>
          <w:p w14:paraId="7F1B2335" w14:textId="77777777" w:rsidR="006D6F28" w:rsidRDefault="006D6F28" w:rsidP="006D6F28">
            <w:pPr>
              <w:jc w:val="both"/>
              <w:rPr>
                <w:sz w:val="24"/>
                <w:szCs w:val="24"/>
                <w:lang w:val="uk-UA"/>
              </w:rPr>
            </w:pPr>
            <w:r w:rsidRPr="006D6F28">
              <w:rPr>
                <w:sz w:val="24"/>
                <w:szCs w:val="24"/>
                <w:lang w:val="uk-UA"/>
              </w:rPr>
              <w:t>єдиного податку</w:t>
            </w:r>
          </w:p>
          <w:p w14:paraId="6F9AB974" w14:textId="5D557B90" w:rsidR="006D6F28" w:rsidRPr="00CE5D20" w:rsidRDefault="00BC1723" w:rsidP="006D6F28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Значне з</w:t>
            </w:r>
            <w:r w:rsidR="006D6F28">
              <w:rPr>
                <w:sz w:val="24"/>
                <w:szCs w:val="24"/>
                <w:lang w:val="uk-UA"/>
              </w:rPr>
              <w:t>більшення податкового навантаження на фізичних осіб-підприємців</w:t>
            </w:r>
          </w:p>
        </w:tc>
      </w:tr>
    </w:tbl>
    <w:p w14:paraId="43A923B9" w14:textId="77777777" w:rsidR="00AC2909" w:rsidRDefault="00AC2909" w:rsidP="00AC2909">
      <w:pPr>
        <w:rPr>
          <w:color w:val="333333"/>
          <w:sz w:val="24"/>
          <w:szCs w:val="24"/>
          <w:lang w:val="uk-UA"/>
        </w:rPr>
      </w:pPr>
    </w:p>
    <w:p w14:paraId="4ACC3AC3" w14:textId="77777777" w:rsidR="00AC2909" w:rsidRPr="00AD48F0" w:rsidRDefault="00AC2909" w:rsidP="00AC2909">
      <w:pPr>
        <w:rPr>
          <w:color w:val="333333"/>
          <w:sz w:val="24"/>
          <w:szCs w:val="24"/>
        </w:rPr>
      </w:pPr>
      <w:proofErr w:type="spellStart"/>
      <w:r w:rsidRPr="00AD48F0">
        <w:rPr>
          <w:color w:val="333333"/>
          <w:sz w:val="24"/>
          <w:szCs w:val="24"/>
        </w:rPr>
        <w:t>Оцінка</w:t>
      </w:r>
      <w:proofErr w:type="spellEnd"/>
      <w:r w:rsidRPr="00AD48F0">
        <w:rPr>
          <w:color w:val="333333"/>
          <w:sz w:val="24"/>
          <w:szCs w:val="24"/>
        </w:rPr>
        <w:t xml:space="preserve"> </w:t>
      </w:r>
      <w:proofErr w:type="spellStart"/>
      <w:r w:rsidRPr="00AD48F0">
        <w:rPr>
          <w:color w:val="333333"/>
          <w:sz w:val="24"/>
          <w:szCs w:val="24"/>
        </w:rPr>
        <w:t>впливу</w:t>
      </w:r>
      <w:proofErr w:type="spellEnd"/>
      <w:r w:rsidRPr="00AD48F0">
        <w:rPr>
          <w:color w:val="333333"/>
          <w:sz w:val="24"/>
          <w:szCs w:val="24"/>
        </w:rPr>
        <w:t xml:space="preserve"> на сферу </w:t>
      </w:r>
      <w:proofErr w:type="spellStart"/>
      <w:r w:rsidRPr="00AD48F0">
        <w:rPr>
          <w:color w:val="333333"/>
          <w:sz w:val="24"/>
          <w:szCs w:val="24"/>
        </w:rPr>
        <w:t>інтересів</w:t>
      </w:r>
      <w:proofErr w:type="spellEnd"/>
      <w:r w:rsidRPr="00AD48F0">
        <w:rPr>
          <w:color w:val="333333"/>
          <w:sz w:val="24"/>
          <w:szCs w:val="24"/>
        </w:rPr>
        <w:t xml:space="preserve"> </w:t>
      </w:r>
      <w:proofErr w:type="spellStart"/>
      <w:proofErr w:type="gramStart"/>
      <w:r w:rsidRPr="00AD48F0">
        <w:rPr>
          <w:color w:val="333333"/>
          <w:sz w:val="24"/>
          <w:szCs w:val="24"/>
        </w:rPr>
        <w:t>громадян</w:t>
      </w:r>
      <w:proofErr w:type="spellEnd"/>
      <w:r w:rsidRPr="00AD48F0">
        <w:rPr>
          <w:color w:val="333333"/>
          <w:sz w:val="24"/>
          <w:szCs w:val="24"/>
        </w:rPr>
        <w:t xml:space="preserve"> :</w:t>
      </w:r>
      <w:proofErr w:type="gramEnd"/>
    </w:p>
    <w:p w14:paraId="17F71A6B" w14:textId="77777777" w:rsidR="00AC2909" w:rsidRDefault="00AC2909" w:rsidP="00AC2909">
      <w:pPr>
        <w:ind w:firstLine="708"/>
        <w:jc w:val="both"/>
        <w:rPr>
          <w:sz w:val="24"/>
          <w:szCs w:val="24"/>
          <w:lang w:val="uk-UA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01"/>
        <w:gridCol w:w="3000"/>
        <w:gridCol w:w="3000"/>
      </w:tblGrid>
      <w:tr w:rsidR="00AC2909" w14:paraId="51880133" w14:textId="77777777" w:rsidTr="006D6F28">
        <w:tc>
          <w:tcPr>
            <w:tcW w:w="3001" w:type="dxa"/>
            <w:vAlign w:val="center"/>
          </w:tcPr>
          <w:p w14:paraId="7DBD2A99" w14:textId="77777777" w:rsidR="00AC2909" w:rsidRPr="00CE5D20" w:rsidRDefault="00AC2909" w:rsidP="00637D7E">
            <w:pPr>
              <w:jc w:val="center"/>
              <w:rPr>
                <w:color w:val="333333"/>
                <w:sz w:val="24"/>
                <w:szCs w:val="24"/>
              </w:rPr>
            </w:pPr>
            <w:r w:rsidRPr="00CE5D20">
              <w:rPr>
                <w:color w:val="333333"/>
                <w:sz w:val="24"/>
                <w:szCs w:val="24"/>
              </w:rPr>
              <w:t xml:space="preserve">Вид </w:t>
            </w:r>
            <w:proofErr w:type="spellStart"/>
            <w:r w:rsidRPr="00CE5D20">
              <w:rPr>
                <w:color w:val="333333"/>
                <w:sz w:val="24"/>
                <w:szCs w:val="24"/>
              </w:rPr>
              <w:t>альтернативи</w:t>
            </w:r>
            <w:proofErr w:type="spellEnd"/>
          </w:p>
        </w:tc>
        <w:tc>
          <w:tcPr>
            <w:tcW w:w="3000" w:type="dxa"/>
            <w:vAlign w:val="center"/>
          </w:tcPr>
          <w:p w14:paraId="5D182478" w14:textId="77777777" w:rsidR="00AC2909" w:rsidRPr="00CE5D20" w:rsidRDefault="00AC2909" w:rsidP="00637D7E">
            <w:pPr>
              <w:jc w:val="center"/>
              <w:rPr>
                <w:color w:val="333333"/>
                <w:sz w:val="24"/>
                <w:szCs w:val="24"/>
              </w:rPr>
            </w:pPr>
            <w:proofErr w:type="spellStart"/>
            <w:r w:rsidRPr="00CE5D20">
              <w:rPr>
                <w:color w:val="333333"/>
                <w:sz w:val="24"/>
                <w:szCs w:val="24"/>
              </w:rPr>
              <w:t>Вигоди</w:t>
            </w:r>
            <w:proofErr w:type="spellEnd"/>
          </w:p>
        </w:tc>
        <w:tc>
          <w:tcPr>
            <w:tcW w:w="3000" w:type="dxa"/>
            <w:vAlign w:val="center"/>
          </w:tcPr>
          <w:p w14:paraId="023BF739" w14:textId="77777777" w:rsidR="00AC2909" w:rsidRPr="00CE5D20" w:rsidRDefault="00AC2909" w:rsidP="00637D7E">
            <w:pPr>
              <w:jc w:val="center"/>
              <w:rPr>
                <w:color w:val="333333"/>
                <w:sz w:val="24"/>
                <w:szCs w:val="24"/>
              </w:rPr>
            </w:pPr>
            <w:proofErr w:type="spellStart"/>
            <w:r w:rsidRPr="00CE5D20">
              <w:rPr>
                <w:color w:val="333333"/>
                <w:sz w:val="24"/>
                <w:szCs w:val="24"/>
              </w:rPr>
              <w:t>Витрати</w:t>
            </w:r>
            <w:proofErr w:type="spellEnd"/>
          </w:p>
        </w:tc>
      </w:tr>
      <w:tr w:rsidR="00AC2909" w14:paraId="2DED570B" w14:textId="77777777" w:rsidTr="006D6F28">
        <w:tc>
          <w:tcPr>
            <w:tcW w:w="3001" w:type="dxa"/>
            <w:vAlign w:val="center"/>
          </w:tcPr>
          <w:p w14:paraId="69A2E3E9" w14:textId="77777777" w:rsidR="00AC2909" w:rsidRPr="00CE5D20" w:rsidRDefault="00AC2909" w:rsidP="00637D7E">
            <w:pPr>
              <w:rPr>
                <w:color w:val="333333"/>
                <w:sz w:val="24"/>
                <w:szCs w:val="24"/>
              </w:rPr>
            </w:pPr>
            <w:r w:rsidRPr="00CE5D20">
              <w:rPr>
                <w:color w:val="333333"/>
                <w:sz w:val="24"/>
                <w:szCs w:val="24"/>
              </w:rPr>
              <w:t>Альтернатива 1</w:t>
            </w:r>
          </w:p>
        </w:tc>
        <w:tc>
          <w:tcPr>
            <w:tcW w:w="3000" w:type="dxa"/>
            <w:vAlign w:val="center"/>
          </w:tcPr>
          <w:p w14:paraId="290E3F15" w14:textId="77777777" w:rsidR="00AC2909" w:rsidRPr="00CE5D20" w:rsidRDefault="00AC2909" w:rsidP="00637D7E">
            <w:pPr>
              <w:rPr>
                <w:color w:val="333333"/>
                <w:sz w:val="24"/>
                <w:szCs w:val="24"/>
                <w:lang w:val="uk-UA"/>
              </w:rPr>
            </w:pPr>
            <w:r w:rsidRPr="00CE5D20">
              <w:rPr>
                <w:color w:val="333333"/>
                <w:sz w:val="24"/>
                <w:szCs w:val="24"/>
                <w:lang w:val="uk-UA"/>
              </w:rPr>
              <w:t xml:space="preserve">Відсутні </w:t>
            </w:r>
          </w:p>
        </w:tc>
        <w:tc>
          <w:tcPr>
            <w:tcW w:w="3000" w:type="dxa"/>
            <w:vAlign w:val="center"/>
          </w:tcPr>
          <w:p w14:paraId="0EA3A7FD" w14:textId="0E3C8EAA" w:rsidR="00AC2909" w:rsidRPr="00CE5D20" w:rsidRDefault="00AC2909" w:rsidP="00637D7E">
            <w:pPr>
              <w:rPr>
                <w:color w:val="333333"/>
                <w:sz w:val="24"/>
                <w:szCs w:val="24"/>
                <w:lang w:val="uk-UA"/>
              </w:rPr>
            </w:pPr>
            <w:r w:rsidRPr="00CE5D20">
              <w:rPr>
                <w:color w:val="333333"/>
                <w:sz w:val="24"/>
                <w:szCs w:val="24"/>
                <w:lang w:val="uk-UA"/>
              </w:rPr>
              <w:t xml:space="preserve">Прогнозовано бюджет </w:t>
            </w:r>
            <w:r w:rsidR="006D6F28">
              <w:rPr>
                <w:color w:val="333333"/>
                <w:sz w:val="24"/>
                <w:szCs w:val="24"/>
                <w:lang w:val="uk-UA"/>
              </w:rPr>
              <w:t xml:space="preserve">громади </w:t>
            </w:r>
            <w:r w:rsidRPr="00CE5D20">
              <w:rPr>
                <w:color w:val="333333"/>
                <w:sz w:val="24"/>
                <w:szCs w:val="24"/>
                <w:lang w:val="uk-UA"/>
              </w:rPr>
              <w:t xml:space="preserve">втратить кошти </w:t>
            </w:r>
          </w:p>
          <w:p w14:paraId="37704EC1" w14:textId="4B7B7F78" w:rsidR="00AC2909" w:rsidRPr="00CE5D20" w:rsidRDefault="00AC2909" w:rsidP="00637D7E">
            <w:pPr>
              <w:jc w:val="both"/>
              <w:rPr>
                <w:color w:val="333333"/>
                <w:sz w:val="24"/>
                <w:szCs w:val="24"/>
                <w:lang w:val="uk-UA"/>
              </w:rPr>
            </w:pPr>
            <w:r w:rsidRPr="00CE5D20">
              <w:rPr>
                <w:color w:val="333333"/>
                <w:sz w:val="24"/>
                <w:szCs w:val="24"/>
                <w:lang w:val="uk-UA"/>
              </w:rPr>
              <w:t xml:space="preserve">у сумі </w:t>
            </w:r>
            <w:r w:rsidR="006D6F28" w:rsidRPr="006D6F28">
              <w:rPr>
                <w:sz w:val="24"/>
                <w:szCs w:val="24"/>
                <w:lang w:val="uk-UA"/>
              </w:rPr>
              <w:t xml:space="preserve">6077,5 </w:t>
            </w:r>
            <w:proofErr w:type="spellStart"/>
            <w:r w:rsidRPr="00CE5D20">
              <w:rPr>
                <w:color w:val="333333"/>
                <w:sz w:val="24"/>
                <w:szCs w:val="24"/>
                <w:lang w:val="uk-UA"/>
              </w:rPr>
              <w:t>тис.грн</w:t>
            </w:r>
            <w:proofErr w:type="spellEnd"/>
            <w:r w:rsidRPr="00CE5D20">
              <w:rPr>
                <w:color w:val="333333"/>
                <w:sz w:val="24"/>
                <w:szCs w:val="24"/>
                <w:lang w:val="uk-UA"/>
              </w:rPr>
              <w:t xml:space="preserve">. </w:t>
            </w:r>
          </w:p>
          <w:p w14:paraId="6A8A24A4" w14:textId="580EA317" w:rsidR="00AC2909" w:rsidRPr="00CE5D20" w:rsidRDefault="00BC1723" w:rsidP="00637D7E">
            <w:pPr>
              <w:rPr>
                <w:color w:val="333333"/>
                <w:sz w:val="24"/>
                <w:szCs w:val="24"/>
                <w:lang w:val="uk-UA"/>
              </w:rPr>
            </w:pPr>
            <w:r>
              <w:rPr>
                <w:color w:val="333333"/>
                <w:sz w:val="24"/>
                <w:szCs w:val="24"/>
                <w:lang w:val="uk-UA"/>
              </w:rPr>
              <w:t>Южноукраїнська міська т</w:t>
            </w:r>
            <w:r w:rsidR="00AC2909" w:rsidRPr="00CE5D20">
              <w:rPr>
                <w:color w:val="333333"/>
                <w:sz w:val="24"/>
                <w:szCs w:val="24"/>
                <w:lang w:val="uk-UA"/>
              </w:rPr>
              <w:t>ериторіальна громада не</w:t>
            </w:r>
          </w:p>
          <w:p w14:paraId="50ACA24F" w14:textId="77777777" w:rsidR="00AC2909" w:rsidRPr="00CE5D20" w:rsidRDefault="00AC2909" w:rsidP="00637D7E">
            <w:pPr>
              <w:rPr>
                <w:color w:val="333333"/>
                <w:sz w:val="24"/>
                <w:szCs w:val="24"/>
                <w:lang w:val="uk-UA"/>
              </w:rPr>
            </w:pPr>
            <w:r w:rsidRPr="00CE5D20">
              <w:rPr>
                <w:color w:val="333333"/>
                <w:sz w:val="24"/>
                <w:szCs w:val="24"/>
                <w:lang w:val="uk-UA"/>
              </w:rPr>
              <w:t xml:space="preserve">отримає належного </w:t>
            </w:r>
          </w:p>
          <w:p w14:paraId="09DB9EC6" w14:textId="77777777" w:rsidR="00AC2909" w:rsidRPr="00CE5D20" w:rsidRDefault="00AC2909" w:rsidP="00637D7E">
            <w:pPr>
              <w:rPr>
                <w:color w:val="333333"/>
                <w:sz w:val="24"/>
                <w:szCs w:val="24"/>
                <w:lang w:val="uk-UA"/>
              </w:rPr>
            </w:pPr>
            <w:r w:rsidRPr="00CE5D20">
              <w:rPr>
                <w:color w:val="333333"/>
                <w:sz w:val="24"/>
                <w:szCs w:val="24"/>
                <w:lang w:val="uk-UA"/>
              </w:rPr>
              <w:t xml:space="preserve">фінансування програм </w:t>
            </w:r>
          </w:p>
          <w:p w14:paraId="4966BEE3" w14:textId="77777777" w:rsidR="00AC2909" w:rsidRPr="00CE5D20" w:rsidRDefault="00AC2909" w:rsidP="00637D7E">
            <w:pPr>
              <w:rPr>
                <w:color w:val="333333"/>
                <w:sz w:val="24"/>
                <w:szCs w:val="24"/>
                <w:lang w:val="uk-UA"/>
              </w:rPr>
            </w:pPr>
            <w:r w:rsidRPr="00CE5D20">
              <w:rPr>
                <w:color w:val="333333"/>
                <w:sz w:val="24"/>
                <w:szCs w:val="24"/>
                <w:lang w:val="uk-UA"/>
              </w:rPr>
              <w:t xml:space="preserve">соціально-економічного </w:t>
            </w:r>
          </w:p>
          <w:p w14:paraId="05B5E3B5" w14:textId="77777777" w:rsidR="00AC2909" w:rsidRPr="00CE5D20" w:rsidRDefault="00AC2909" w:rsidP="00637D7E">
            <w:pPr>
              <w:rPr>
                <w:color w:val="333333"/>
                <w:sz w:val="24"/>
                <w:szCs w:val="24"/>
                <w:lang w:val="uk-UA"/>
              </w:rPr>
            </w:pPr>
            <w:r w:rsidRPr="00CE5D20">
              <w:rPr>
                <w:color w:val="333333"/>
                <w:sz w:val="24"/>
                <w:szCs w:val="24"/>
                <w:lang w:val="uk-UA"/>
              </w:rPr>
              <w:t>розвитку.</w:t>
            </w:r>
          </w:p>
        </w:tc>
      </w:tr>
      <w:tr w:rsidR="00AC2909" w14:paraId="3C77CEFD" w14:textId="77777777" w:rsidTr="006D6F28">
        <w:tc>
          <w:tcPr>
            <w:tcW w:w="3001" w:type="dxa"/>
            <w:vAlign w:val="center"/>
          </w:tcPr>
          <w:p w14:paraId="053114FF" w14:textId="77777777" w:rsidR="00AC2909" w:rsidRPr="00CE5D20" w:rsidRDefault="00AC2909" w:rsidP="00637D7E">
            <w:pPr>
              <w:rPr>
                <w:color w:val="333333"/>
                <w:sz w:val="24"/>
                <w:szCs w:val="24"/>
              </w:rPr>
            </w:pPr>
            <w:r w:rsidRPr="00CE5D20">
              <w:rPr>
                <w:color w:val="333333"/>
                <w:sz w:val="24"/>
                <w:szCs w:val="24"/>
              </w:rPr>
              <w:lastRenderedPageBreak/>
              <w:t>Альтернатива 2</w:t>
            </w:r>
          </w:p>
        </w:tc>
        <w:tc>
          <w:tcPr>
            <w:tcW w:w="3000" w:type="dxa"/>
          </w:tcPr>
          <w:p w14:paraId="46FF1F80" w14:textId="77777777" w:rsidR="00AC2909" w:rsidRPr="00CE5D20" w:rsidRDefault="00AC2909" w:rsidP="00637D7E">
            <w:pPr>
              <w:rPr>
                <w:color w:val="333333"/>
                <w:sz w:val="24"/>
                <w:szCs w:val="24"/>
              </w:rPr>
            </w:pPr>
            <w:r w:rsidRPr="00CE5D20">
              <w:rPr>
                <w:color w:val="333333"/>
                <w:sz w:val="24"/>
                <w:szCs w:val="24"/>
              </w:rPr>
              <w:t> </w:t>
            </w:r>
            <w:proofErr w:type="spellStart"/>
            <w:r w:rsidRPr="00CE5D20">
              <w:rPr>
                <w:color w:val="333333"/>
                <w:sz w:val="24"/>
                <w:szCs w:val="24"/>
              </w:rPr>
              <w:t>Надходження</w:t>
            </w:r>
            <w:proofErr w:type="spellEnd"/>
            <w:r w:rsidRPr="00CE5D20">
              <w:rPr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CE5D20">
              <w:rPr>
                <w:color w:val="333333"/>
                <w:sz w:val="24"/>
                <w:szCs w:val="24"/>
              </w:rPr>
              <w:t>пов'язані</w:t>
            </w:r>
            <w:proofErr w:type="spellEnd"/>
          </w:p>
          <w:p w14:paraId="4468596D" w14:textId="77777777" w:rsidR="00AC2909" w:rsidRPr="00CE5D20" w:rsidRDefault="00AC2909" w:rsidP="00637D7E">
            <w:pPr>
              <w:rPr>
                <w:color w:val="333333"/>
                <w:sz w:val="24"/>
                <w:szCs w:val="24"/>
              </w:rPr>
            </w:pPr>
            <w:proofErr w:type="spellStart"/>
            <w:r w:rsidRPr="00CE5D20">
              <w:rPr>
                <w:color w:val="333333"/>
                <w:sz w:val="24"/>
                <w:szCs w:val="24"/>
              </w:rPr>
              <w:t>зі</w:t>
            </w:r>
            <w:proofErr w:type="spellEnd"/>
            <w:r w:rsidRPr="00CE5D20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CE5D20">
              <w:rPr>
                <w:color w:val="333333"/>
                <w:sz w:val="24"/>
                <w:szCs w:val="24"/>
              </w:rPr>
              <w:t>сплатою</w:t>
            </w:r>
            <w:proofErr w:type="spellEnd"/>
            <w:r w:rsidRPr="00CE5D20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CE5D20">
              <w:rPr>
                <w:color w:val="333333"/>
                <w:sz w:val="24"/>
                <w:szCs w:val="24"/>
              </w:rPr>
              <w:t>єдиного</w:t>
            </w:r>
            <w:proofErr w:type="spellEnd"/>
            <w:r w:rsidRPr="00CE5D20">
              <w:rPr>
                <w:color w:val="333333"/>
                <w:sz w:val="24"/>
                <w:szCs w:val="24"/>
              </w:rPr>
              <w:t xml:space="preserve"> </w:t>
            </w:r>
          </w:p>
          <w:p w14:paraId="6FF5B2A0" w14:textId="3543D79F" w:rsidR="00AC2909" w:rsidRPr="00CE5D20" w:rsidRDefault="00AC2909" w:rsidP="00637D7E">
            <w:pPr>
              <w:rPr>
                <w:color w:val="333333"/>
                <w:sz w:val="24"/>
                <w:szCs w:val="24"/>
              </w:rPr>
            </w:pPr>
            <w:proofErr w:type="spellStart"/>
            <w:r w:rsidRPr="00CE5D20">
              <w:rPr>
                <w:color w:val="333333"/>
                <w:sz w:val="24"/>
                <w:szCs w:val="24"/>
              </w:rPr>
              <w:t>податку</w:t>
            </w:r>
            <w:proofErr w:type="spellEnd"/>
            <w:r w:rsidRPr="00CE5D20">
              <w:rPr>
                <w:color w:val="333333"/>
                <w:sz w:val="24"/>
                <w:szCs w:val="24"/>
                <w:lang w:val="uk-UA"/>
              </w:rPr>
              <w:t xml:space="preserve"> </w:t>
            </w:r>
            <w:r w:rsidRPr="00CE5D20">
              <w:rPr>
                <w:color w:val="333333"/>
                <w:sz w:val="24"/>
                <w:szCs w:val="24"/>
              </w:rPr>
              <w:t xml:space="preserve">до </w:t>
            </w:r>
            <w:proofErr w:type="gramStart"/>
            <w:r w:rsidRPr="00CE5D20">
              <w:rPr>
                <w:color w:val="333333"/>
                <w:sz w:val="24"/>
                <w:szCs w:val="24"/>
              </w:rPr>
              <w:t xml:space="preserve">бюджету </w:t>
            </w:r>
            <w:r w:rsidR="006D6F28">
              <w:rPr>
                <w:color w:val="333333"/>
                <w:sz w:val="24"/>
                <w:szCs w:val="24"/>
                <w:lang w:val="uk-UA"/>
              </w:rPr>
              <w:t xml:space="preserve"> громади</w:t>
            </w:r>
            <w:proofErr w:type="gramEnd"/>
            <w:r w:rsidR="006D6F28">
              <w:rPr>
                <w:color w:val="333333"/>
                <w:sz w:val="24"/>
                <w:szCs w:val="24"/>
                <w:lang w:val="uk-UA"/>
              </w:rPr>
              <w:t xml:space="preserve"> </w:t>
            </w:r>
            <w:r w:rsidRPr="00CE5D20">
              <w:rPr>
                <w:color w:val="333333"/>
                <w:sz w:val="24"/>
                <w:szCs w:val="24"/>
              </w:rPr>
              <w:t xml:space="preserve">на </w:t>
            </w:r>
          </w:p>
          <w:p w14:paraId="3FD2927F" w14:textId="77777777" w:rsidR="00AC2909" w:rsidRPr="00CE5D20" w:rsidRDefault="00AC2909" w:rsidP="00637D7E">
            <w:pPr>
              <w:rPr>
                <w:color w:val="333333"/>
                <w:sz w:val="24"/>
                <w:szCs w:val="24"/>
              </w:rPr>
            </w:pPr>
            <w:proofErr w:type="spellStart"/>
            <w:r w:rsidRPr="00CE5D20">
              <w:rPr>
                <w:color w:val="333333"/>
                <w:sz w:val="24"/>
                <w:szCs w:val="24"/>
              </w:rPr>
              <w:t>прогнозованому</w:t>
            </w:r>
            <w:proofErr w:type="spellEnd"/>
            <w:r w:rsidRPr="00CE5D20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CE5D20">
              <w:rPr>
                <w:color w:val="333333"/>
                <w:sz w:val="24"/>
                <w:szCs w:val="24"/>
              </w:rPr>
              <w:t>рівні</w:t>
            </w:r>
            <w:proofErr w:type="spellEnd"/>
            <w:r w:rsidRPr="00CE5D20">
              <w:rPr>
                <w:color w:val="333333"/>
                <w:sz w:val="24"/>
                <w:szCs w:val="24"/>
              </w:rPr>
              <w:t xml:space="preserve"> </w:t>
            </w:r>
          </w:p>
          <w:p w14:paraId="0C4ADB0C" w14:textId="5BD84171" w:rsidR="00AC2909" w:rsidRPr="00CE5D20" w:rsidRDefault="006D6F28" w:rsidP="00637D7E">
            <w:pPr>
              <w:jc w:val="both"/>
              <w:rPr>
                <w:color w:val="333333"/>
                <w:sz w:val="24"/>
                <w:szCs w:val="24"/>
              </w:rPr>
            </w:pPr>
            <w:r w:rsidRPr="006D6F28">
              <w:rPr>
                <w:sz w:val="24"/>
                <w:szCs w:val="24"/>
                <w:lang w:val="uk-UA"/>
              </w:rPr>
              <w:t>6077,5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="00AC2909" w:rsidRPr="00CE5D20">
              <w:rPr>
                <w:color w:val="333333"/>
                <w:sz w:val="24"/>
                <w:szCs w:val="24"/>
              </w:rPr>
              <w:t xml:space="preserve">тис. грн. </w:t>
            </w:r>
          </w:p>
          <w:p w14:paraId="2EC204B9" w14:textId="77777777" w:rsidR="00AC2909" w:rsidRPr="00CE5D20" w:rsidRDefault="00AC2909" w:rsidP="00637D7E">
            <w:pPr>
              <w:rPr>
                <w:color w:val="333333"/>
                <w:sz w:val="24"/>
                <w:szCs w:val="24"/>
              </w:rPr>
            </w:pPr>
            <w:proofErr w:type="spellStart"/>
            <w:proofErr w:type="gramStart"/>
            <w:r w:rsidRPr="00CE5D20">
              <w:rPr>
                <w:color w:val="333333"/>
                <w:sz w:val="24"/>
                <w:szCs w:val="24"/>
              </w:rPr>
              <w:t>спрямовуються</w:t>
            </w:r>
            <w:proofErr w:type="spellEnd"/>
            <w:r w:rsidRPr="00CE5D20">
              <w:rPr>
                <w:color w:val="333333"/>
                <w:sz w:val="24"/>
                <w:szCs w:val="24"/>
              </w:rPr>
              <w:t xml:space="preserve">  на</w:t>
            </w:r>
            <w:proofErr w:type="gramEnd"/>
            <w:r w:rsidRPr="00CE5D20">
              <w:rPr>
                <w:color w:val="333333"/>
                <w:sz w:val="24"/>
                <w:szCs w:val="24"/>
              </w:rPr>
              <w:t xml:space="preserve"> </w:t>
            </w:r>
          </w:p>
          <w:p w14:paraId="643BEADF" w14:textId="77777777" w:rsidR="00AC2909" w:rsidRPr="00CE5D20" w:rsidRDefault="00AC2909" w:rsidP="00637D7E">
            <w:pPr>
              <w:rPr>
                <w:color w:val="333333"/>
                <w:sz w:val="24"/>
                <w:szCs w:val="24"/>
              </w:rPr>
            </w:pPr>
            <w:proofErr w:type="spellStart"/>
            <w:r w:rsidRPr="00CE5D20">
              <w:rPr>
                <w:color w:val="333333"/>
                <w:sz w:val="24"/>
                <w:szCs w:val="24"/>
              </w:rPr>
              <w:t>вирішення</w:t>
            </w:r>
            <w:proofErr w:type="spellEnd"/>
            <w:r w:rsidRPr="00CE5D20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CE5D20">
              <w:rPr>
                <w:color w:val="333333"/>
                <w:sz w:val="24"/>
                <w:szCs w:val="24"/>
              </w:rPr>
              <w:t>місцевих</w:t>
            </w:r>
            <w:proofErr w:type="spellEnd"/>
            <w:r w:rsidRPr="00CE5D20">
              <w:rPr>
                <w:color w:val="333333"/>
                <w:sz w:val="24"/>
                <w:szCs w:val="24"/>
              </w:rPr>
              <w:t xml:space="preserve"> </w:t>
            </w:r>
          </w:p>
          <w:p w14:paraId="69AE59A8" w14:textId="77777777" w:rsidR="00AC2909" w:rsidRPr="00CE5D20" w:rsidRDefault="00AC2909" w:rsidP="00637D7E">
            <w:pPr>
              <w:rPr>
                <w:color w:val="333333"/>
                <w:sz w:val="24"/>
                <w:szCs w:val="24"/>
              </w:rPr>
            </w:pPr>
            <w:proofErr w:type="spellStart"/>
            <w:r w:rsidRPr="00CE5D20">
              <w:rPr>
                <w:color w:val="333333"/>
                <w:sz w:val="24"/>
                <w:szCs w:val="24"/>
              </w:rPr>
              <w:t>програм</w:t>
            </w:r>
            <w:proofErr w:type="spellEnd"/>
            <w:r w:rsidRPr="00CE5D20">
              <w:rPr>
                <w:color w:val="333333"/>
                <w:sz w:val="24"/>
                <w:szCs w:val="24"/>
              </w:rPr>
              <w:t>.</w:t>
            </w:r>
          </w:p>
        </w:tc>
        <w:tc>
          <w:tcPr>
            <w:tcW w:w="3000" w:type="dxa"/>
          </w:tcPr>
          <w:p w14:paraId="60B26A68" w14:textId="77777777" w:rsidR="00AC2909" w:rsidRPr="00CE5D20" w:rsidRDefault="00AC2909" w:rsidP="00637D7E">
            <w:pPr>
              <w:rPr>
                <w:color w:val="333333"/>
                <w:sz w:val="24"/>
                <w:szCs w:val="24"/>
              </w:rPr>
            </w:pPr>
            <w:proofErr w:type="spellStart"/>
            <w:r w:rsidRPr="00CE5D20">
              <w:rPr>
                <w:color w:val="333333"/>
                <w:sz w:val="24"/>
                <w:szCs w:val="24"/>
              </w:rPr>
              <w:t>Витрати</w:t>
            </w:r>
            <w:proofErr w:type="spellEnd"/>
            <w:r w:rsidRPr="00CE5D20">
              <w:rPr>
                <w:color w:val="333333"/>
                <w:sz w:val="24"/>
                <w:szCs w:val="24"/>
              </w:rPr>
              <w:t xml:space="preserve"> для </w:t>
            </w:r>
            <w:proofErr w:type="spellStart"/>
            <w:r w:rsidRPr="00CE5D20">
              <w:rPr>
                <w:color w:val="333333"/>
                <w:sz w:val="24"/>
                <w:szCs w:val="24"/>
              </w:rPr>
              <w:t>жителів</w:t>
            </w:r>
            <w:proofErr w:type="spellEnd"/>
            <w:r w:rsidRPr="00CE5D20">
              <w:rPr>
                <w:color w:val="333333"/>
                <w:sz w:val="24"/>
                <w:szCs w:val="24"/>
              </w:rPr>
              <w:t xml:space="preserve"> </w:t>
            </w:r>
          </w:p>
          <w:p w14:paraId="37A8F298" w14:textId="77777777" w:rsidR="00AC2909" w:rsidRPr="00CE5D20" w:rsidRDefault="00AC2909" w:rsidP="00637D7E">
            <w:pPr>
              <w:rPr>
                <w:color w:val="333333"/>
                <w:sz w:val="24"/>
                <w:szCs w:val="24"/>
              </w:rPr>
            </w:pPr>
            <w:proofErr w:type="spellStart"/>
            <w:r w:rsidRPr="00CE5D20">
              <w:rPr>
                <w:color w:val="333333"/>
                <w:sz w:val="24"/>
                <w:szCs w:val="24"/>
              </w:rPr>
              <w:t>міста</w:t>
            </w:r>
            <w:proofErr w:type="spellEnd"/>
            <w:r w:rsidRPr="00CE5D20">
              <w:rPr>
                <w:color w:val="333333"/>
                <w:sz w:val="24"/>
                <w:szCs w:val="24"/>
              </w:rPr>
              <w:t xml:space="preserve"> в тому </w:t>
            </w:r>
            <w:proofErr w:type="spellStart"/>
            <w:r w:rsidRPr="00CE5D20">
              <w:rPr>
                <w:color w:val="333333"/>
                <w:sz w:val="24"/>
                <w:szCs w:val="24"/>
              </w:rPr>
              <w:t>випадку</w:t>
            </w:r>
            <w:proofErr w:type="spellEnd"/>
            <w:r w:rsidRPr="00CE5D20">
              <w:rPr>
                <w:color w:val="333333"/>
                <w:sz w:val="24"/>
                <w:szCs w:val="24"/>
              </w:rPr>
              <w:t xml:space="preserve">, </w:t>
            </w:r>
          </w:p>
          <w:p w14:paraId="676F90C0" w14:textId="77777777" w:rsidR="00AC2909" w:rsidRPr="00CE5D20" w:rsidRDefault="00AC2909" w:rsidP="00637D7E">
            <w:pPr>
              <w:rPr>
                <w:color w:val="333333"/>
                <w:sz w:val="24"/>
                <w:szCs w:val="24"/>
              </w:rPr>
            </w:pPr>
            <w:proofErr w:type="spellStart"/>
            <w:r w:rsidRPr="00CE5D20">
              <w:rPr>
                <w:color w:val="333333"/>
                <w:sz w:val="24"/>
                <w:szCs w:val="24"/>
              </w:rPr>
              <w:t>якщо</w:t>
            </w:r>
            <w:proofErr w:type="spellEnd"/>
            <w:r w:rsidRPr="00CE5D20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CE5D20">
              <w:rPr>
                <w:color w:val="333333"/>
                <w:sz w:val="24"/>
                <w:szCs w:val="24"/>
              </w:rPr>
              <w:t>суб’єкти</w:t>
            </w:r>
            <w:proofErr w:type="spellEnd"/>
            <w:r w:rsidRPr="00CE5D20">
              <w:rPr>
                <w:color w:val="333333"/>
                <w:sz w:val="24"/>
                <w:szCs w:val="24"/>
              </w:rPr>
              <w:t xml:space="preserve"> </w:t>
            </w:r>
          </w:p>
          <w:p w14:paraId="3E11064B" w14:textId="77777777" w:rsidR="00AC2909" w:rsidRPr="00CE5D20" w:rsidRDefault="00AC2909" w:rsidP="00637D7E">
            <w:pPr>
              <w:rPr>
                <w:color w:val="333333"/>
                <w:sz w:val="24"/>
                <w:szCs w:val="24"/>
              </w:rPr>
            </w:pPr>
            <w:proofErr w:type="spellStart"/>
            <w:r w:rsidRPr="00CE5D20">
              <w:rPr>
                <w:color w:val="333333"/>
                <w:sz w:val="24"/>
                <w:szCs w:val="24"/>
              </w:rPr>
              <w:t>господарювання</w:t>
            </w:r>
            <w:proofErr w:type="spellEnd"/>
            <w:r w:rsidRPr="00CE5D20">
              <w:rPr>
                <w:color w:val="333333"/>
                <w:sz w:val="24"/>
                <w:szCs w:val="24"/>
              </w:rPr>
              <w:t xml:space="preserve"> </w:t>
            </w:r>
          </w:p>
          <w:p w14:paraId="2E2B3E58" w14:textId="77777777" w:rsidR="00AC2909" w:rsidRPr="00CE5D20" w:rsidRDefault="00AC2909" w:rsidP="00637D7E">
            <w:pPr>
              <w:rPr>
                <w:color w:val="333333"/>
                <w:sz w:val="24"/>
                <w:szCs w:val="24"/>
              </w:rPr>
            </w:pPr>
            <w:proofErr w:type="spellStart"/>
            <w:r w:rsidRPr="00CE5D20">
              <w:rPr>
                <w:color w:val="333333"/>
                <w:sz w:val="24"/>
                <w:szCs w:val="24"/>
              </w:rPr>
              <w:t>підвищать</w:t>
            </w:r>
            <w:proofErr w:type="spellEnd"/>
            <w:r w:rsidRPr="00CE5D20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CE5D20">
              <w:rPr>
                <w:color w:val="333333"/>
                <w:sz w:val="24"/>
                <w:szCs w:val="24"/>
              </w:rPr>
              <w:t>ціни</w:t>
            </w:r>
            <w:proofErr w:type="spellEnd"/>
            <w:r w:rsidRPr="00CE5D20">
              <w:rPr>
                <w:color w:val="333333"/>
                <w:sz w:val="24"/>
                <w:szCs w:val="24"/>
              </w:rPr>
              <w:t xml:space="preserve"> на </w:t>
            </w:r>
            <w:proofErr w:type="spellStart"/>
            <w:r w:rsidRPr="00CE5D20">
              <w:rPr>
                <w:color w:val="333333"/>
                <w:sz w:val="24"/>
                <w:szCs w:val="24"/>
              </w:rPr>
              <w:t>товари</w:t>
            </w:r>
            <w:proofErr w:type="spellEnd"/>
          </w:p>
          <w:p w14:paraId="4C037A4E" w14:textId="77777777" w:rsidR="00AC2909" w:rsidRPr="00CE5D20" w:rsidRDefault="00AC2909" w:rsidP="00637D7E">
            <w:pPr>
              <w:rPr>
                <w:color w:val="333333"/>
                <w:sz w:val="24"/>
                <w:szCs w:val="24"/>
              </w:rPr>
            </w:pPr>
            <w:r w:rsidRPr="00CE5D20">
              <w:rPr>
                <w:color w:val="333333"/>
                <w:sz w:val="24"/>
                <w:szCs w:val="24"/>
              </w:rPr>
              <w:t xml:space="preserve">і </w:t>
            </w:r>
            <w:proofErr w:type="spellStart"/>
            <w:r w:rsidRPr="00CE5D20">
              <w:rPr>
                <w:color w:val="333333"/>
                <w:sz w:val="24"/>
                <w:szCs w:val="24"/>
              </w:rPr>
              <w:t>послуги</w:t>
            </w:r>
            <w:proofErr w:type="spellEnd"/>
            <w:r w:rsidRPr="00CE5D20">
              <w:rPr>
                <w:color w:val="333333"/>
                <w:sz w:val="24"/>
                <w:szCs w:val="24"/>
              </w:rPr>
              <w:t>.</w:t>
            </w:r>
          </w:p>
        </w:tc>
      </w:tr>
      <w:tr w:rsidR="006D6F28" w14:paraId="592CDFA7" w14:textId="77777777" w:rsidTr="00764A5E">
        <w:trPr>
          <w:trHeight w:val="768"/>
        </w:trPr>
        <w:tc>
          <w:tcPr>
            <w:tcW w:w="3001" w:type="dxa"/>
            <w:vAlign w:val="center"/>
          </w:tcPr>
          <w:p w14:paraId="0815A881" w14:textId="6EB2AC22" w:rsidR="006D6F28" w:rsidRPr="006D6F28" w:rsidRDefault="006D6F28" w:rsidP="006D6F28">
            <w:pPr>
              <w:rPr>
                <w:color w:val="333333"/>
                <w:sz w:val="24"/>
                <w:szCs w:val="24"/>
                <w:lang w:val="uk-UA"/>
              </w:rPr>
            </w:pPr>
            <w:r w:rsidRPr="00CE5D20">
              <w:rPr>
                <w:color w:val="333333"/>
                <w:sz w:val="24"/>
                <w:szCs w:val="24"/>
              </w:rPr>
              <w:t xml:space="preserve">Альтернатива </w:t>
            </w:r>
            <w:r>
              <w:rPr>
                <w:color w:val="333333"/>
                <w:sz w:val="24"/>
                <w:szCs w:val="24"/>
                <w:lang w:val="uk-UA"/>
              </w:rPr>
              <w:t>3</w:t>
            </w:r>
          </w:p>
        </w:tc>
        <w:tc>
          <w:tcPr>
            <w:tcW w:w="3000" w:type="dxa"/>
          </w:tcPr>
          <w:p w14:paraId="2A5D7C9E" w14:textId="77777777" w:rsidR="006D6F28" w:rsidRPr="00CE5D20" w:rsidRDefault="006D6F28" w:rsidP="006D6F28">
            <w:pPr>
              <w:rPr>
                <w:color w:val="333333"/>
                <w:sz w:val="24"/>
                <w:szCs w:val="24"/>
              </w:rPr>
            </w:pPr>
            <w:r w:rsidRPr="00CE5D20">
              <w:rPr>
                <w:color w:val="333333"/>
                <w:sz w:val="24"/>
                <w:szCs w:val="24"/>
              </w:rPr>
              <w:t> </w:t>
            </w:r>
            <w:proofErr w:type="spellStart"/>
            <w:r w:rsidRPr="00CE5D20">
              <w:rPr>
                <w:color w:val="333333"/>
                <w:sz w:val="24"/>
                <w:szCs w:val="24"/>
              </w:rPr>
              <w:t>Надходження</w:t>
            </w:r>
            <w:proofErr w:type="spellEnd"/>
            <w:r w:rsidRPr="00CE5D20">
              <w:rPr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CE5D20">
              <w:rPr>
                <w:color w:val="333333"/>
                <w:sz w:val="24"/>
                <w:szCs w:val="24"/>
              </w:rPr>
              <w:t>пов'язані</w:t>
            </w:r>
            <w:proofErr w:type="spellEnd"/>
          </w:p>
          <w:p w14:paraId="5F827244" w14:textId="77777777" w:rsidR="006D6F28" w:rsidRPr="00CE5D20" w:rsidRDefault="006D6F28" w:rsidP="006D6F28">
            <w:pPr>
              <w:rPr>
                <w:color w:val="333333"/>
                <w:sz w:val="24"/>
                <w:szCs w:val="24"/>
              </w:rPr>
            </w:pPr>
            <w:proofErr w:type="spellStart"/>
            <w:r w:rsidRPr="00CE5D20">
              <w:rPr>
                <w:color w:val="333333"/>
                <w:sz w:val="24"/>
                <w:szCs w:val="24"/>
              </w:rPr>
              <w:t>зі</w:t>
            </w:r>
            <w:proofErr w:type="spellEnd"/>
            <w:r w:rsidRPr="00CE5D20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CE5D20">
              <w:rPr>
                <w:color w:val="333333"/>
                <w:sz w:val="24"/>
                <w:szCs w:val="24"/>
              </w:rPr>
              <w:t>сплатою</w:t>
            </w:r>
            <w:proofErr w:type="spellEnd"/>
            <w:r w:rsidRPr="00CE5D20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CE5D20">
              <w:rPr>
                <w:color w:val="333333"/>
                <w:sz w:val="24"/>
                <w:szCs w:val="24"/>
              </w:rPr>
              <w:t>єдиного</w:t>
            </w:r>
            <w:proofErr w:type="spellEnd"/>
            <w:r w:rsidRPr="00CE5D20">
              <w:rPr>
                <w:color w:val="333333"/>
                <w:sz w:val="24"/>
                <w:szCs w:val="24"/>
              </w:rPr>
              <w:t xml:space="preserve"> </w:t>
            </w:r>
          </w:p>
          <w:p w14:paraId="2A6695BD" w14:textId="6ACDF382" w:rsidR="006D6F28" w:rsidRPr="00CE5D20" w:rsidRDefault="006D6F28" w:rsidP="006D6F28">
            <w:pPr>
              <w:rPr>
                <w:color w:val="333333"/>
                <w:sz w:val="24"/>
                <w:szCs w:val="24"/>
              </w:rPr>
            </w:pPr>
            <w:proofErr w:type="spellStart"/>
            <w:r w:rsidRPr="00CE5D20">
              <w:rPr>
                <w:color w:val="333333"/>
                <w:sz w:val="24"/>
                <w:szCs w:val="24"/>
              </w:rPr>
              <w:t>податку</w:t>
            </w:r>
            <w:proofErr w:type="spellEnd"/>
            <w:r w:rsidRPr="00CE5D20">
              <w:rPr>
                <w:color w:val="333333"/>
                <w:sz w:val="24"/>
                <w:szCs w:val="24"/>
                <w:lang w:val="uk-UA"/>
              </w:rPr>
              <w:t xml:space="preserve"> </w:t>
            </w:r>
            <w:r w:rsidRPr="00CE5D20">
              <w:rPr>
                <w:color w:val="333333"/>
                <w:sz w:val="24"/>
                <w:szCs w:val="24"/>
              </w:rPr>
              <w:t xml:space="preserve">до </w:t>
            </w:r>
          </w:p>
          <w:p w14:paraId="3C8B30E1" w14:textId="621171C7" w:rsidR="006D6F28" w:rsidRPr="00CE5D20" w:rsidRDefault="006D6F28" w:rsidP="006D6F28">
            <w:pPr>
              <w:rPr>
                <w:color w:val="333333"/>
                <w:sz w:val="24"/>
                <w:szCs w:val="24"/>
              </w:rPr>
            </w:pPr>
            <w:r w:rsidRPr="00CE5D20">
              <w:rPr>
                <w:color w:val="333333"/>
                <w:sz w:val="24"/>
                <w:szCs w:val="24"/>
              </w:rPr>
              <w:t>бюджету</w:t>
            </w:r>
            <w:r>
              <w:rPr>
                <w:color w:val="333333"/>
                <w:sz w:val="24"/>
                <w:szCs w:val="24"/>
                <w:lang w:val="uk-UA"/>
              </w:rPr>
              <w:t xml:space="preserve"> громади</w:t>
            </w:r>
            <w:r w:rsidRPr="00CE5D20">
              <w:rPr>
                <w:color w:val="333333"/>
                <w:sz w:val="24"/>
                <w:szCs w:val="24"/>
              </w:rPr>
              <w:t xml:space="preserve"> на </w:t>
            </w:r>
          </w:p>
          <w:p w14:paraId="42DEEA93" w14:textId="77777777" w:rsidR="006D6F28" w:rsidRPr="00CE5D20" w:rsidRDefault="006D6F28" w:rsidP="006D6F28">
            <w:pPr>
              <w:rPr>
                <w:color w:val="333333"/>
                <w:sz w:val="24"/>
                <w:szCs w:val="24"/>
              </w:rPr>
            </w:pPr>
            <w:proofErr w:type="spellStart"/>
            <w:r w:rsidRPr="00CE5D20">
              <w:rPr>
                <w:color w:val="333333"/>
                <w:sz w:val="24"/>
                <w:szCs w:val="24"/>
              </w:rPr>
              <w:t>прогнозованому</w:t>
            </w:r>
            <w:proofErr w:type="spellEnd"/>
            <w:r w:rsidRPr="00CE5D20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CE5D20">
              <w:rPr>
                <w:color w:val="333333"/>
                <w:sz w:val="24"/>
                <w:szCs w:val="24"/>
              </w:rPr>
              <w:t>рівні</w:t>
            </w:r>
            <w:proofErr w:type="spellEnd"/>
            <w:r w:rsidRPr="00CE5D20">
              <w:rPr>
                <w:color w:val="333333"/>
                <w:sz w:val="24"/>
                <w:szCs w:val="24"/>
              </w:rPr>
              <w:t xml:space="preserve"> </w:t>
            </w:r>
          </w:p>
          <w:p w14:paraId="7CD9E423" w14:textId="40788688" w:rsidR="006D6F28" w:rsidRPr="00CE5D20" w:rsidRDefault="006D6F28" w:rsidP="006D6F28">
            <w:pPr>
              <w:jc w:val="both"/>
              <w:rPr>
                <w:color w:val="333333"/>
                <w:sz w:val="24"/>
                <w:szCs w:val="24"/>
              </w:rPr>
            </w:pPr>
            <w:r w:rsidRPr="006D6F28">
              <w:rPr>
                <w:sz w:val="24"/>
                <w:szCs w:val="24"/>
                <w:lang w:val="uk-UA"/>
              </w:rPr>
              <w:t>8034,5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CE5D20">
              <w:rPr>
                <w:color w:val="333333"/>
                <w:sz w:val="24"/>
                <w:szCs w:val="24"/>
              </w:rPr>
              <w:t xml:space="preserve">тис. грн. </w:t>
            </w:r>
          </w:p>
          <w:p w14:paraId="4E1211A5" w14:textId="77777777" w:rsidR="006D6F28" w:rsidRPr="00CE5D20" w:rsidRDefault="006D6F28" w:rsidP="006D6F28">
            <w:pPr>
              <w:rPr>
                <w:color w:val="333333"/>
                <w:sz w:val="24"/>
                <w:szCs w:val="24"/>
              </w:rPr>
            </w:pPr>
            <w:proofErr w:type="spellStart"/>
            <w:proofErr w:type="gramStart"/>
            <w:r w:rsidRPr="00CE5D20">
              <w:rPr>
                <w:color w:val="333333"/>
                <w:sz w:val="24"/>
                <w:szCs w:val="24"/>
              </w:rPr>
              <w:t>спрямовуються</w:t>
            </w:r>
            <w:proofErr w:type="spellEnd"/>
            <w:r w:rsidRPr="00CE5D20">
              <w:rPr>
                <w:color w:val="333333"/>
                <w:sz w:val="24"/>
                <w:szCs w:val="24"/>
              </w:rPr>
              <w:t xml:space="preserve">  на</w:t>
            </w:r>
            <w:proofErr w:type="gramEnd"/>
            <w:r w:rsidRPr="00CE5D20">
              <w:rPr>
                <w:color w:val="333333"/>
                <w:sz w:val="24"/>
                <w:szCs w:val="24"/>
              </w:rPr>
              <w:t xml:space="preserve"> </w:t>
            </w:r>
          </w:p>
          <w:p w14:paraId="263BB565" w14:textId="77777777" w:rsidR="006D6F28" w:rsidRPr="00CE5D20" w:rsidRDefault="006D6F28" w:rsidP="006D6F28">
            <w:pPr>
              <w:rPr>
                <w:color w:val="333333"/>
                <w:sz w:val="24"/>
                <w:szCs w:val="24"/>
              </w:rPr>
            </w:pPr>
            <w:proofErr w:type="spellStart"/>
            <w:r w:rsidRPr="00CE5D20">
              <w:rPr>
                <w:color w:val="333333"/>
                <w:sz w:val="24"/>
                <w:szCs w:val="24"/>
              </w:rPr>
              <w:t>вирішення</w:t>
            </w:r>
            <w:proofErr w:type="spellEnd"/>
            <w:r w:rsidRPr="00CE5D20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CE5D20">
              <w:rPr>
                <w:color w:val="333333"/>
                <w:sz w:val="24"/>
                <w:szCs w:val="24"/>
              </w:rPr>
              <w:t>місцевих</w:t>
            </w:r>
            <w:proofErr w:type="spellEnd"/>
            <w:r w:rsidRPr="00CE5D20">
              <w:rPr>
                <w:color w:val="333333"/>
                <w:sz w:val="24"/>
                <w:szCs w:val="24"/>
              </w:rPr>
              <w:t xml:space="preserve"> </w:t>
            </w:r>
          </w:p>
          <w:p w14:paraId="41EE162F" w14:textId="5BAA9DFC" w:rsidR="006D6F28" w:rsidRPr="00CE5D20" w:rsidRDefault="006D6F28" w:rsidP="006D6F28">
            <w:pPr>
              <w:rPr>
                <w:color w:val="333333"/>
                <w:sz w:val="24"/>
                <w:szCs w:val="24"/>
              </w:rPr>
            </w:pPr>
            <w:proofErr w:type="spellStart"/>
            <w:r w:rsidRPr="00CE5D20">
              <w:rPr>
                <w:color w:val="333333"/>
                <w:sz w:val="24"/>
                <w:szCs w:val="24"/>
              </w:rPr>
              <w:t>програм</w:t>
            </w:r>
            <w:proofErr w:type="spellEnd"/>
            <w:r w:rsidRPr="00CE5D20">
              <w:rPr>
                <w:color w:val="333333"/>
                <w:sz w:val="24"/>
                <w:szCs w:val="24"/>
              </w:rPr>
              <w:t>.</w:t>
            </w:r>
          </w:p>
        </w:tc>
        <w:tc>
          <w:tcPr>
            <w:tcW w:w="3000" w:type="dxa"/>
          </w:tcPr>
          <w:p w14:paraId="77789461" w14:textId="5AA26A1E" w:rsidR="006D6F28" w:rsidRPr="00CE5D20" w:rsidRDefault="006D6F28" w:rsidP="006D6F28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lang w:val="uk-UA"/>
              </w:rPr>
              <w:t>С</w:t>
            </w:r>
            <w:proofErr w:type="spellStart"/>
            <w:r w:rsidRPr="00CE5D20">
              <w:rPr>
                <w:color w:val="333333"/>
                <w:sz w:val="24"/>
                <w:szCs w:val="24"/>
              </w:rPr>
              <w:t>уб’єкти</w:t>
            </w:r>
            <w:proofErr w:type="spellEnd"/>
            <w:r w:rsidRPr="00CE5D20">
              <w:rPr>
                <w:color w:val="333333"/>
                <w:sz w:val="24"/>
                <w:szCs w:val="24"/>
              </w:rPr>
              <w:t xml:space="preserve"> </w:t>
            </w:r>
          </w:p>
          <w:p w14:paraId="67E1444C" w14:textId="77777777" w:rsidR="006D6F28" w:rsidRPr="00CE5D20" w:rsidRDefault="006D6F28" w:rsidP="006D6F28">
            <w:pPr>
              <w:rPr>
                <w:color w:val="333333"/>
                <w:sz w:val="24"/>
                <w:szCs w:val="24"/>
              </w:rPr>
            </w:pPr>
            <w:proofErr w:type="spellStart"/>
            <w:r w:rsidRPr="00CE5D20">
              <w:rPr>
                <w:color w:val="333333"/>
                <w:sz w:val="24"/>
                <w:szCs w:val="24"/>
              </w:rPr>
              <w:t>господарювання</w:t>
            </w:r>
            <w:proofErr w:type="spellEnd"/>
            <w:r w:rsidRPr="00CE5D20">
              <w:rPr>
                <w:color w:val="333333"/>
                <w:sz w:val="24"/>
                <w:szCs w:val="24"/>
              </w:rPr>
              <w:t xml:space="preserve"> </w:t>
            </w:r>
          </w:p>
          <w:p w14:paraId="48060993" w14:textId="77777777" w:rsidR="006D6F28" w:rsidRPr="00CE5D20" w:rsidRDefault="006D6F28" w:rsidP="006D6F28">
            <w:pPr>
              <w:rPr>
                <w:color w:val="333333"/>
                <w:sz w:val="24"/>
                <w:szCs w:val="24"/>
              </w:rPr>
            </w:pPr>
            <w:proofErr w:type="spellStart"/>
            <w:r w:rsidRPr="00CE5D20">
              <w:rPr>
                <w:color w:val="333333"/>
                <w:sz w:val="24"/>
                <w:szCs w:val="24"/>
              </w:rPr>
              <w:t>підвищать</w:t>
            </w:r>
            <w:proofErr w:type="spellEnd"/>
            <w:r w:rsidRPr="00CE5D20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CE5D20">
              <w:rPr>
                <w:color w:val="333333"/>
                <w:sz w:val="24"/>
                <w:szCs w:val="24"/>
              </w:rPr>
              <w:t>ціни</w:t>
            </w:r>
            <w:proofErr w:type="spellEnd"/>
            <w:r w:rsidRPr="00CE5D20">
              <w:rPr>
                <w:color w:val="333333"/>
                <w:sz w:val="24"/>
                <w:szCs w:val="24"/>
              </w:rPr>
              <w:t xml:space="preserve"> на </w:t>
            </w:r>
            <w:proofErr w:type="spellStart"/>
            <w:r w:rsidRPr="00CE5D20">
              <w:rPr>
                <w:color w:val="333333"/>
                <w:sz w:val="24"/>
                <w:szCs w:val="24"/>
              </w:rPr>
              <w:t>товари</w:t>
            </w:r>
            <w:proofErr w:type="spellEnd"/>
          </w:p>
          <w:p w14:paraId="65D5E130" w14:textId="2AAA30CF" w:rsidR="006D6F28" w:rsidRPr="00CE5D20" w:rsidRDefault="006D6F28" w:rsidP="006D6F28">
            <w:pPr>
              <w:rPr>
                <w:color w:val="333333"/>
                <w:sz w:val="24"/>
                <w:szCs w:val="24"/>
              </w:rPr>
            </w:pPr>
            <w:r w:rsidRPr="00CE5D20">
              <w:rPr>
                <w:color w:val="333333"/>
                <w:sz w:val="24"/>
                <w:szCs w:val="24"/>
              </w:rPr>
              <w:t xml:space="preserve">і </w:t>
            </w:r>
            <w:proofErr w:type="spellStart"/>
            <w:r w:rsidRPr="00CE5D20">
              <w:rPr>
                <w:color w:val="333333"/>
                <w:sz w:val="24"/>
                <w:szCs w:val="24"/>
              </w:rPr>
              <w:t>послуги</w:t>
            </w:r>
            <w:proofErr w:type="spellEnd"/>
            <w:r w:rsidRPr="00CE5D20">
              <w:rPr>
                <w:color w:val="333333"/>
                <w:sz w:val="24"/>
                <w:szCs w:val="24"/>
              </w:rPr>
              <w:t>.</w:t>
            </w:r>
          </w:p>
        </w:tc>
      </w:tr>
    </w:tbl>
    <w:p w14:paraId="5B4C92C8" w14:textId="77777777" w:rsidR="00AC2909" w:rsidRDefault="00AC2909" w:rsidP="00AC2909">
      <w:pPr>
        <w:ind w:firstLine="708"/>
        <w:jc w:val="both"/>
        <w:rPr>
          <w:sz w:val="24"/>
          <w:szCs w:val="24"/>
          <w:lang w:val="uk-UA"/>
        </w:rPr>
      </w:pPr>
    </w:p>
    <w:p w14:paraId="23A7D874" w14:textId="77777777" w:rsidR="00AC2909" w:rsidRPr="00AD48F0" w:rsidRDefault="00AC2909" w:rsidP="00AC2909">
      <w:pPr>
        <w:jc w:val="center"/>
        <w:rPr>
          <w:color w:val="333333"/>
          <w:sz w:val="24"/>
          <w:szCs w:val="24"/>
        </w:rPr>
      </w:pPr>
      <w:proofErr w:type="spellStart"/>
      <w:r w:rsidRPr="00AD48F0">
        <w:rPr>
          <w:color w:val="333333"/>
          <w:sz w:val="24"/>
          <w:szCs w:val="24"/>
        </w:rPr>
        <w:t>Оцінка</w:t>
      </w:r>
      <w:proofErr w:type="spellEnd"/>
      <w:r w:rsidRPr="00AD48F0">
        <w:rPr>
          <w:color w:val="333333"/>
          <w:sz w:val="24"/>
          <w:szCs w:val="24"/>
        </w:rPr>
        <w:t xml:space="preserve"> </w:t>
      </w:r>
      <w:proofErr w:type="spellStart"/>
      <w:r w:rsidRPr="00AD48F0">
        <w:rPr>
          <w:color w:val="333333"/>
          <w:sz w:val="24"/>
          <w:szCs w:val="24"/>
        </w:rPr>
        <w:t>впливу</w:t>
      </w:r>
      <w:proofErr w:type="spellEnd"/>
      <w:r w:rsidRPr="00AD48F0">
        <w:rPr>
          <w:color w:val="333333"/>
          <w:sz w:val="24"/>
          <w:szCs w:val="24"/>
        </w:rPr>
        <w:t xml:space="preserve"> на сферу </w:t>
      </w:r>
      <w:proofErr w:type="spellStart"/>
      <w:r w:rsidRPr="00AD48F0">
        <w:rPr>
          <w:color w:val="333333"/>
          <w:sz w:val="24"/>
          <w:szCs w:val="24"/>
        </w:rPr>
        <w:t>інтересів</w:t>
      </w:r>
      <w:proofErr w:type="spellEnd"/>
      <w:r w:rsidRPr="00AD48F0">
        <w:rPr>
          <w:color w:val="333333"/>
          <w:sz w:val="24"/>
          <w:szCs w:val="24"/>
        </w:rPr>
        <w:t xml:space="preserve"> </w:t>
      </w:r>
      <w:proofErr w:type="spellStart"/>
      <w:r w:rsidRPr="00AD48F0">
        <w:rPr>
          <w:color w:val="333333"/>
          <w:sz w:val="24"/>
          <w:szCs w:val="24"/>
        </w:rPr>
        <w:t>суб’єктів</w:t>
      </w:r>
      <w:proofErr w:type="spellEnd"/>
      <w:r w:rsidRPr="00AD48F0">
        <w:rPr>
          <w:color w:val="333333"/>
          <w:sz w:val="24"/>
          <w:szCs w:val="24"/>
        </w:rPr>
        <w:t xml:space="preserve"> </w:t>
      </w:r>
      <w:proofErr w:type="spellStart"/>
      <w:r w:rsidRPr="00AD48F0">
        <w:rPr>
          <w:color w:val="333333"/>
          <w:sz w:val="24"/>
          <w:szCs w:val="24"/>
        </w:rPr>
        <w:t>господарювання</w:t>
      </w:r>
      <w:proofErr w:type="spellEnd"/>
    </w:p>
    <w:tbl>
      <w:tblPr>
        <w:tblW w:w="5175" w:type="pct"/>
        <w:tblCellSpacing w:w="0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116"/>
        <w:gridCol w:w="1561"/>
        <w:gridCol w:w="1139"/>
        <w:gridCol w:w="1310"/>
      </w:tblGrid>
      <w:tr w:rsidR="00AC2909" w:rsidRPr="000D2D69" w14:paraId="6BB98764" w14:textId="77777777" w:rsidTr="00774F98">
        <w:trPr>
          <w:trHeight w:val="820"/>
          <w:tblCellSpacing w:w="0" w:type="dxa"/>
        </w:trPr>
        <w:tc>
          <w:tcPr>
            <w:tcW w:w="280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278CCA" w14:textId="77777777" w:rsidR="00AC2909" w:rsidRPr="000D2D69" w:rsidRDefault="00AC2909" w:rsidP="00637D7E">
            <w:pPr>
              <w:jc w:val="center"/>
              <w:rPr>
                <w:color w:val="333333"/>
                <w:sz w:val="24"/>
                <w:szCs w:val="24"/>
              </w:rPr>
            </w:pPr>
            <w:proofErr w:type="spellStart"/>
            <w:r w:rsidRPr="000D2D69">
              <w:rPr>
                <w:color w:val="333333"/>
                <w:sz w:val="24"/>
                <w:szCs w:val="24"/>
              </w:rPr>
              <w:t>Показник</w:t>
            </w:r>
            <w:proofErr w:type="spellEnd"/>
          </w:p>
        </w:tc>
        <w:tc>
          <w:tcPr>
            <w:tcW w:w="8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51197D" w14:textId="77777777" w:rsidR="00AC2909" w:rsidRPr="000D2D69" w:rsidRDefault="00AC2909" w:rsidP="00637D7E">
            <w:pPr>
              <w:jc w:val="center"/>
              <w:rPr>
                <w:color w:val="333333"/>
                <w:sz w:val="24"/>
                <w:szCs w:val="24"/>
              </w:rPr>
            </w:pPr>
            <w:r w:rsidRPr="000D2D69">
              <w:rPr>
                <w:color w:val="333333"/>
                <w:sz w:val="24"/>
                <w:szCs w:val="24"/>
                <w:lang w:val="uk-UA"/>
              </w:rPr>
              <w:t xml:space="preserve">Фізичні особи- </w:t>
            </w:r>
            <w:proofErr w:type="spellStart"/>
            <w:r w:rsidRPr="000D2D69">
              <w:rPr>
                <w:color w:val="333333"/>
                <w:sz w:val="24"/>
                <w:szCs w:val="24"/>
                <w:lang w:val="uk-UA"/>
              </w:rPr>
              <w:t>підприємц</w:t>
            </w:r>
            <w:proofErr w:type="spellEnd"/>
            <w:r w:rsidRPr="000D2D69">
              <w:rPr>
                <w:color w:val="333333"/>
                <w:sz w:val="24"/>
                <w:szCs w:val="24"/>
              </w:rPr>
              <w:t>і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4BD735" w14:textId="77777777" w:rsidR="00AC2909" w:rsidRPr="001C7E58" w:rsidRDefault="00AC2909" w:rsidP="00637D7E">
            <w:pPr>
              <w:jc w:val="center"/>
              <w:rPr>
                <w:color w:val="333333"/>
                <w:sz w:val="24"/>
                <w:szCs w:val="24"/>
                <w:lang w:val="uk-UA"/>
              </w:rPr>
            </w:pPr>
            <w:r>
              <w:rPr>
                <w:color w:val="333333"/>
                <w:sz w:val="24"/>
                <w:szCs w:val="24"/>
                <w:lang w:val="uk-UA"/>
              </w:rPr>
              <w:t xml:space="preserve">І групи </w:t>
            </w:r>
          </w:p>
        </w:tc>
        <w:tc>
          <w:tcPr>
            <w:tcW w:w="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178BDD67" w14:textId="77777777" w:rsidR="00AC2909" w:rsidRPr="001C7E58" w:rsidRDefault="00AC2909" w:rsidP="00637D7E">
            <w:pPr>
              <w:jc w:val="center"/>
              <w:rPr>
                <w:color w:val="333333"/>
                <w:sz w:val="24"/>
                <w:szCs w:val="24"/>
                <w:lang w:val="uk-UA"/>
              </w:rPr>
            </w:pPr>
            <w:r>
              <w:rPr>
                <w:color w:val="333333"/>
                <w:sz w:val="24"/>
                <w:szCs w:val="24"/>
                <w:lang w:val="uk-UA"/>
              </w:rPr>
              <w:t>ІІ групи</w:t>
            </w:r>
          </w:p>
        </w:tc>
      </w:tr>
      <w:tr w:rsidR="00774F98" w:rsidRPr="000D2D69" w14:paraId="0BCD3EE1" w14:textId="77777777" w:rsidTr="00764A5E">
        <w:trPr>
          <w:trHeight w:val="1104"/>
          <w:tblCellSpacing w:w="0" w:type="dxa"/>
        </w:trPr>
        <w:tc>
          <w:tcPr>
            <w:tcW w:w="280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8BF267" w14:textId="76F8979E" w:rsidR="00774F98" w:rsidRPr="000D2D69" w:rsidRDefault="00774F98" w:rsidP="00774F98">
            <w:pPr>
              <w:rPr>
                <w:color w:val="333333"/>
                <w:sz w:val="24"/>
                <w:szCs w:val="24"/>
              </w:rPr>
            </w:pPr>
            <w:proofErr w:type="spellStart"/>
            <w:r w:rsidRPr="000D2D69">
              <w:rPr>
                <w:color w:val="333333"/>
                <w:sz w:val="24"/>
                <w:szCs w:val="24"/>
              </w:rPr>
              <w:t>Кількість</w:t>
            </w:r>
            <w:proofErr w:type="spellEnd"/>
            <w:r w:rsidRPr="000D2D69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D2D69">
              <w:rPr>
                <w:color w:val="333333"/>
                <w:sz w:val="24"/>
                <w:szCs w:val="24"/>
              </w:rPr>
              <w:t>суб’єктів</w:t>
            </w:r>
            <w:proofErr w:type="spellEnd"/>
            <w:r w:rsidRPr="000D2D69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D2D69">
              <w:rPr>
                <w:color w:val="333333"/>
                <w:sz w:val="24"/>
                <w:szCs w:val="24"/>
              </w:rPr>
              <w:t>господарювання</w:t>
            </w:r>
            <w:proofErr w:type="spellEnd"/>
            <w:r w:rsidRPr="000D2D69">
              <w:rPr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0D2D69">
              <w:rPr>
                <w:color w:val="333333"/>
                <w:sz w:val="24"/>
                <w:szCs w:val="24"/>
              </w:rPr>
              <w:t>що</w:t>
            </w:r>
            <w:proofErr w:type="spellEnd"/>
            <w:r w:rsidRPr="000D2D69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D2D69">
              <w:rPr>
                <w:color w:val="333333"/>
                <w:sz w:val="24"/>
                <w:szCs w:val="24"/>
              </w:rPr>
              <w:t>підпадають</w:t>
            </w:r>
            <w:proofErr w:type="spellEnd"/>
            <w:r w:rsidRPr="000D2D69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D2D69">
              <w:rPr>
                <w:color w:val="333333"/>
                <w:sz w:val="24"/>
                <w:szCs w:val="24"/>
              </w:rPr>
              <w:t>під</w:t>
            </w:r>
            <w:proofErr w:type="spellEnd"/>
            <w:r w:rsidRPr="000D2D69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D2D69">
              <w:rPr>
                <w:color w:val="333333"/>
                <w:sz w:val="24"/>
                <w:szCs w:val="24"/>
              </w:rPr>
              <w:t>дію</w:t>
            </w:r>
            <w:proofErr w:type="spellEnd"/>
            <w:r w:rsidRPr="000D2D69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D2D69">
              <w:rPr>
                <w:color w:val="333333"/>
                <w:sz w:val="24"/>
                <w:szCs w:val="24"/>
              </w:rPr>
              <w:t>регулювання</w:t>
            </w:r>
            <w:proofErr w:type="spellEnd"/>
            <w:r w:rsidRPr="000D2D69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D2D69">
              <w:rPr>
                <w:color w:val="333333"/>
                <w:sz w:val="24"/>
                <w:szCs w:val="24"/>
              </w:rPr>
              <w:t>місцевих</w:t>
            </w:r>
            <w:proofErr w:type="spellEnd"/>
            <w:r w:rsidRPr="000D2D69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D2D69">
              <w:rPr>
                <w:color w:val="333333"/>
                <w:sz w:val="24"/>
                <w:szCs w:val="24"/>
              </w:rPr>
              <w:t>податків</w:t>
            </w:r>
            <w:proofErr w:type="spellEnd"/>
            <w:r w:rsidRPr="000D2D69">
              <w:rPr>
                <w:color w:val="333333"/>
                <w:sz w:val="24"/>
                <w:szCs w:val="24"/>
              </w:rPr>
              <w:t xml:space="preserve"> і </w:t>
            </w:r>
            <w:proofErr w:type="spellStart"/>
            <w:r w:rsidRPr="000D2D69">
              <w:rPr>
                <w:color w:val="333333"/>
                <w:sz w:val="24"/>
                <w:szCs w:val="24"/>
              </w:rPr>
              <w:t>зборів</w:t>
            </w:r>
            <w:proofErr w:type="spellEnd"/>
            <w:r>
              <w:rPr>
                <w:color w:val="333333"/>
                <w:sz w:val="24"/>
                <w:szCs w:val="24"/>
                <w:lang w:val="uk-UA"/>
              </w:rPr>
              <w:t xml:space="preserve"> станом на 01.01.2021</w:t>
            </w:r>
            <w:r w:rsidRPr="000D2D69">
              <w:rPr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0D2D69">
              <w:rPr>
                <w:color w:val="333333"/>
                <w:sz w:val="24"/>
                <w:szCs w:val="24"/>
              </w:rPr>
              <w:t>одиниць</w:t>
            </w:r>
            <w:proofErr w:type="spellEnd"/>
          </w:p>
        </w:tc>
        <w:tc>
          <w:tcPr>
            <w:tcW w:w="8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7E4A57" w14:textId="77777777" w:rsidR="00774F98" w:rsidRDefault="00774F98" w:rsidP="00774F98">
            <w:pPr>
              <w:jc w:val="center"/>
              <w:rPr>
                <w:color w:val="333333"/>
                <w:sz w:val="24"/>
                <w:szCs w:val="24"/>
                <w:lang w:val="uk-UA"/>
              </w:rPr>
            </w:pPr>
          </w:p>
          <w:p w14:paraId="5EDF229F" w14:textId="0B18FBBD" w:rsidR="00774F98" w:rsidRPr="001E178E" w:rsidRDefault="00774F98" w:rsidP="00774F98">
            <w:pPr>
              <w:jc w:val="center"/>
              <w:rPr>
                <w:color w:val="333333"/>
                <w:sz w:val="24"/>
                <w:szCs w:val="24"/>
                <w:lang w:val="uk-UA"/>
              </w:rPr>
            </w:pPr>
            <w:r>
              <w:rPr>
                <w:color w:val="333333"/>
                <w:sz w:val="24"/>
                <w:szCs w:val="24"/>
                <w:lang w:val="uk-UA"/>
              </w:rPr>
              <w:t>795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14DD33" w14:textId="77777777" w:rsidR="00774F98" w:rsidRDefault="00774F98" w:rsidP="00774F98">
            <w:pPr>
              <w:jc w:val="center"/>
              <w:rPr>
                <w:sz w:val="24"/>
                <w:szCs w:val="24"/>
              </w:rPr>
            </w:pPr>
          </w:p>
          <w:p w14:paraId="6FA6828A" w14:textId="77777777" w:rsidR="00774F98" w:rsidRDefault="00774F98" w:rsidP="00774F98">
            <w:pPr>
              <w:jc w:val="center"/>
              <w:rPr>
                <w:sz w:val="24"/>
                <w:szCs w:val="24"/>
              </w:rPr>
            </w:pPr>
          </w:p>
          <w:p w14:paraId="3140195C" w14:textId="7C76ABB7" w:rsidR="00774F98" w:rsidRPr="00774F98" w:rsidRDefault="00774F98" w:rsidP="00774F98">
            <w:pPr>
              <w:jc w:val="center"/>
              <w:rPr>
                <w:color w:val="333333"/>
                <w:sz w:val="24"/>
                <w:szCs w:val="24"/>
                <w:lang w:val="uk-UA"/>
              </w:rPr>
            </w:pPr>
            <w:r w:rsidRPr="00774F98">
              <w:rPr>
                <w:sz w:val="24"/>
                <w:szCs w:val="24"/>
              </w:rPr>
              <w:t>346</w:t>
            </w:r>
          </w:p>
        </w:tc>
        <w:tc>
          <w:tcPr>
            <w:tcW w:w="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09BDD591" w14:textId="77777777" w:rsidR="00774F98" w:rsidRDefault="00774F98" w:rsidP="00774F98">
            <w:pPr>
              <w:jc w:val="center"/>
              <w:rPr>
                <w:sz w:val="24"/>
                <w:szCs w:val="24"/>
              </w:rPr>
            </w:pPr>
          </w:p>
          <w:p w14:paraId="47CBD8A5" w14:textId="77777777" w:rsidR="00774F98" w:rsidRDefault="00774F98" w:rsidP="00774F98">
            <w:pPr>
              <w:jc w:val="center"/>
              <w:rPr>
                <w:sz w:val="24"/>
                <w:szCs w:val="24"/>
              </w:rPr>
            </w:pPr>
          </w:p>
          <w:p w14:paraId="0319B1F9" w14:textId="52B6BF0B" w:rsidR="00774F98" w:rsidRPr="00774F98" w:rsidRDefault="00774F98" w:rsidP="00774F98">
            <w:pPr>
              <w:jc w:val="center"/>
              <w:rPr>
                <w:color w:val="333333"/>
                <w:sz w:val="24"/>
                <w:szCs w:val="24"/>
                <w:lang w:val="uk-UA"/>
              </w:rPr>
            </w:pPr>
            <w:r w:rsidRPr="00774F98">
              <w:rPr>
                <w:sz w:val="24"/>
                <w:szCs w:val="24"/>
              </w:rPr>
              <w:t>449</w:t>
            </w:r>
          </w:p>
        </w:tc>
      </w:tr>
      <w:tr w:rsidR="00AC2909" w:rsidRPr="000D2D69" w14:paraId="15D26613" w14:textId="77777777" w:rsidTr="00774F98">
        <w:trPr>
          <w:trHeight w:val="552"/>
          <w:tblCellSpacing w:w="0" w:type="dxa"/>
        </w:trPr>
        <w:tc>
          <w:tcPr>
            <w:tcW w:w="280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F1F1AA" w14:textId="77777777" w:rsidR="00AC2909" w:rsidRPr="000D2D69" w:rsidRDefault="00AC2909" w:rsidP="00637D7E">
            <w:pPr>
              <w:rPr>
                <w:color w:val="333333"/>
                <w:sz w:val="24"/>
                <w:szCs w:val="24"/>
              </w:rPr>
            </w:pPr>
            <w:proofErr w:type="spellStart"/>
            <w:r w:rsidRPr="000D2D69">
              <w:rPr>
                <w:color w:val="333333"/>
                <w:sz w:val="24"/>
                <w:szCs w:val="24"/>
              </w:rPr>
              <w:t>Питома</w:t>
            </w:r>
            <w:proofErr w:type="spellEnd"/>
            <w:r w:rsidRPr="000D2D69">
              <w:rPr>
                <w:color w:val="333333"/>
                <w:sz w:val="24"/>
                <w:szCs w:val="24"/>
              </w:rPr>
              <w:t xml:space="preserve"> вага </w:t>
            </w:r>
            <w:proofErr w:type="spellStart"/>
            <w:r w:rsidRPr="000D2D69">
              <w:rPr>
                <w:color w:val="333333"/>
                <w:sz w:val="24"/>
                <w:szCs w:val="24"/>
              </w:rPr>
              <w:t>групи</w:t>
            </w:r>
            <w:proofErr w:type="spellEnd"/>
            <w:r w:rsidRPr="000D2D69">
              <w:rPr>
                <w:color w:val="333333"/>
                <w:sz w:val="24"/>
                <w:szCs w:val="24"/>
              </w:rPr>
              <w:t xml:space="preserve"> у </w:t>
            </w:r>
            <w:proofErr w:type="spellStart"/>
            <w:r w:rsidRPr="000D2D69">
              <w:rPr>
                <w:color w:val="333333"/>
                <w:sz w:val="24"/>
                <w:szCs w:val="24"/>
              </w:rPr>
              <w:t>загальній</w:t>
            </w:r>
            <w:proofErr w:type="spellEnd"/>
            <w:r w:rsidRPr="000D2D69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D2D69">
              <w:rPr>
                <w:color w:val="333333"/>
                <w:sz w:val="24"/>
                <w:szCs w:val="24"/>
              </w:rPr>
              <w:t>кількості</w:t>
            </w:r>
            <w:proofErr w:type="spellEnd"/>
            <w:r w:rsidRPr="000D2D69">
              <w:rPr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0D2D69">
              <w:rPr>
                <w:color w:val="333333"/>
                <w:sz w:val="24"/>
                <w:szCs w:val="24"/>
              </w:rPr>
              <w:t>відсотків</w:t>
            </w:r>
            <w:proofErr w:type="spellEnd"/>
          </w:p>
        </w:tc>
        <w:tc>
          <w:tcPr>
            <w:tcW w:w="8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D0F2DE" w14:textId="77777777" w:rsidR="00AC2909" w:rsidRPr="000D2D69" w:rsidRDefault="00AC2909" w:rsidP="00637D7E">
            <w:pPr>
              <w:jc w:val="center"/>
              <w:rPr>
                <w:color w:val="333333"/>
                <w:sz w:val="24"/>
                <w:szCs w:val="24"/>
                <w:lang w:val="uk-UA"/>
              </w:rPr>
            </w:pPr>
            <w:r>
              <w:rPr>
                <w:color w:val="333333"/>
                <w:sz w:val="24"/>
                <w:szCs w:val="24"/>
                <w:lang w:val="uk-UA"/>
              </w:rPr>
              <w:t>100%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0223B0" w14:textId="6BC5E1CE" w:rsidR="00AC2909" w:rsidRPr="000D2D69" w:rsidRDefault="005C786B" w:rsidP="00637D7E">
            <w:pPr>
              <w:jc w:val="center"/>
              <w:rPr>
                <w:color w:val="333333"/>
                <w:sz w:val="24"/>
                <w:szCs w:val="24"/>
                <w:lang w:val="uk-UA"/>
              </w:rPr>
            </w:pPr>
            <w:r>
              <w:rPr>
                <w:color w:val="333333"/>
                <w:sz w:val="24"/>
                <w:szCs w:val="24"/>
                <w:lang w:val="uk-UA"/>
              </w:rPr>
              <w:t>43,5</w:t>
            </w:r>
            <w:r w:rsidR="00E452F5">
              <w:rPr>
                <w:color w:val="333333"/>
                <w:sz w:val="24"/>
                <w:szCs w:val="24"/>
                <w:lang w:val="uk-UA"/>
              </w:rPr>
              <w:t>%</w:t>
            </w:r>
          </w:p>
        </w:tc>
        <w:tc>
          <w:tcPr>
            <w:tcW w:w="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4F1FE649" w14:textId="4D4BBBDD" w:rsidR="00AC2909" w:rsidRPr="000D2D69" w:rsidRDefault="005C786B" w:rsidP="00637D7E">
            <w:pPr>
              <w:jc w:val="center"/>
              <w:rPr>
                <w:color w:val="333333"/>
                <w:sz w:val="24"/>
                <w:szCs w:val="24"/>
                <w:lang w:val="uk-UA"/>
              </w:rPr>
            </w:pPr>
            <w:r>
              <w:rPr>
                <w:color w:val="333333"/>
                <w:sz w:val="24"/>
                <w:szCs w:val="24"/>
                <w:lang w:val="uk-UA"/>
              </w:rPr>
              <w:t>56,5</w:t>
            </w:r>
            <w:r w:rsidR="00E452F5">
              <w:rPr>
                <w:color w:val="333333"/>
                <w:sz w:val="24"/>
                <w:szCs w:val="24"/>
                <w:lang w:val="uk-UA"/>
              </w:rPr>
              <w:t>%</w:t>
            </w:r>
          </w:p>
        </w:tc>
      </w:tr>
    </w:tbl>
    <w:p w14:paraId="43A29B6D" w14:textId="77777777" w:rsidR="00AC2909" w:rsidRDefault="00AC2909" w:rsidP="00AC2909">
      <w:pPr>
        <w:ind w:firstLine="708"/>
        <w:jc w:val="both"/>
        <w:rPr>
          <w:sz w:val="24"/>
          <w:szCs w:val="24"/>
          <w:lang w:val="uk-UA"/>
        </w:rPr>
      </w:pPr>
    </w:p>
    <w:tbl>
      <w:tblPr>
        <w:tblW w:w="5200" w:type="pct"/>
        <w:tblCellSpacing w:w="0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684"/>
        <w:gridCol w:w="3369"/>
        <w:gridCol w:w="4117"/>
      </w:tblGrid>
      <w:tr w:rsidR="00AC2909" w:rsidRPr="00D25AFC" w14:paraId="359D260E" w14:textId="77777777" w:rsidTr="005C3317">
        <w:trPr>
          <w:tblCellSpacing w:w="0" w:type="dxa"/>
        </w:trPr>
        <w:tc>
          <w:tcPr>
            <w:tcW w:w="91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318B19" w14:textId="77777777" w:rsidR="00AC2909" w:rsidRPr="00AD48F0" w:rsidRDefault="00AC2909" w:rsidP="00637D7E">
            <w:pPr>
              <w:jc w:val="center"/>
              <w:rPr>
                <w:color w:val="333333"/>
                <w:sz w:val="24"/>
                <w:szCs w:val="24"/>
              </w:rPr>
            </w:pPr>
            <w:r w:rsidRPr="00AD48F0">
              <w:rPr>
                <w:color w:val="333333"/>
                <w:sz w:val="24"/>
                <w:szCs w:val="24"/>
              </w:rPr>
              <w:t xml:space="preserve">Вид </w:t>
            </w:r>
            <w:proofErr w:type="spellStart"/>
            <w:r w:rsidRPr="00AD48F0">
              <w:rPr>
                <w:color w:val="333333"/>
                <w:sz w:val="24"/>
                <w:szCs w:val="24"/>
              </w:rPr>
              <w:t>альтернативи</w:t>
            </w:r>
            <w:proofErr w:type="spellEnd"/>
          </w:p>
        </w:tc>
        <w:tc>
          <w:tcPr>
            <w:tcW w:w="18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B22A82" w14:textId="77777777" w:rsidR="00AC2909" w:rsidRPr="00AD48F0" w:rsidRDefault="00AC2909" w:rsidP="00637D7E">
            <w:pPr>
              <w:jc w:val="center"/>
              <w:rPr>
                <w:color w:val="333333"/>
                <w:sz w:val="24"/>
                <w:szCs w:val="24"/>
              </w:rPr>
            </w:pPr>
            <w:proofErr w:type="spellStart"/>
            <w:r w:rsidRPr="00AD48F0">
              <w:rPr>
                <w:color w:val="333333"/>
                <w:sz w:val="24"/>
                <w:szCs w:val="24"/>
              </w:rPr>
              <w:t>Вигоди</w:t>
            </w:r>
            <w:proofErr w:type="spellEnd"/>
          </w:p>
        </w:tc>
        <w:tc>
          <w:tcPr>
            <w:tcW w:w="2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29156A56" w14:textId="77777777" w:rsidR="00AC2909" w:rsidRPr="00AD48F0" w:rsidRDefault="00AC2909" w:rsidP="00637D7E">
            <w:pPr>
              <w:jc w:val="center"/>
              <w:rPr>
                <w:color w:val="333333"/>
                <w:sz w:val="24"/>
                <w:szCs w:val="24"/>
              </w:rPr>
            </w:pPr>
            <w:proofErr w:type="spellStart"/>
            <w:r w:rsidRPr="00AD48F0">
              <w:rPr>
                <w:color w:val="333333"/>
                <w:sz w:val="24"/>
                <w:szCs w:val="24"/>
              </w:rPr>
              <w:t>Витрати</w:t>
            </w:r>
            <w:proofErr w:type="spellEnd"/>
          </w:p>
        </w:tc>
      </w:tr>
      <w:tr w:rsidR="00AC2909" w:rsidRPr="00D25AFC" w14:paraId="3A1D7CB2" w14:textId="77777777" w:rsidTr="005C3317">
        <w:trPr>
          <w:tblCellSpacing w:w="0" w:type="dxa"/>
        </w:trPr>
        <w:tc>
          <w:tcPr>
            <w:tcW w:w="91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C9C57E" w14:textId="77777777" w:rsidR="00AC2909" w:rsidRPr="00EE1060" w:rsidRDefault="00AC2909" w:rsidP="00637D7E">
            <w:pPr>
              <w:rPr>
                <w:sz w:val="24"/>
                <w:szCs w:val="24"/>
              </w:rPr>
            </w:pPr>
            <w:r w:rsidRPr="00EE1060">
              <w:rPr>
                <w:sz w:val="24"/>
                <w:szCs w:val="24"/>
              </w:rPr>
              <w:t>Альтернатива 1</w:t>
            </w:r>
          </w:p>
        </w:tc>
        <w:tc>
          <w:tcPr>
            <w:tcW w:w="18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AA6DE2" w14:textId="77777777" w:rsidR="00AC2909" w:rsidRPr="00EE1060" w:rsidRDefault="00AC2909" w:rsidP="00637D7E">
            <w:pPr>
              <w:rPr>
                <w:sz w:val="24"/>
                <w:szCs w:val="24"/>
                <w:lang w:val="uk-UA"/>
              </w:rPr>
            </w:pPr>
            <w:r w:rsidRPr="00EE1060">
              <w:rPr>
                <w:sz w:val="24"/>
                <w:szCs w:val="24"/>
                <w:lang w:val="uk-UA"/>
              </w:rPr>
              <w:t xml:space="preserve">Відсутні </w:t>
            </w:r>
          </w:p>
        </w:tc>
        <w:tc>
          <w:tcPr>
            <w:tcW w:w="2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68463B49" w14:textId="334AA6A0" w:rsidR="00AC2909" w:rsidRPr="006B4DBA" w:rsidRDefault="00AC2909" w:rsidP="00637D7E">
            <w:pPr>
              <w:rPr>
                <w:color w:val="333333"/>
                <w:sz w:val="24"/>
                <w:szCs w:val="24"/>
              </w:rPr>
            </w:pPr>
            <w:bookmarkStart w:id="4" w:name="_Hlk69477199"/>
            <w:proofErr w:type="spellStart"/>
            <w:r w:rsidRPr="006B4DBA">
              <w:rPr>
                <w:color w:val="333333"/>
                <w:sz w:val="24"/>
                <w:szCs w:val="24"/>
              </w:rPr>
              <w:t>Суб'єкти</w:t>
            </w:r>
            <w:proofErr w:type="spellEnd"/>
            <w:r w:rsidRPr="006B4DBA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B4DBA">
              <w:rPr>
                <w:color w:val="333333"/>
                <w:sz w:val="24"/>
                <w:szCs w:val="24"/>
              </w:rPr>
              <w:t>господарювання</w:t>
            </w:r>
            <w:proofErr w:type="spellEnd"/>
            <w:r>
              <w:rPr>
                <w:color w:val="333333"/>
                <w:sz w:val="24"/>
                <w:szCs w:val="24"/>
                <w:lang w:val="uk-UA"/>
              </w:rPr>
              <w:t xml:space="preserve"> </w:t>
            </w:r>
            <w:r w:rsidRPr="006B4DBA">
              <w:rPr>
                <w:color w:val="333333"/>
                <w:sz w:val="24"/>
                <w:szCs w:val="24"/>
              </w:rPr>
              <w:t xml:space="preserve">– </w:t>
            </w:r>
            <w:proofErr w:type="spellStart"/>
            <w:r w:rsidRPr="006B4DBA">
              <w:rPr>
                <w:color w:val="333333"/>
                <w:sz w:val="24"/>
                <w:szCs w:val="24"/>
              </w:rPr>
              <w:t>платники</w:t>
            </w:r>
            <w:proofErr w:type="spellEnd"/>
            <w:r w:rsidRPr="006B4DBA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B4DBA">
              <w:rPr>
                <w:color w:val="333333"/>
                <w:sz w:val="24"/>
                <w:szCs w:val="24"/>
              </w:rPr>
              <w:t>єдиного</w:t>
            </w:r>
            <w:proofErr w:type="spellEnd"/>
            <w:r w:rsidRPr="006B4DBA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B4DBA">
              <w:rPr>
                <w:color w:val="333333"/>
                <w:sz w:val="24"/>
                <w:szCs w:val="24"/>
              </w:rPr>
              <w:t>податку</w:t>
            </w:r>
            <w:proofErr w:type="spellEnd"/>
            <w:r w:rsidRPr="006B4DBA">
              <w:rPr>
                <w:color w:val="333333"/>
                <w:sz w:val="24"/>
                <w:szCs w:val="24"/>
              </w:rPr>
              <w:t xml:space="preserve"> у 202</w:t>
            </w:r>
            <w:r w:rsidR="005C786B">
              <w:rPr>
                <w:color w:val="333333"/>
                <w:sz w:val="24"/>
                <w:szCs w:val="24"/>
                <w:lang w:val="uk-UA"/>
              </w:rPr>
              <w:t>2</w:t>
            </w:r>
            <w:r>
              <w:rPr>
                <w:color w:val="333333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B4DBA">
              <w:rPr>
                <w:color w:val="333333"/>
                <w:sz w:val="24"/>
                <w:szCs w:val="24"/>
              </w:rPr>
              <w:t>році</w:t>
            </w:r>
            <w:proofErr w:type="spellEnd"/>
            <w:r w:rsidRPr="006B4DBA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B4DBA">
              <w:rPr>
                <w:color w:val="333333"/>
                <w:sz w:val="24"/>
                <w:szCs w:val="24"/>
              </w:rPr>
              <w:t>будуть</w:t>
            </w:r>
            <w:proofErr w:type="spellEnd"/>
            <w:r w:rsidRPr="006B4DBA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B4DBA">
              <w:rPr>
                <w:color w:val="333333"/>
                <w:sz w:val="24"/>
                <w:szCs w:val="24"/>
              </w:rPr>
              <w:t>сплачувати</w:t>
            </w:r>
            <w:proofErr w:type="spellEnd"/>
            <w:r w:rsidRPr="006B4DBA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B4DBA">
              <w:rPr>
                <w:color w:val="333333"/>
                <w:sz w:val="24"/>
                <w:szCs w:val="24"/>
              </w:rPr>
              <w:t>податок</w:t>
            </w:r>
            <w:proofErr w:type="spellEnd"/>
            <w:r w:rsidRPr="006B4DBA">
              <w:rPr>
                <w:color w:val="333333"/>
                <w:sz w:val="24"/>
                <w:szCs w:val="24"/>
              </w:rPr>
              <w:t xml:space="preserve"> на доходи </w:t>
            </w:r>
            <w:proofErr w:type="spellStart"/>
            <w:r w:rsidRPr="006B4DBA">
              <w:rPr>
                <w:color w:val="333333"/>
                <w:sz w:val="24"/>
                <w:szCs w:val="24"/>
              </w:rPr>
              <w:t>фізичних</w:t>
            </w:r>
            <w:proofErr w:type="spellEnd"/>
            <w:r w:rsidRPr="006B4DBA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B4DBA">
              <w:rPr>
                <w:color w:val="333333"/>
                <w:sz w:val="24"/>
                <w:szCs w:val="24"/>
              </w:rPr>
              <w:t>осіб</w:t>
            </w:r>
            <w:proofErr w:type="spellEnd"/>
            <w:r w:rsidRPr="006B4DBA">
              <w:rPr>
                <w:color w:val="333333"/>
                <w:sz w:val="24"/>
                <w:szCs w:val="24"/>
              </w:rPr>
              <w:t xml:space="preserve"> за </w:t>
            </w:r>
            <w:proofErr w:type="spellStart"/>
            <w:r w:rsidRPr="006B4DBA">
              <w:rPr>
                <w:color w:val="333333"/>
                <w:sz w:val="24"/>
                <w:szCs w:val="24"/>
              </w:rPr>
              <w:t>загальною</w:t>
            </w:r>
            <w:proofErr w:type="spellEnd"/>
            <w:r w:rsidRPr="006B4DBA">
              <w:rPr>
                <w:color w:val="333333"/>
                <w:sz w:val="24"/>
                <w:szCs w:val="24"/>
              </w:rPr>
              <w:t xml:space="preserve"> системою </w:t>
            </w:r>
          </w:p>
          <w:p w14:paraId="695D4498" w14:textId="77777777" w:rsidR="00AC2909" w:rsidRPr="00AD48F0" w:rsidRDefault="00AC2909" w:rsidP="00637D7E">
            <w:pPr>
              <w:rPr>
                <w:color w:val="333333"/>
                <w:sz w:val="24"/>
                <w:szCs w:val="24"/>
              </w:rPr>
            </w:pPr>
            <w:proofErr w:type="spellStart"/>
            <w:r w:rsidRPr="006B4DBA">
              <w:rPr>
                <w:color w:val="333333"/>
                <w:sz w:val="24"/>
                <w:szCs w:val="24"/>
              </w:rPr>
              <w:t>оподаткування</w:t>
            </w:r>
            <w:bookmarkEnd w:id="4"/>
            <w:proofErr w:type="spellEnd"/>
          </w:p>
        </w:tc>
      </w:tr>
      <w:tr w:rsidR="00AC2909" w:rsidRPr="00EE1060" w14:paraId="74DE97D7" w14:textId="77777777" w:rsidTr="005C3317">
        <w:trPr>
          <w:tblCellSpacing w:w="0" w:type="dxa"/>
        </w:trPr>
        <w:tc>
          <w:tcPr>
            <w:tcW w:w="91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458DB6" w14:textId="77777777" w:rsidR="00AC2909" w:rsidRPr="00AD48F0" w:rsidRDefault="00AC2909" w:rsidP="00637D7E">
            <w:pPr>
              <w:rPr>
                <w:color w:val="333333"/>
                <w:sz w:val="24"/>
                <w:szCs w:val="24"/>
              </w:rPr>
            </w:pPr>
            <w:r w:rsidRPr="00AD48F0">
              <w:rPr>
                <w:color w:val="333333"/>
                <w:sz w:val="24"/>
                <w:szCs w:val="24"/>
              </w:rPr>
              <w:t>Альтернатива 2</w:t>
            </w:r>
          </w:p>
        </w:tc>
        <w:tc>
          <w:tcPr>
            <w:tcW w:w="18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5A38D0" w14:textId="77777777" w:rsidR="00AC2909" w:rsidRPr="006B4DBA" w:rsidRDefault="00AC2909" w:rsidP="00637D7E">
            <w:pPr>
              <w:rPr>
                <w:color w:val="333333"/>
                <w:sz w:val="24"/>
                <w:szCs w:val="24"/>
              </w:rPr>
            </w:pPr>
            <w:proofErr w:type="spellStart"/>
            <w:r w:rsidRPr="006B4DBA">
              <w:rPr>
                <w:color w:val="333333"/>
                <w:sz w:val="24"/>
                <w:szCs w:val="24"/>
              </w:rPr>
              <w:t>Встановлення</w:t>
            </w:r>
            <w:proofErr w:type="spellEnd"/>
            <w:r w:rsidRPr="006B4DBA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B4DBA">
              <w:rPr>
                <w:color w:val="333333"/>
                <w:sz w:val="24"/>
                <w:szCs w:val="24"/>
              </w:rPr>
              <w:t>чітких</w:t>
            </w:r>
            <w:proofErr w:type="spellEnd"/>
            <w:r w:rsidRPr="006B4DBA">
              <w:rPr>
                <w:color w:val="333333"/>
                <w:sz w:val="24"/>
                <w:szCs w:val="24"/>
              </w:rPr>
              <w:t xml:space="preserve"> </w:t>
            </w:r>
          </w:p>
          <w:p w14:paraId="03425829" w14:textId="77777777" w:rsidR="00AC2909" w:rsidRPr="006B4DBA" w:rsidRDefault="00AC2909" w:rsidP="00637D7E">
            <w:pPr>
              <w:rPr>
                <w:color w:val="333333"/>
                <w:sz w:val="24"/>
                <w:szCs w:val="24"/>
              </w:rPr>
            </w:pPr>
            <w:r w:rsidRPr="006B4DBA">
              <w:rPr>
                <w:color w:val="333333"/>
                <w:sz w:val="24"/>
                <w:szCs w:val="24"/>
              </w:rPr>
              <w:t xml:space="preserve">ставок </w:t>
            </w:r>
            <w:proofErr w:type="spellStart"/>
            <w:r w:rsidRPr="006B4DBA">
              <w:rPr>
                <w:color w:val="333333"/>
                <w:sz w:val="24"/>
                <w:szCs w:val="24"/>
              </w:rPr>
              <w:t>єдиного</w:t>
            </w:r>
            <w:proofErr w:type="spellEnd"/>
            <w:r w:rsidRPr="006B4DBA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B4DBA">
              <w:rPr>
                <w:color w:val="333333"/>
                <w:sz w:val="24"/>
                <w:szCs w:val="24"/>
              </w:rPr>
              <w:t>податку</w:t>
            </w:r>
            <w:proofErr w:type="spellEnd"/>
            <w:r w:rsidRPr="006B4DBA">
              <w:rPr>
                <w:color w:val="333333"/>
                <w:sz w:val="24"/>
                <w:szCs w:val="24"/>
              </w:rPr>
              <w:t xml:space="preserve">, </w:t>
            </w:r>
          </w:p>
          <w:p w14:paraId="233CD325" w14:textId="77777777" w:rsidR="00AC2909" w:rsidRPr="006B4DBA" w:rsidRDefault="00AC2909" w:rsidP="00637D7E">
            <w:pPr>
              <w:rPr>
                <w:color w:val="333333"/>
                <w:sz w:val="24"/>
                <w:szCs w:val="24"/>
              </w:rPr>
            </w:pPr>
            <w:proofErr w:type="spellStart"/>
            <w:r w:rsidRPr="006B4DBA">
              <w:rPr>
                <w:color w:val="333333"/>
                <w:sz w:val="24"/>
                <w:szCs w:val="24"/>
              </w:rPr>
              <w:t>їх</w:t>
            </w:r>
            <w:proofErr w:type="spellEnd"/>
            <w:r w:rsidRPr="006B4DBA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B4DBA">
              <w:rPr>
                <w:color w:val="333333"/>
                <w:sz w:val="24"/>
                <w:szCs w:val="24"/>
              </w:rPr>
              <w:t>постійність</w:t>
            </w:r>
            <w:proofErr w:type="spellEnd"/>
            <w:r w:rsidRPr="006B4DBA">
              <w:rPr>
                <w:color w:val="333333"/>
                <w:sz w:val="24"/>
                <w:szCs w:val="24"/>
              </w:rPr>
              <w:t xml:space="preserve"> та </w:t>
            </w:r>
            <w:proofErr w:type="spellStart"/>
            <w:proofErr w:type="gramStart"/>
            <w:r w:rsidRPr="006B4DBA">
              <w:rPr>
                <w:color w:val="333333"/>
                <w:sz w:val="24"/>
                <w:szCs w:val="24"/>
              </w:rPr>
              <w:t>незмінність</w:t>
            </w:r>
            <w:proofErr w:type="spellEnd"/>
            <w:r w:rsidRPr="006B4DBA">
              <w:rPr>
                <w:color w:val="333333"/>
                <w:sz w:val="24"/>
                <w:szCs w:val="24"/>
              </w:rPr>
              <w:t xml:space="preserve">,  </w:t>
            </w:r>
            <w:proofErr w:type="spellStart"/>
            <w:r w:rsidRPr="006B4DBA">
              <w:rPr>
                <w:color w:val="333333"/>
                <w:sz w:val="24"/>
                <w:szCs w:val="24"/>
              </w:rPr>
              <w:t>здійснення</w:t>
            </w:r>
            <w:proofErr w:type="spellEnd"/>
            <w:proofErr w:type="gramEnd"/>
            <w:r w:rsidRPr="006B4DBA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B4DBA">
              <w:rPr>
                <w:color w:val="333333"/>
                <w:sz w:val="24"/>
                <w:szCs w:val="24"/>
              </w:rPr>
              <w:t>господарської</w:t>
            </w:r>
            <w:proofErr w:type="spellEnd"/>
            <w:r w:rsidRPr="006B4DBA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B4DBA">
              <w:rPr>
                <w:color w:val="333333"/>
                <w:sz w:val="24"/>
                <w:szCs w:val="24"/>
              </w:rPr>
              <w:t>діяльності</w:t>
            </w:r>
            <w:proofErr w:type="spellEnd"/>
            <w:r w:rsidRPr="006B4DBA">
              <w:rPr>
                <w:color w:val="333333"/>
                <w:sz w:val="24"/>
                <w:szCs w:val="24"/>
              </w:rPr>
              <w:t xml:space="preserve"> за </w:t>
            </w:r>
            <w:proofErr w:type="spellStart"/>
            <w:r w:rsidRPr="006B4DBA">
              <w:rPr>
                <w:color w:val="333333"/>
                <w:sz w:val="24"/>
                <w:szCs w:val="24"/>
              </w:rPr>
              <w:t>спрощеною</w:t>
            </w:r>
            <w:proofErr w:type="spellEnd"/>
            <w:r w:rsidRPr="006B4DBA">
              <w:rPr>
                <w:color w:val="333333"/>
                <w:sz w:val="24"/>
                <w:szCs w:val="24"/>
              </w:rPr>
              <w:t xml:space="preserve"> системою </w:t>
            </w:r>
            <w:proofErr w:type="spellStart"/>
            <w:r w:rsidRPr="006B4DBA">
              <w:rPr>
                <w:color w:val="333333"/>
                <w:sz w:val="24"/>
                <w:szCs w:val="24"/>
              </w:rPr>
              <w:t>оподаткування</w:t>
            </w:r>
            <w:proofErr w:type="spellEnd"/>
            <w:r w:rsidRPr="006B4DBA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B4DBA">
              <w:rPr>
                <w:color w:val="333333"/>
                <w:sz w:val="24"/>
                <w:szCs w:val="24"/>
              </w:rPr>
              <w:t>зі</w:t>
            </w:r>
            <w:proofErr w:type="spellEnd"/>
            <w:r w:rsidRPr="006B4DBA">
              <w:rPr>
                <w:color w:val="333333"/>
                <w:sz w:val="24"/>
                <w:szCs w:val="24"/>
              </w:rPr>
              <w:t xml:space="preserve"> </w:t>
            </w:r>
          </w:p>
          <w:p w14:paraId="38EE9555" w14:textId="3ACC441A" w:rsidR="00AC2909" w:rsidRPr="00EE1060" w:rsidRDefault="00AC2909" w:rsidP="00637D7E">
            <w:pPr>
              <w:rPr>
                <w:color w:val="333333"/>
                <w:sz w:val="24"/>
                <w:szCs w:val="24"/>
                <w:lang w:val="uk-UA"/>
              </w:rPr>
            </w:pPr>
            <w:r w:rsidRPr="006B4DBA">
              <w:rPr>
                <w:color w:val="333333"/>
                <w:sz w:val="24"/>
                <w:szCs w:val="24"/>
              </w:rPr>
              <w:t xml:space="preserve">ставками </w:t>
            </w:r>
            <w:proofErr w:type="spellStart"/>
            <w:r w:rsidRPr="006B4DBA">
              <w:rPr>
                <w:color w:val="333333"/>
                <w:sz w:val="24"/>
                <w:szCs w:val="24"/>
              </w:rPr>
              <w:t>єдиного</w:t>
            </w:r>
            <w:proofErr w:type="spellEnd"/>
            <w:r w:rsidRPr="006B4DBA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B4DBA">
              <w:rPr>
                <w:color w:val="333333"/>
                <w:sz w:val="24"/>
                <w:szCs w:val="24"/>
              </w:rPr>
              <w:t>податку</w:t>
            </w:r>
            <w:proofErr w:type="spellEnd"/>
            <w:r w:rsidRPr="006B4DBA">
              <w:rPr>
                <w:color w:val="333333"/>
                <w:sz w:val="24"/>
                <w:szCs w:val="24"/>
              </w:rPr>
              <w:t xml:space="preserve"> у </w:t>
            </w:r>
            <w:proofErr w:type="spellStart"/>
            <w:r w:rsidRPr="006B4DBA">
              <w:rPr>
                <w:color w:val="333333"/>
                <w:sz w:val="24"/>
                <w:szCs w:val="24"/>
              </w:rPr>
              <w:t>розмірі</w:t>
            </w:r>
            <w:proofErr w:type="spellEnd"/>
            <w:r>
              <w:rPr>
                <w:color w:val="333333"/>
                <w:sz w:val="24"/>
                <w:szCs w:val="24"/>
                <w:lang w:val="uk-UA"/>
              </w:rPr>
              <w:t xml:space="preserve"> 8</w:t>
            </w:r>
            <w:r w:rsidRPr="006B4DBA">
              <w:rPr>
                <w:color w:val="333333"/>
                <w:sz w:val="24"/>
                <w:szCs w:val="24"/>
              </w:rPr>
              <w:t xml:space="preserve">% </w:t>
            </w:r>
            <w:proofErr w:type="spellStart"/>
            <w:r w:rsidRPr="006B4DBA">
              <w:rPr>
                <w:color w:val="333333"/>
                <w:sz w:val="24"/>
                <w:szCs w:val="24"/>
              </w:rPr>
              <w:t>від</w:t>
            </w:r>
            <w:proofErr w:type="spellEnd"/>
            <w:r>
              <w:rPr>
                <w:color w:val="333333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B4DBA">
              <w:rPr>
                <w:color w:val="333333"/>
                <w:sz w:val="24"/>
                <w:szCs w:val="24"/>
              </w:rPr>
              <w:t>прожиткового</w:t>
            </w:r>
            <w:proofErr w:type="spellEnd"/>
            <w:r w:rsidRPr="006B4DBA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B4DBA">
              <w:rPr>
                <w:color w:val="333333"/>
                <w:sz w:val="24"/>
                <w:szCs w:val="24"/>
              </w:rPr>
              <w:t>мінімуму</w:t>
            </w:r>
            <w:proofErr w:type="spellEnd"/>
            <w:r w:rsidRPr="006B4DBA">
              <w:rPr>
                <w:color w:val="333333"/>
                <w:sz w:val="24"/>
                <w:szCs w:val="24"/>
              </w:rPr>
              <w:t xml:space="preserve"> для </w:t>
            </w:r>
            <w:proofErr w:type="spellStart"/>
            <w:r w:rsidRPr="006B4DBA">
              <w:rPr>
                <w:color w:val="333333"/>
                <w:sz w:val="24"/>
                <w:szCs w:val="24"/>
              </w:rPr>
              <w:t>працездатних</w:t>
            </w:r>
            <w:proofErr w:type="spellEnd"/>
            <w:r w:rsidRPr="006B4DBA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B4DBA">
              <w:rPr>
                <w:color w:val="333333"/>
                <w:sz w:val="24"/>
                <w:szCs w:val="24"/>
              </w:rPr>
              <w:t>осіб</w:t>
            </w:r>
            <w:proofErr w:type="spellEnd"/>
            <w:r w:rsidRPr="006B4DBA">
              <w:rPr>
                <w:color w:val="333333"/>
                <w:sz w:val="24"/>
                <w:szCs w:val="24"/>
              </w:rPr>
              <w:t xml:space="preserve"> </w:t>
            </w:r>
            <w:proofErr w:type="gramStart"/>
            <w:r w:rsidRPr="006B4DBA">
              <w:rPr>
                <w:color w:val="333333"/>
                <w:sz w:val="24"/>
                <w:szCs w:val="24"/>
              </w:rPr>
              <w:t>( I</w:t>
            </w:r>
            <w:proofErr w:type="gramEnd"/>
            <w:r w:rsidRPr="006B4DBA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B4DBA">
              <w:rPr>
                <w:color w:val="333333"/>
                <w:sz w:val="24"/>
                <w:szCs w:val="24"/>
              </w:rPr>
              <w:t>група</w:t>
            </w:r>
            <w:proofErr w:type="spellEnd"/>
            <w:r w:rsidRPr="006B4DBA">
              <w:rPr>
                <w:color w:val="333333"/>
                <w:sz w:val="24"/>
                <w:szCs w:val="24"/>
              </w:rPr>
              <w:t xml:space="preserve">) та </w:t>
            </w:r>
            <w:r>
              <w:rPr>
                <w:color w:val="333333"/>
                <w:sz w:val="24"/>
                <w:szCs w:val="24"/>
                <w:lang w:val="uk-UA"/>
              </w:rPr>
              <w:t>15</w:t>
            </w:r>
            <w:r w:rsidRPr="006B4DBA">
              <w:rPr>
                <w:color w:val="333333"/>
                <w:sz w:val="24"/>
                <w:szCs w:val="24"/>
              </w:rPr>
              <w:t xml:space="preserve">% </w:t>
            </w:r>
            <w:proofErr w:type="spellStart"/>
            <w:r w:rsidRPr="006B4DBA">
              <w:rPr>
                <w:color w:val="333333"/>
                <w:sz w:val="24"/>
                <w:szCs w:val="24"/>
              </w:rPr>
              <w:t>від</w:t>
            </w:r>
            <w:proofErr w:type="spellEnd"/>
            <w:r w:rsidRPr="006B4DBA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B4DBA">
              <w:rPr>
                <w:color w:val="333333"/>
                <w:sz w:val="24"/>
                <w:szCs w:val="24"/>
              </w:rPr>
              <w:t>мінімальної</w:t>
            </w:r>
            <w:proofErr w:type="spellEnd"/>
            <w:r w:rsidRPr="006B4DBA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B4DBA">
              <w:rPr>
                <w:color w:val="333333"/>
                <w:sz w:val="24"/>
                <w:szCs w:val="24"/>
              </w:rPr>
              <w:t>заробітної</w:t>
            </w:r>
            <w:proofErr w:type="spellEnd"/>
            <w:r w:rsidRPr="006B4DBA">
              <w:rPr>
                <w:color w:val="333333"/>
                <w:sz w:val="24"/>
                <w:szCs w:val="24"/>
              </w:rPr>
              <w:t xml:space="preserve"> плати (II </w:t>
            </w:r>
            <w:proofErr w:type="spellStart"/>
            <w:r w:rsidRPr="006B4DBA">
              <w:rPr>
                <w:color w:val="333333"/>
                <w:sz w:val="24"/>
                <w:szCs w:val="24"/>
              </w:rPr>
              <w:t>група</w:t>
            </w:r>
            <w:proofErr w:type="spellEnd"/>
            <w:r w:rsidRPr="006B4DBA">
              <w:rPr>
                <w:color w:val="333333"/>
                <w:sz w:val="24"/>
                <w:szCs w:val="24"/>
              </w:rPr>
              <w:t>).</w:t>
            </w:r>
            <w:r w:rsidR="00EE1060">
              <w:rPr>
                <w:color w:val="333333"/>
                <w:sz w:val="24"/>
                <w:szCs w:val="24"/>
                <w:lang w:val="uk-UA"/>
              </w:rPr>
              <w:t xml:space="preserve"> </w:t>
            </w:r>
            <w:r w:rsidRPr="00EE1060">
              <w:rPr>
                <w:color w:val="333333"/>
                <w:sz w:val="24"/>
                <w:szCs w:val="24"/>
                <w:lang w:val="uk-UA"/>
              </w:rPr>
              <w:t xml:space="preserve">Прозорий механізм справляння податку. Бюджет отримає додаткові надходження </w:t>
            </w:r>
            <w:r w:rsidRPr="00EE1060">
              <w:rPr>
                <w:color w:val="333333"/>
                <w:sz w:val="24"/>
                <w:szCs w:val="24"/>
                <w:lang w:val="uk-UA"/>
              </w:rPr>
              <w:lastRenderedPageBreak/>
              <w:t>у</w:t>
            </w:r>
            <w:r>
              <w:rPr>
                <w:color w:val="333333"/>
                <w:sz w:val="24"/>
                <w:szCs w:val="24"/>
                <w:lang w:val="uk-UA"/>
              </w:rPr>
              <w:t xml:space="preserve"> </w:t>
            </w:r>
            <w:r w:rsidRPr="00EE1060">
              <w:rPr>
                <w:color w:val="333333"/>
                <w:sz w:val="24"/>
                <w:szCs w:val="24"/>
                <w:lang w:val="uk-UA"/>
              </w:rPr>
              <w:t xml:space="preserve">сумі </w:t>
            </w:r>
            <w:r>
              <w:rPr>
                <w:color w:val="333333"/>
                <w:sz w:val="24"/>
                <w:szCs w:val="24"/>
                <w:lang w:val="uk-UA"/>
              </w:rPr>
              <w:t xml:space="preserve"> </w:t>
            </w:r>
            <w:r w:rsidR="00EE1060" w:rsidRPr="006D6F28">
              <w:rPr>
                <w:sz w:val="24"/>
                <w:szCs w:val="24"/>
                <w:lang w:val="uk-UA"/>
              </w:rPr>
              <w:t xml:space="preserve">6077,5 </w:t>
            </w:r>
            <w:proofErr w:type="spellStart"/>
            <w:r w:rsidRPr="00EE1060">
              <w:rPr>
                <w:sz w:val="24"/>
                <w:szCs w:val="24"/>
                <w:lang w:val="uk-UA"/>
              </w:rPr>
              <w:t>тис.грн</w:t>
            </w:r>
            <w:proofErr w:type="spellEnd"/>
            <w:r w:rsidRPr="00EE1060">
              <w:rPr>
                <w:sz w:val="24"/>
                <w:szCs w:val="24"/>
                <w:lang w:val="uk-UA"/>
              </w:rPr>
              <w:t>.-</w:t>
            </w:r>
            <w:r w:rsidRPr="00EE1060">
              <w:rPr>
                <w:color w:val="333333"/>
                <w:sz w:val="24"/>
                <w:szCs w:val="24"/>
                <w:lang w:val="uk-UA"/>
              </w:rPr>
              <w:t xml:space="preserve"> це </w:t>
            </w:r>
            <w:r>
              <w:rPr>
                <w:color w:val="333333"/>
                <w:sz w:val="24"/>
                <w:szCs w:val="24"/>
                <w:lang w:val="uk-UA"/>
              </w:rPr>
              <w:t>с</w:t>
            </w:r>
            <w:r w:rsidRPr="00EE1060">
              <w:rPr>
                <w:color w:val="333333"/>
                <w:sz w:val="24"/>
                <w:szCs w:val="24"/>
                <w:lang w:val="uk-UA"/>
              </w:rPr>
              <w:t>плата єдиного податку для першої та другої груп</w:t>
            </w:r>
            <w:r>
              <w:rPr>
                <w:color w:val="333333"/>
                <w:sz w:val="24"/>
                <w:szCs w:val="24"/>
                <w:lang w:val="uk-UA"/>
              </w:rPr>
              <w:t xml:space="preserve"> </w:t>
            </w:r>
            <w:r w:rsidRPr="00EE1060">
              <w:rPr>
                <w:color w:val="333333"/>
                <w:sz w:val="24"/>
                <w:szCs w:val="24"/>
                <w:lang w:val="uk-UA"/>
              </w:rPr>
              <w:t>у відсоткових розмірах, прийнятих на рівні минулих років</w:t>
            </w:r>
            <w:r>
              <w:rPr>
                <w:color w:val="333333"/>
                <w:sz w:val="24"/>
                <w:szCs w:val="24"/>
                <w:lang w:val="uk-UA"/>
              </w:rPr>
              <w:t xml:space="preserve"> </w:t>
            </w:r>
            <w:r w:rsidRPr="00EE1060">
              <w:rPr>
                <w:color w:val="333333"/>
                <w:sz w:val="24"/>
                <w:szCs w:val="24"/>
                <w:lang w:val="uk-UA"/>
              </w:rPr>
              <w:t xml:space="preserve">для </w:t>
            </w:r>
            <w:r w:rsidRPr="006B4DBA">
              <w:rPr>
                <w:color w:val="333333"/>
                <w:sz w:val="24"/>
                <w:szCs w:val="24"/>
              </w:rPr>
              <w:t>I</w:t>
            </w:r>
            <w:r w:rsidRPr="00EE1060">
              <w:rPr>
                <w:color w:val="333333"/>
                <w:sz w:val="24"/>
                <w:szCs w:val="24"/>
                <w:lang w:val="uk-UA"/>
              </w:rPr>
              <w:t xml:space="preserve"> групи - ставка єдиного податку -</w:t>
            </w:r>
            <w:r>
              <w:rPr>
                <w:color w:val="333333"/>
                <w:sz w:val="24"/>
                <w:szCs w:val="24"/>
                <w:lang w:val="uk-UA"/>
              </w:rPr>
              <w:t xml:space="preserve"> 8 </w:t>
            </w:r>
            <w:r w:rsidRPr="00EE1060">
              <w:rPr>
                <w:color w:val="333333"/>
                <w:sz w:val="24"/>
                <w:szCs w:val="24"/>
                <w:lang w:val="uk-UA"/>
              </w:rPr>
              <w:t xml:space="preserve">% </w:t>
            </w:r>
          </w:p>
          <w:p w14:paraId="33E3A237" w14:textId="77777777" w:rsidR="00AC2909" w:rsidRPr="006B4DBA" w:rsidRDefault="00AC2909" w:rsidP="00637D7E">
            <w:pPr>
              <w:rPr>
                <w:color w:val="333333"/>
                <w:sz w:val="24"/>
                <w:szCs w:val="24"/>
              </w:rPr>
            </w:pPr>
            <w:proofErr w:type="spellStart"/>
            <w:r w:rsidRPr="006B4DBA">
              <w:rPr>
                <w:color w:val="333333"/>
                <w:sz w:val="24"/>
                <w:szCs w:val="24"/>
              </w:rPr>
              <w:t>прожиткового</w:t>
            </w:r>
            <w:proofErr w:type="spellEnd"/>
            <w:r w:rsidRPr="006B4DBA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B4DBA">
              <w:rPr>
                <w:color w:val="333333"/>
                <w:sz w:val="24"/>
                <w:szCs w:val="24"/>
              </w:rPr>
              <w:t>мінімуму</w:t>
            </w:r>
            <w:proofErr w:type="spellEnd"/>
            <w:r w:rsidRPr="006B4DBA">
              <w:rPr>
                <w:color w:val="333333"/>
                <w:sz w:val="24"/>
                <w:szCs w:val="24"/>
              </w:rPr>
              <w:t xml:space="preserve"> </w:t>
            </w:r>
          </w:p>
          <w:p w14:paraId="3ED2E4A2" w14:textId="77777777" w:rsidR="00AC2909" w:rsidRPr="006B4DBA" w:rsidRDefault="00AC2909" w:rsidP="00637D7E">
            <w:pPr>
              <w:rPr>
                <w:color w:val="333333"/>
                <w:sz w:val="24"/>
                <w:szCs w:val="24"/>
              </w:rPr>
            </w:pPr>
            <w:r w:rsidRPr="006B4DBA">
              <w:rPr>
                <w:color w:val="333333"/>
                <w:sz w:val="24"/>
                <w:szCs w:val="24"/>
              </w:rPr>
              <w:t xml:space="preserve">для </w:t>
            </w:r>
            <w:proofErr w:type="spellStart"/>
            <w:r w:rsidRPr="006B4DBA">
              <w:rPr>
                <w:color w:val="333333"/>
                <w:sz w:val="24"/>
                <w:szCs w:val="24"/>
              </w:rPr>
              <w:t>працездатних</w:t>
            </w:r>
            <w:proofErr w:type="spellEnd"/>
            <w:r w:rsidRPr="006B4DBA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B4DBA">
              <w:rPr>
                <w:color w:val="333333"/>
                <w:sz w:val="24"/>
                <w:szCs w:val="24"/>
              </w:rPr>
              <w:t>осіб</w:t>
            </w:r>
            <w:proofErr w:type="spellEnd"/>
            <w:r w:rsidRPr="006B4DBA">
              <w:rPr>
                <w:color w:val="333333"/>
                <w:sz w:val="24"/>
                <w:szCs w:val="24"/>
              </w:rPr>
              <w:t xml:space="preserve">, </w:t>
            </w:r>
          </w:p>
          <w:p w14:paraId="3B99EDB9" w14:textId="77777777" w:rsidR="00AC2909" w:rsidRPr="006B4DBA" w:rsidRDefault="00AC2909" w:rsidP="00637D7E">
            <w:pPr>
              <w:rPr>
                <w:color w:val="333333"/>
                <w:sz w:val="24"/>
                <w:szCs w:val="24"/>
              </w:rPr>
            </w:pPr>
            <w:proofErr w:type="spellStart"/>
            <w:r w:rsidRPr="006B4DBA">
              <w:rPr>
                <w:color w:val="333333"/>
                <w:sz w:val="24"/>
                <w:szCs w:val="24"/>
              </w:rPr>
              <w:t>встан</w:t>
            </w:r>
            <w:r>
              <w:rPr>
                <w:color w:val="333333"/>
                <w:sz w:val="24"/>
                <w:szCs w:val="24"/>
              </w:rPr>
              <w:t>овлено</w:t>
            </w:r>
            <w:proofErr w:type="spellEnd"/>
            <w:r>
              <w:rPr>
                <w:color w:val="333333"/>
                <w:sz w:val="24"/>
                <w:szCs w:val="24"/>
                <w:lang w:val="uk-UA"/>
              </w:rPr>
              <w:t>ю</w:t>
            </w:r>
            <w:r w:rsidRPr="006B4DBA">
              <w:rPr>
                <w:color w:val="333333"/>
                <w:sz w:val="24"/>
                <w:szCs w:val="24"/>
              </w:rPr>
              <w:t xml:space="preserve"> законом на </w:t>
            </w:r>
          </w:p>
          <w:p w14:paraId="1B41A801" w14:textId="205911FD" w:rsidR="00AC2909" w:rsidRPr="006B4DBA" w:rsidRDefault="00AC2909" w:rsidP="00637D7E">
            <w:pPr>
              <w:rPr>
                <w:color w:val="333333"/>
                <w:sz w:val="24"/>
                <w:szCs w:val="24"/>
              </w:rPr>
            </w:pPr>
            <w:r w:rsidRPr="006B4DBA">
              <w:rPr>
                <w:color w:val="333333"/>
                <w:sz w:val="24"/>
                <w:szCs w:val="24"/>
              </w:rPr>
              <w:t xml:space="preserve">1 </w:t>
            </w:r>
            <w:proofErr w:type="spellStart"/>
            <w:r w:rsidRPr="006B4DBA">
              <w:rPr>
                <w:color w:val="333333"/>
                <w:sz w:val="24"/>
                <w:szCs w:val="24"/>
              </w:rPr>
              <w:t>січня</w:t>
            </w:r>
            <w:proofErr w:type="spellEnd"/>
            <w:r w:rsidRPr="006B4DBA">
              <w:rPr>
                <w:color w:val="333333"/>
                <w:sz w:val="24"/>
                <w:szCs w:val="24"/>
              </w:rPr>
              <w:t xml:space="preserve"> 202</w:t>
            </w:r>
            <w:r w:rsidR="005C3317">
              <w:rPr>
                <w:color w:val="333333"/>
                <w:sz w:val="24"/>
                <w:szCs w:val="24"/>
                <w:lang w:val="uk-UA"/>
              </w:rPr>
              <w:t>2</w:t>
            </w:r>
            <w:r w:rsidRPr="006B4DBA">
              <w:rPr>
                <w:color w:val="333333"/>
                <w:sz w:val="24"/>
                <w:szCs w:val="24"/>
              </w:rPr>
              <w:t xml:space="preserve"> року на </w:t>
            </w:r>
            <w:proofErr w:type="spellStart"/>
            <w:r w:rsidRPr="006B4DBA">
              <w:rPr>
                <w:color w:val="333333"/>
                <w:sz w:val="24"/>
                <w:szCs w:val="24"/>
              </w:rPr>
              <w:t>місяць</w:t>
            </w:r>
            <w:proofErr w:type="spellEnd"/>
            <w:r w:rsidRPr="006B4DBA">
              <w:rPr>
                <w:color w:val="333333"/>
                <w:sz w:val="24"/>
                <w:szCs w:val="24"/>
              </w:rPr>
              <w:t xml:space="preserve"> та для II</w:t>
            </w:r>
            <w:r>
              <w:rPr>
                <w:color w:val="333333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B4DBA">
              <w:rPr>
                <w:color w:val="333333"/>
                <w:sz w:val="24"/>
                <w:szCs w:val="24"/>
              </w:rPr>
              <w:t>групи</w:t>
            </w:r>
            <w:proofErr w:type="spellEnd"/>
            <w:r w:rsidRPr="006B4DBA">
              <w:rPr>
                <w:color w:val="333333"/>
                <w:sz w:val="24"/>
                <w:szCs w:val="24"/>
              </w:rPr>
              <w:t xml:space="preserve"> –1</w:t>
            </w:r>
            <w:r>
              <w:rPr>
                <w:color w:val="333333"/>
                <w:sz w:val="24"/>
                <w:szCs w:val="24"/>
                <w:lang w:val="uk-UA"/>
              </w:rPr>
              <w:t>5</w:t>
            </w:r>
            <w:r w:rsidRPr="006B4DBA">
              <w:rPr>
                <w:color w:val="333333"/>
                <w:sz w:val="24"/>
                <w:szCs w:val="24"/>
              </w:rPr>
              <w:t xml:space="preserve">% </w:t>
            </w:r>
            <w:proofErr w:type="spellStart"/>
            <w:r w:rsidRPr="006B4DBA">
              <w:rPr>
                <w:color w:val="333333"/>
                <w:sz w:val="24"/>
                <w:szCs w:val="24"/>
              </w:rPr>
              <w:t>розміру</w:t>
            </w:r>
            <w:proofErr w:type="spellEnd"/>
            <w:r w:rsidRPr="006B4DBA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B4DBA">
              <w:rPr>
                <w:color w:val="333333"/>
                <w:sz w:val="24"/>
                <w:szCs w:val="24"/>
              </w:rPr>
              <w:t>мінімальної</w:t>
            </w:r>
            <w:proofErr w:type="spellEnd"/>
            <w:r w:rsidRPr="006B4DBA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B4DBA">
              <w:rPr>
                <w:color w:val="333333"/>
                <w:sz w:val="24"/>
                <w:szCs w:val="24"/>
              </w:rPr>
              <w:t>заробітної</w:t>
            </w:r>
            <w:proofErr w:type="spellEnd"/>
            <w:r w:rsidRPr="006B4DBA">
              <w:rPr>
                <w:color w:val="333333"/>
                <w:sz w:val="24"/>
                <w:szCs w:val="24"/>
              </w:rPr>
              <w:t xml:space="preserve"> плати. У 202</w:t>
            </w:r>
            <w:r w:rsidR="005C3317">
              <w:rPr>
                <w:color w:val="333333"/>
                <w:sz w:val="24"/>
                <w:szCs w:val="24"/>
                <w:lang w:val="uk-UA"/>
              </w:rPr>
              <w:t>2</w:t>
            </w:r>
            <w:r w:rsidRPr="006B4DBA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B4DBA">
              <w:rPr>
                <w:color w:val="333333"/>
                <w:sz w:val="24"/>
                <w:szCs w:val="24"/>
              </w:rPr>
              <w:t>році</w:t>
            </w:r>
            <w:proofErr w:type="spellEnd"/>
            <w:r w:rsidRPr="006B4DBA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B4DBA">
              <w:rPr>
                <w:color w:val="333333"/>
                <w:sz w:val="24"/>
                <w:szCs w:val="24"/>
              </w:rPr>
              <w:t>витрати</w:t>
            </w:r>
            <w:proofErr w:type="spellEnd"/>
            <w:r w:rsidRPr="006B4DBA">
              <w:rPr>
                <w:color w:val="333333"/>
                <w:sz w:val="24"/>
                <w:szCs w:val="24"/>
              </w:rPr>
              <w:t xml:space="preserve"> на </w:t>
            </w:r>
            <w:proofErr w:type="spellStart"/>
            <w:r w:rsidRPr="006B4DBA">
              <w:rPr>
                <w:color w:val="333333"/>
                <w:sz w:val="24"/>
                <w:szCs w:val="24"/>
              </w:rPr>
              <w:t>сплату</w:t>
            </w:r>
            <w:proofErr w:type="spellEnd"/>
            <w:r w:rsidRPr="006B4DBA">
              <w:rPr>
                <w:color w:val="333333"/>
                <w:sz w:val="24"/>
                <w:szCs w:val="24"/>
              </w:rPr>
              <w:t xml:space="preserve"> </w:t>
            </w:r>
          </w:p>
          <w:p w14:paraId="40D6E104" w14:textId="7A8E3EC1" w:rsidR="00AC2909" w:rsidRPr="006B4DBA" w:rsidRDefault="00AC2909" w:rsidP="00637D7E">
            <w:pPr>
              <w:rPr>
                <w:color w:val="333333"/>
                <w:sz w:val="24"/>
                <w:szCs w:val="24"/>
              </w:rPr>
            </w:pPr>
            <w:proofErr w:type="spellStart"/>
            <w:r w:rsidRPr="006B4DBA">
              <w:rPr>
                <w:color w:val="333333"/>
                <w:sz w:val="24"/>
                <w:szCs w:val="24"/>
              </w:rPr>
              <w:t>податку</w:t>
            </w:r>
            <w:proofErr w:type="spellEnd"/>
            <w:r w:rsidRPr="006B4DBA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B4DBA">
              <w:rPr>
                <w:color w:val="333333"/>
                <w:sz w:val="24"/>
                <w:szCs w:val="24"/>
              </w:rPr>
              <w:t>складуть</w:t>
            </w:r>
            <w:proofErr w:type="spellEnd"/>
            <w:r w:rsidRPr="006B4DBA">
              <w:rPr>
                <w:color w:val="333333"/>
                <w:sz w:val="24"/>
                <w:szCs w:val="24"/>
              </w:rPr>
              <w:t xml:space="preserve"> у </w:t>
            </w:r>
            <w:proofErr w:type="spellStart"/>
            <w:r w:rsidRPr="006B4DBA">
              <w:rPr>
                <w:color w:val="333333"/>
                <w:sz w:val="24"/>
                <w:szCs w:val="24"/>
              </w:rPr>
              <w:t>сумі</w:t>
            </w:r>
            <w:proofErr w:type="spellEnd"/>
            <w:r>
              <w:rPr>
                <w:color w:val="333333"/>
                <w:sz w:val="24"/>
                <w:szCs w:val="24"/>
                <w:lang w:val="uk-UA"/>
              </w:rPr>
              <w:t xml:space="preserve"> </w:t>
            </w:r>
            <w:r w:rsidR="005C3317" w:rsidRPr="005C3317">
              <w:rPr>
                <w:sz w:val="24"/>
                <w:szCs w:val="24"/>
                <w:lang w:val="uk-UA"/>
              </w:rPr>
              <w:t xml:space="preserve">6077,5 </w:t>
            </w:r>
            <w:r>
              <w:rPr>
                <w:sz w:val="24"/>
                <w:szCs w:val="24"/>
                <w:lang w:val="uk-UA"/>
              </w:rPr>
              <w:t>тис.</w:t>
            </w:r>
            <w:r w:rsidRPr="006B4DBA">
              <w:rPr>
                <w:color w:val="FF0000"/>
                <w:sz w:val="24"/>
                <w:szCs w:val="24"/>
              </w:rPr>
              <w:t xml:space="preserve"> </w:t>
            </w:r>
            <w:r w:rsidRPr="009873E3">
              <w:rPr>
                <w:sz w:val="24"/>
                <w:szCs w:val="24"/>
              </w:rPr>
              <w:t xml:space="preserve">грн., </w:t>
            </w:r>
            <w:proofErr w:type="spellStart"/>
            <w:r w:rsidRPr="009873E3">
              <w:rPr>
                <w:sz w:val="24"/>
                <w:szCs w:val="24"/>
              </w:rPr>
              <w:t>що</w:t>
            </w:r>
            <w:proofErr w:type="spellEnd"/>
            <w:r w:rsidRPr="009873E3">
              <w:rPr>
                <w:sz w:val="24"/>
                <w:szCs w:val="24"/>
              </w:rPr>
              <w:t xml:space="preserve"> на </w:t>
            </w:r>
            <w:r w:rsidR="005C3317">
              <w:rPr>
                <w:sz w:val="24"/>
                <w:szCs w:val="24"/>
                <w:lang w:val="uk-UA"/>
              </w:rPr>
              <w:t>1671,1</w:t>
            </w:r>
            <w:r>
              <w:rPr>
                <w:sz w:val="24"/>
                <w:szCs w:val="24"/>
                <w:lang w:val="uk-UA"/>
              </w:rPr>
              <w:t xml:space="preserve"> тис.</w:t>
            </w:r>
            <w:r w:rsidRPr="009873E3">
              <w:rPr>
                <w:sz w:val="24"/>
                <w:szCs w:val="24"/>
              </w:rPr>
              <w:t xml:space="preserve"> грн. </w:t>
            </w:r>
            <w:proofErr w:type="spellStart"/>
            <w:r w:rsidRPr="009873E3">
              <w:rPr>
                <w:sz w:val="24"/>
                <w:szCs w:val="24"/>
              </w:rPr>
              <w:t>більше</w:t>
            </w:r>
            <w:proofErr w:type="spellEnd"/>
            <w:r w:rsidRPr="009873E3">
              <w:rPr>
                <w:sz w:val="24"/>
                <w:szCs w:val="24"/>
              </w:rPr>
              <w:t xml:space="preserve">, </w:t>
            </w:r>
            <w:proofErr w:type="spellStart"/>
            <w:r w:rsidRPr="006B4DBA">
              <w:rPr>
                <w:color w:val="333333"/>
                <w:sz w:val="24"/>
                <w:szCs w:val="24"/>
              </w:rPr>
              <w:t>ніж</w:t>
            </w:r>
            <w:proofErr w:type="spellEnd"/>
            <w:r w:rsidRPr="006B4DBA">
              <w:rPr>
                <w:color w:val="333333"/>
                <w:sz w:val="24"/>
                <w:szCs w:val="24"/>
              </w:rPr>
              <w:t xml:space="preserve"> у 20</w:t>
            </w:r>
            <w:r w:rsidR="00BC5409">
              <w:rPr>
                <w:color w:val="333333"/>
                <w:sz w:val="24"/>
                <w:szCs w:val="24"/>
                <w:lang w:val="uk-UA"/>
              </w:rPr>
              <w:t>2</w:t>
            </w:r>
            <w:r w:rsidR="005C3317">
              <w:rPr>
                <w:color w:val="333333"/>
                <w:sz w:val="24"/>
                <w:szCs w:val="24"/>
                <w:lang w:val="uk-UA"/>
              </w:rPr>
              <w:t>1</w:t>
            </w:r>
            <w:r>
              <w:rPr>
                <w:color w:val="333333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B4DBA">
              <w:rPr>
                <w:color w:val="333333"/>
                <w:sz w:val="24"/>
                <w:szCs w:val="24"/>
              </w:rPr>
              <w:t>році</w:t>
            </w:r>
            <w:proofErr w:type="spellEnd"/>
            <w:r w:rsidR="004B6B46">
              <w:rPr>
                <w:color w:val="333333"/>
                <w:sz w:val="24"/>
                <w:szCs w:val="24"/>
                <w:lang w:val="uk-UA"/>
              </w:rPr>
              <w:t>, що</w:t>
            </w:r>
            <w:r w:rsidRPr="006B4DBA">
              <w:rPr>
                <w:color w:val="333333"/>
                <w:sz w:val="24"/>
                <w:szCs w:val="24"/>
              </w:rPr>
              <w:t xml:space="preserve"> дозволить </w:t>
            </w:r>
            <w:proofErr w:type="spellStart"/>
            <w:r w:rsidRPr="006B4DBA">
              <w:rPr>
                <w:color w:val="333333"/>
                <w:sz w:val="24"/>
                <w:szCs w:val="24"/>
              </w:rPr>
              <w:t>збільшити</w:t>
            </w:r>
            <w:proofErr w:type="spellEnd"/>
            <w:r w:rsidRPr="006B4DBA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B4DBA">
              <w:rPr>
                <w:color w:val="333333"/>
                <w:sz w:val="24"/>
                <w:szCs w:val="24"/>
              </w:rPr>
              <w:t>видатки</w:t>
            </w:r>
            <w:proofErr w:type="spellEnd"/>
            <w:r w:rsidRPr="006B4DBA">
              <w:rPr>
                <w:color w:val="333333"/>
                <w:sz w:val="24"/>
                <w:szCs w:val="24"/>
              </w:rPr>
              <w:t xml:space="preserve"> на </w:t>
            </w:r>
            <w:proofErr w:type="spellStart"/>
            <w:r w:rsidRPr="006B4DBA">
              <w:rPr>
                <w:color w:val="333333"/>
                <w:sz w:val="24"/>
                <w:szCs w:val="24"/>
              </w:rPr>
              <w:t>утримання</w:t>
            </w:r>
            <w:proofErr w:type="spellEnd"/>
            <w:r w:rsidRPr="006B4DBA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B4DBA">
              <w:rPr>
                <w:color w:val="333333"/>
                <w:sz w:val="24"/>
                <w:szCs w:val="24"/>
              </w:rPr>
              <w:t>інфраструктури</w:t>
            </w:r>
            <w:proofErr w:type="spellEnd"/>
            <w:r w:rsidRPr="006B4DBA">
              <w:rPr>
                <w:color w:val="333333"/>
                <w:sz w:val="24"/>
                <w:szCs w:val="24"/>
              </w:rPr>
              <w:t xml:space="preserve"> </w:t>
            </w:r>
            <w:r w:rsidR="004B6B46">
              <w:rPr>
                <w:color w:val="333333"/>
                <w:sz w:val="24"/>
                <w:szCs w:val="24"/>
                <w:lang w:val="uk-UA"/>
              </w:rPr>
              <w:t xml:space="preserve">громади </w:t>
            </w:r>
            <w:r w:rsidRPr="006B4DBA">
              <w:rPr>
                <w:color w:val="333333"/>
                <w:sz w:val="24"/>
                <w:szCs w:val="24"/>
              </w:rPr>
              <w:t xml:space="preserve">та </w:t>
            </w:r>
            <w:proofErr w:type="spellStart"/>
            <w:r w:rsidRPr="006B4DBA">
              <w:rPr>
                <w:color w:val="333333"/>
                <w:sz w:val="24"/>
                <w:szCs w:val="24"/>
              </w:rPr>
              <w:t>створити</w:t>
            </w:r>
            <w:proofErr w:type="spellEnd"/>
            <w:r w:rsidRPr="006B4DBA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B4DBA">
              <w:rPr>
                <w:color w:val="333333"/>
                <w:sz w:val="24"/>
                <w:szCs w:val="24"/>
              </w:rPr>
              <w:t>сприятливі</w:t>
            </w:r>
            <w:proofErr w:type="spellEnd"/>
            <w:r w:rsidRPr="006B4DBA">
              <w:rPr>
                <w:color w:val="333333"/>
                <w:sz w:val="24"/>
                <w:szCs w:val="24"/>
              </w:rPr>
              <w:t xml:space="preserve"> </w:t>
            </w:r>
          </w:p>
          <w:p w14:paraId="0E832834" w14:textId="77777777" w:rsidR="00AC2909" w:rsidRPr="006B4DBA" w:rsidRDefault="00AC2909" w:rsidP="00637D7E">
            <w:pPr>
              <w:rPr>
                <w:color w:val="333333"/>
                <w:sz w:val="24"/>
                <w:szCs w:val="24"/>
              </w:rPr>
            </w:pPr>
            <w:proofErr w:type="spellStart"/>
            <w:r w:rsidRPr="006B4DBA">
              <w:rPr>
                <w:color w:val="333333"/>
                <w:sz w:val="24"/>
                <w:szCs w:val="24"/>
              </w:rPr>
              <w:t>умови</w:t>
            </w:r>
            <w:proofErr w:type="spellEnd"/>
            <w:r w:rsidRPr="006B4DBA">
              <w:rPr>
                <w:color w:val="333333"/>
                <w:sz w:val="24"/>
                <w:szCs w:val="24"/>
              </w:rPr>
              <w:t xml:space="preserve"> для </w:t>
            </w:r>
            <w:proofErr w:type="spellStart"/>
            <w:r w:rsidRPr="006B4DBA">
              <w:rPr>
                <w:color w:val="333333"/>
                <w:sz w:val="24"/>
                <w:szCs w:val="24"/>
              </w:rPr>
              <w:t>залучення</w:t>
            </w:r>
            <w:proofErr w:type="spellEnd"/>
            <w:r w:rsidRPr="006B4DBA">
              <w:rPr>
                <w:color w:val="333333"/>
                <w:sz w:val="24"/>
                <w:szCs w:val="24"/>
              </w:rPr>
              <w:t xml:space="preserve"> </w:t>
            </w:r>
          </w:p>
          <w:p w14:paraId="58AA0CE2" w14:textId="77777777" w:rsidR="00AC2909" w:rsidRPr="006B4DBA" w:rsidRDefault="00AC2909" w:rsidP="00637D7E">
            <w:pPr>
              <w:rPr>
                <w:color w:val="333333"/>
                <w:sz w:val="24"/>
                <w:szCs w:val="24"/>
              </w:rPr>
            </w:pPr>
            <w:proofErr w:type="spellStart"/>
            <w:r w:rsidRPr="006B4DBA">
              <w:rPr>
                <w:color w:val="333333"/>
                <w:sz w:val="24"/>
                <w:szCs w:val="24"/>
              </w:rPr>
              <w:t>внутрішніх</w:t>
            </w:r>
            <w:proofErr w:type="spellEnd"/>
            <w:r w:rsidRPr="006B4DBA">
              <w:rPr>
                <w:color w:val="333333"/>
                <w:sz w:val="24"/>
                <w:szCs w:val="24"/>
              </w:rPr>
              <w:t xml:space="preserve"> та </w:t>
            </w:r>
            <w:proofErr w:type="spellStart"/>
            <w:r w:rsidRPr="006B4DBA">
              <w:rPr>
                <w:color w:val="333333"/>
                <w:sz w:val="24"/>
                <w:szCs w:val="24"/>
              </w:rPr>
              <w:t>зовнішніх</w:t>
            </w:r>
            <w:proofErr w:type="spellEnd"/>
            <w:r w:rsidRPr="006B4DBA">
              <w:rPr>
                <w:color w:val="333333"/>
                <w:sz w:val="24"/>
                <w:szCs w:val="24"/>
              </w:rPr>
              <w:t xml:space="preserve"> </w:t>
            </w:r>
          </w:p>
          <w:p w14:paraId="0EBD2A92" w14:textId="2F6C1ACC" w:rsidR="00AC2909" w:rsidRPr="004B6B46" w:rsidRDefault="00AC2909" w:rsidP="00637D7E">
            <w:pPr>
              <w:rPr>
                <w:color w:val="333333"/>
                <w:sz w:val="24"/>
                <w:szCs w:val="24"/>
                <w:lang w:val="uk-UA"/>
              </w:rPr>
            </w:pPr>
            <w:proofErr w:type="spellStart"/>
            <w:r w:rsidRPr="006B4DBA">
              <w:rPr>
                <w:color w:val="333333"/>
                <w:sz w:val="24"/>
                <w:szCs w:val="24"/>
              </w:rPr>
              <w:t>інвестиційних</w:t>
            </w:r>
            <w:proofErr w:type="spellEnd"/>
            <w:r w:rsidRPr="006B4DBA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B4DBA">
              <w:rPr>
                <w:color w:val="333333"/>
                <w:sz w:val="24"/>
                <w:szCs w:val="24"/>
              </w:rPr>
              <w:t>коштів</w:t>
            </w:r>
            <w:proofErr w:type="spellEnd"/>
            <w:r w:rsidRPr="006B4DBA">
              <w:rPr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6B4DBA">
              <w:rPr>
                <w:color w:val="333333"/>
                <w:sz w:val="24"/>
                <w:szCs w:val="24"/>
              </w:rPr>
              <w:t>які</w:t>
            </w:r>
            <w:proofErr w:type="spellEnd"/>
            <w:r w:rsidRPr="006B4DBA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B4DBA">
              <w:rPr>
                <w:color w:val="333333"/>
                <w:sz w:val="24"/>
                <w:szCs w:val="24"/>
              </w:rPr>
              <w:t>можуть</w:t>
            </w:r>
            <w:proofErr w:type="spellEnd"/>
            <w:r w:rsidRPr="006B4DBA">
              <w:rPr>
                <w:color w:val="333333"/>
                <w:sz w:val="24"/>
                <w:szCs w:val="24"/>
              </w:rPr>
              <w:t xml:space="preserve"> бути </w:t>
            </w:r>
            <w:proofErr w:type="spellStart"/>
            <w:r w:rsidRPr="006B4DBA">
              <w:rPr>
                <w:color w:val="333333"/>
                <w:sz w:val="24"/>
                <w:szCs w:val="24"/>
              </w:rPr>
              <w:t>спрямовані</w:t>
            </w:r>
            <w:proofErr w:type="spellEnd"/>
            <w:r w:rsidRPr="006B4DBA">
              <w:rPr>
                <w:color w:val="333333"/>
                <w:sz w:val="24"/>
                <w:szCs w:val="24"/>
              </w:rPr>
              <w:t xml:space="preserve"> на </w:t>
            </w:r>
            <w:proofErr w:type="spellStart"/>
            <w:r w:rsidRPr="006B4DBA">
              <w:rPr>
                <w:color w:val="333333"/>
                <w:sz w:val="24"/>
                <w:szCs w:val="24"/>
              </w:rPr>
              <w:t>розвиток</w:t>
            </w:r>
            <w:proofErr w:type="spellEnd"/>
            <w:r w:rsidRPr="006B4DBA">
              <w:rPr>
                <w:color w:val="333333"/>
                <w:sz w:val="24"/>
                <w:szCs w:val="24"/>
              </w:rPr>
              <w:t xml:space="preserve"> малого та</w:t>
            </w:r>
            <w:r>
              <w:rPr>
                <w:color w:val="333333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B4DBA">
              <w:rPr>
                <w:color w:val="333333"/>
                <w:sz w:val="24"/>
                <w:szCs w:val="24"/>
              </w:rPr>
              <w:t>середнього</w:t>
            </w:r>
            <w:proofErr w:type="spellEnd"/>
            <w:r w:rsidRPr="006B4DBA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B4DBA">
              <w:rPr>
                <w:color w:val="333333"/>
                <w:sz w:val="24"/>
                <w:szCs w:val="24"/>
              </w:rPr>
              <w:t>підприємництва</w:t>
            </w:r>
            <w:proofErr w:type="spellEnd"/>
            <w:r w:rsidR="004B6B46">
              <w:rPr>
                <w:color w:val="333333"/>
                <w:sz w:val="24"/>
                <w:szCs w:val="24"/>
                <w:lang w:val="uk-UA"/>
              </w:rPr>
              <w:t>.</w:t>
            </w:r>
          </w:p>
        </w:tc>
        <w:tc>
          <w:tcPr>
            <w:tcW w:w="2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0A16EF2B" w14:textId="77777777" w:rsidR="00AC2909" w:rsidRPr="006B4DBA" w:rsidRDefault="00AC2909" w:rsidP="00637D7E">
            <w:pPr>
              <w:rPr>
                <w:color w:val="333333"/>
                <w:sz w:val="24"/>
                <w:szCs w:val="24"/>
              </w:rPr>
            </w:pPr>
            <w:proofErr w:type="spellStart"/>
            <w:r w:rsidRPr="006B4DBA">
              <w:rPr>
                <w:color w:val="333333"/>
                <w:sz w:val="24"/>
                <w:szCs w:val="24"/>
              </w:rPr>
              <w:lastRenderedPageBreak/>
              <w:t>Сплата</w:t>
            </w:r>
            <w:proofErr w:type="spellEnd"/>
            <w:r w:rsidRPr="006B4DBA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B4DBA">
              <w:rPr>
                <w:color w:val="333333"/>
                <w:sz w:val="24"/>
                <w:szCs w:val="24"/>
              </w:rPr>
              <w:t>єдиного</w:t>
            </w:r>
            <w:proofErr w:type="spellEnd"/>
            <w:r w:rsidRPr="006B4DBA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B4DBA">
              <w:rPr>
                <w:color w:val="333333"/>
                <w:sz w:val="24"/>
                <w:szCs w:val="24"/>
              </w:rPr>
              <w:t>податку</w:t>
            </w:r>
            <w:proofErr w:type="spellEnd"/>
            <w:r w:rsidRPr="006B4DBA">
              <w:rPr>
                <w:color w:val="333333"/>
                <w:sz w:val="24"/>
                <w:szCs w:val="24"/>
              </w:rPr>
              <w:t xml:space="preserve"> для </w:t>
            </w:r>
            <w:proofErr w:type="spellStart"/>
            <w:r w:rsidRPr="006B4DBA">
              <w:rPr>
                <w:color w:val="333333"/>
                <w:sz w:val="24"/>
                <w:szCs w:val="24"/>
              </w:rPr>
              <w:t>першої</w:t>
            </w:r>
            <w:proofErr w:type="spellEnd"/>
            <w:r w:rsidRPr="006B4DBA">
              <w:rPr>
                <w:color w:val="333333"/>
                <w:sz w:val="24"/>
                <w:szCs w:val="24"/>
              </w:rPr>
              <w:t xml:space="preserve"> та </w:t>
            </w:r>
            <w:proofErr w:type="spellStart"/>
            <w:r w:rsidRPr="006B4DBA">
              <w:rPr>
                <w:color w:val="333333"/>
                <w:sz w:val="24"/>
                <w:szCs w:val="24"/>
              </w:rPr>
              <w:t>другої</w:t>
            </w:r>
            <w:proofErr w:type="spellEnd"/>
            <w:r w:rsidRPr="006B4DBA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B4DBA">
              <w:rPr>
                <w:color w:val="333333"/>
                <w:sz w:val="24"/>
                <w:szCs w:val="24"/>
              </w:rPr>
              <w:t>груп</w:t>
            </w:r>
            <w:proofErr w:type="spellEnd"/>
            <w:r>
              <w:rPr>
                <w:color w:val="333333"/>
                <w:sz w:val="24"/>
                <w:szCs w:val="24"/>
                <w:lang w:val="uk-UA"/>
              </w:rPr>
              <w:t xml:space="preserve">и </w:t>
            </w:r>
            <w:proofErr w:type="gramStart"/>
            <w:r>
              <w:rPr>
                <w:color w:val="333333"/>
                <w:sz w:val="24"/>
                <w:szCs w:val="24"/>
                <w:lang w:val="uk-UA"/>
              </w:rPr>
              <w:t xml:space="preserve">у </w:t>
            </w:r>
            <w:r w:rsidRPr="006B4DBA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B4DBA">
              <w:rPr>
                <w:color w:val="333333"/>
                <w:sz w:val="24"/>
                <w:szCs w:val="24"/>
              </w:rPr>
              <w:t>відсоткових</w:t>
            </w:r>
            <w:proofErr w:type="spellEnd"/>
            <w:proofErr w:type="gramEnd"/>
            <w:r w:rsidRPr="006B4DBA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B4DBA">
              <w:rPr>
                <w:color w:val="333333"/>
                <w:sz w:val="24"/>
                <w:szCs w:val="24"/>
              </w:rPr>
              <w:t>розмірах</w:t>
            </w:r>
            <w:proofErr w:type="spellEnd"/>
            <w:r w:rsidRPr="006B4DBA">
              <w:rPr>
                <w:color w:val="333333"/>
                <w:sz w:val="24"/>
                <w:szCs w:val="24"/>
              </w:rPr>
              <w:t xml:space="preserve">, </w:t>
            </w:r>
          </w:p>
          <w:p w14:paraId="2CE20D14" w14:textId="77777777" w:rsidR="00AC2909" w:rsidRPr="006B4DBA" w:rsidRDefault="00AC2909" w:rsidP="00637D7E">
            <w:pPr>
              <w:rPr>
                <w:color w:val="333333"/>
                <w:sz w:val="24"/>
                <w:szCs w:val="24"/>
              </w:rPr>
            </w:pPr>
            <w:proofErr w:type="spellStart"/>
            <w:r w:rsidRPr="006B4DBA">
              <w:rPr>
                <w:color w:val="333333"/>
                <w:sz w:val="24"/>
                <w:szCs w:val="24"/>
              </w:rPr>
              <w:t>прийнятих</w:t>
            </w:r>
            <w:proofErr w:type="spellEnd"/>
            <w:r w:rsidRPr="006B4DBA">
              <w:rPr>
                <w:color w:val="333333"/>
                <w:sz w:val="24"/>
                <w:szCs w:val="24"/>
              </w:rPr>
              <w:t xml:space="preserve"> на </w:t>
            </w:r>
            <w:proofErr w:type="spellStart"/>
            <w:r w:rsidRPr="006B4DBA">
              <w:rPr>
                <w:color w:val="333333"/>
                <w:sz w:val="24"/>
                <w:szCs w:val="24"/>
              </w:rPr>
              <w:t>рівні</w:t>
            </w:r>
            <w:proofErr w:type="spellEnd"/>
            <w:r w:rsidRPr="006B4DBA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B4DBA">
              <w:rPr>
                <w:color w:val="333333"/>
                <w:sz w:val="24"/>
                <w:szCs w:val="24"/>
              </w:rPr>
              <w:t>минулих</w:t>
            </w:r>
            <w:proofErr w:type="spellEnd"/>
            <w:r w:rsidRPr="006B4DBA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B4DBA">
              <w:rPr>
                <w:color w:val="333333"/>
                <w:sz w:val="24"/>
                <w:szCs w:val="24"/>
              </w:rPr>
              <w:t>років</w:t>
            </w:r>
            <w:proofErr w:type="spellEnd"/>
            <w:r>
              <w:rPr>
                <w:color w:val="333333"/>
                <w:sz w:val="24"/>
                <w:szCs w:val="24"/>
                <w:lang w:val="uk-UA"/>
              </w:rPr>
              <w:t xml:space="preserve"> </w:t>
            </w:r>
            <w:r w:rsidRPr="006B4DBA">
              <w:rPr>
                <w:color w:val="333333"/>
                <w:sz w:val="24"/>
                <w:szCs w:val="24"/>
              </w:rPr>
              <w:t xml:space="preserve">для I </w:t>
            </w:r>
          </w:p>
          <w:p w14:paraId="771C848A" w14:textId="77777777" w:rsidR="00AC2909" w:rsidRPr="006B4DBA" w:rsidRDefault="00AC2909" w:rsidP="00637D7E">
            <w:pPr>
              <w:rPr>
                <w:color w:val="333333"/>
                <w:sz w:val="24"/>
                <w:szCs w:val="24"/>
              </w:rPr>
            </w:pPr>
            <w:proofErr w:type="spellStart"/>
            <w:r w:rsidRPr="006B4DBA">
              <w:rPr>
                <w:color w:val="333333"/>
                <w:sz w:val="24"/>
                <w:szCs w:val="24"/>
              </w:rPr>
              <w:t>групи</w:t>
            </w:r>
            <w:proofErr w:type="spellEnd"/>
            <w:r w:rsidRPr="006B4DBA">
              <w:rPr>
                <w:color w:val="333333"/>
                <w:sz w:val="24"/>
                <w:szCs w:val="24"/>
              </w:rPr>
              <w:t xml:space="preserve"> - ставка </w:t>
            </w:r>
            <w:proofErr w:type="spellStart"/>
            <w:r w:rsidRPr="006B4DBA">
              <w:rPr>
                <w:color w:val="333333"/>
                <w:sz w:val="24"/>
                <w:szCs w:val="24"/>
              </w:rPr>
              <w:t>єдиного</w:t>
            </w:r>
            <w:proofErr w:type="spellEnd"/>
            <w:r w:rsidRPr="006B4DBA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B4DBA">
              <w:rPr>
                <w:color w:val="333333"/>
                <w:sz w:val="24"/>
                <w:szCs w:val="24"/>
              </w:rPr>
              <w:t>податку</w:t>
            </w:r>
            <w:proofErr w:type="spellEnd"/>
            <w:r w:rsidRPr="006B4DBA">
              <w:rPr>
                <w:color w:val="333333"/>
                <w:sz w:val="24"/>
                <w:szCs w:val="24"/>
              </w:rPr>
              <w:t xml:space="preserve"> -</w:t>
            </w:r>
            <w:r>
              <w:rPr>
                <w:color w:val="333333"/>
                <w:sz w:val="24"/>
                <w:szCs w:val="24"/>
                <w:lang w:val="uk-UA"/>
              </w:rPr>
              <w:t>8</w:t>
            </w:r>
            <w:r w:rsidRPr="006B4DBA">
              <w:rPr>
                <w:color w:val="333333"/>
                <w:sz w:val="24"/>
                <w:szCs w:val="24"/>
              </w:rPr>
              <w:t xml:space="preserve">% </w:t>
            </w:r>
          </w:p>
          <w:p w14:paraId="1C159EE4" w14:textId="5EE35E92" w:rsidR="00AC2909" w:rsidRPr="006B4DBA" w:rsidRDefault="00AC2909" w:rsidP="00637D7E">
            <w:pPr>
              <w:rPr>
                <w:color w:val="333333"/>
                <w:sz w:val="24"/>
                <w:szCs w:val="24"/>
              </w:rPr>
            </w:pPr>
            <w:proofErr w:type="spellStart"/>
            <w:r w:rsidRPr="006B4DBA">
              <w:rPr>
                <w:color w:val="333333"/>
                <w:sz w:val="24"/>
                <w:szCs w:val="24"/>
              </w:rPr>
              <w:t>прожиткового</w:t>
            </w:r>
            <w:proofErr w:type="spellEnd"/>
            <w:r w:rsidRPr="006B4DBA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B4DBA">
              <w:rPr>
                <w:color w:val="333333"/>
                <w:sz w:val="24"/>
                <w:szCs w:val="24"/>
              </w:rPr>
              <w:t>мінімуму</w:t>
            </w:r>
            <w:proofErr w:type="spellEnd"/>
            <w:r w:rsidRPr="006B4DBA">
              <w:rPr>
                <w:color w:val="333333"/>
                <w:sz w:val="24"/>
                <w:szCs w:val="24"/>
              </w:rPr>
              <w:t xml:space="preserve"> для </w:t>
            </w:r>
            <w:proofErr w:type="spellStart"/>
            <w:r w:rsidRPr="006B4DBA">
              <w:rPr>
                <w:color w:val="333333"/>
                <w:sz w:val="24"/>
                <w:szCs w:val="24"/>
              </w:rPr>
              <w:t>працездатних</w:t>
            </w:r>
            <w:proofErr w:type="spellEnd"/>
            <w:r w:rsidRPr="006B4DBA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B4DBA">
              <w:rPr>
                <w:color w:val="333333"/>
                <w:sz w:val="24"/>
                <w:szCs w:val="24"/>
              </w:rPr>
              <w:t>осіб</w:t>
            </w:r>
            <w:proofErr w:type="spellEnd"/>
            <w:r w:rsidRPr="006B4DBA">
              <w:rPr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6B4DBA">
              <w:rPr>
                <w:color w:val="333333"/>
                <w:sz w:val="24"/>
                <w:szCs w:val="24"/>
              </w:rPr>
              <w:t>встановленої</w:t>
            </w:r>
            <w:proofErr w:type="spellEnd"/>
            <w:r w:rsidRPr="006B4DBA">
              <w:rPr>
                <w:color w:val="333333"/>
                <w:sz w:val="24"/>
                <w:szCs w:val="24"/>
              </w:rPr>
              <w:t xml:space="preserve"> законом на 1 </w:t>
            </w:r>
            <w:proofErr w:type="spellStart"/>
            <w:r w:rsidRPr="006B4DBA">
              <w:rPr>
                <w:color w:val="333333"/>
                <w:sz w:val="24"/>
                <w:szCs w:val="24"/>
              </w:rPr>
              <w:t>січня</w:t>
            </w:r>
            <w:proofErr w:type="spellEnd"/>
            <w:r w:rsidRPr="006B4DBA">
              <w:rPr>
                <w:color w:val="333333"/>
                <w:sz w:val="24"/>
                <w:szCs w:val="24"/>
              </w:rPr>
              <w:t xml:space="preserve"> 202</w:t>
            </w:r>
            <w:r w:rsidR="00415A47">
              <w:rPr>
                <w:color w:val="333333"/>
                <w:sz w:val="24"/>
                <w:szCs w:val="24"/>
                <w:lang w:val="uk-UA"/>
              </w:rPr>
              <w:t>2</w:t>
            </w:r>
            <w:r w:rsidRPr="006B4DBA">
              <w:rPr>
                <w:color w:val="333333"/>
                <w:sz w:val="24"/>
                <w:szCs w:val="24"/>
              </w:rPr>
              <w:t xml:space="preserve"> року на </w:t>
            </w:r>
          </w:p>
          <w:p w14:paraId="0A279E9A" w14:textId="18F19D7E" w:rsidR="00EE1060" w:rsidRDefault="00AC2909" w:rsidP="00637D7E">
            <w:pPr>
              <w:rPr>
                <w:color w:val="333333"/>
                <w:sz w:val="24"/>
                <w:szCs w:val="24"/>
              </w:rPr>
            </w:pPr>
            <w:proofErr w:type="spellStart"/>
            <w:r w:rsidRPr="006B4DBA">
              <w:rPr>
                <w:color w:val="333333"/>
                <w:sz w:val="24"/>
                <w:szCs w:val="24"/>
              </w:rPr>
              <w:t>місяць</w:t>
            </w:r>
            <w:proofErr w:type="spellEnd"/>
            <w:r w:rsidRPr="006B4DBA">
              <w:rPr>
                <w:color w:val="333333"/>
                <w:sz w:val="24"/>
                <w:szCs w:val="24"/>
              </w:rPr>
              <w:t xml:space="preserve"> та для II</w:t>
            </w:r>
            <w:r>
              <w:rPr>
                <w:color w:val="333333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B4DBA">
              <w:rPr>
                <w:color w:val="333333"/>
                <w:sz w:val="24"/>
                <w:szCs w:val="24"/>
              </w:rPr>
              <w:t>групи</w:t>
            </w:r>
            <w:proofErr w:type="spellEnd"/>
            <w:r w:rsidRPr="006B4DBA">
              <w:rPr>
                <w:color w:val="333333"/>
                <w:sz w:val="24"/>
                <w:szCs w:val="24"/>
              </w:rPr>
              <w:t xml:space="preserve"> –1</w:t>
            </w:r>
            <w:r>
              <w:rPr>
                <w:color w:val="333333"/>
                <w:sz w:val="24"/>
                <w:szCs w:val="24"/>
                <w:lang w:val="uk-UA"/>
              </w:rPr>
              <w:t>5</w:t>
            </w:r>
            <w:r w:rsidRPr="006B4DBA">
              <w:rPr>
                <w:color w:val="333333"/>
                <w:sz w:val="24"/>
                <w:szCs w:val="24"/>
              </w:rPr>
              <w:t xml:space="preserve">% </w:t>
            </w:r>
            <w:proofErr w:type="spellStart"/>
            <w:r w:rsidRPr="006B4DBA">
              <w:rPr>
                <w:color w:val="333333"/>
                <w:sz w:val="24"/>
                <w:szCs w:val="24"/>
              </w:rPr>
              <w:t>розміру</w:t>
            </w:r>
            <w:proofErr w:type="spellEnd"/>
            <w:r w:rsidRPr="006B4DBA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B4DBA">
              <w:rPr>
                <w:color w:val="333333"/>
                <w:sz w:val="24"/>
                <w:szCs w:val="24"/>
              </w:rPr>
              <w:t>мінімальної</w:t>
            </w:r>
            <w:proofErr w:type="spellEnd"/>
            <w:r w:rsidRPr="006B4DBA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B4DBA">
              <w:rPr>
                <w:color w:val="333333"/>
                <w:sz w:val="24"/>
                <w:szCs w:val="24"/>
              </w:rPr>
              <w:t>заробітної</w:t>
            </w:r>
            <w:proofErr w:type="spellEnd"/>
            <w:r w:rsidRPr="006B4DBA">
              <w:rPr>
                <w:color w:val="333333"/>
                <w:sz w:val="24"/>
                <w:szCs w:val="24"/>
              </w:rPr>
              <w:t xml:space="preserve"> плати</w:t>
            </w:r>
            <w:r w:rsidR="000C0822">
              <w:rPr>
                <w:color w:val="333333"/>
                <w:sz w:val="24"/>
                <w:szCs w:val="24"/>
                <w:lang w:val="uk-UA"/>
              </w:rPr>
              <w:t xml:space="preserve">, у галузі «Освіта» - 10% </w:t>
            </w:r>
          </w:p>
          <w:p w14:paraId="6358AF08" w14:textId="77777777" w:rsidR="00EE1060" w:rsidRDefault="00EE1060" w:rsidP="00637D7E">
            <w:pPr>
              <w:rPr>
                <w:color w:val="333333"/>
                <w:sz w:val="24"/>
                <w:szCs w:val="24"/>
              </w:rPr>
            </w:pPr>
          </w:p>
          <w:p w14:paraId="5730594C" w14:textId="2F7FD579" w:rsidR="00AC2909" w:rsidRPr="00BC5409" w:rsidRDefault="00AC2909" w:rsidP="005C3317">
            <w:pPr>
              <w:rPr>
                <w:color w:val="333333"/>
                <w:sz w:val="24"/>
                <w:szCs w:val="24"/>
                <w:lang w:val="uk-UA"/>
              </w:rPr>
            </w:pPr>
            <w:r w:rsidRPr="006B4DBA">
              <w:rPr>
                <w:color w:val="333333"/>
                <w:sz w:val="24"/>
                <w:szCs w:val="24"/>
              </w:rPr>
              <w:t>У 202</w:t>
            </w:r>
            <w:r w:rsidR="00EE1060">
              <w:rPr>
                <w:color w:val="333333"/>
                <w:sz w:val="24"/>
                <w:szCs w:val="24"/>
                <w:lang w:val="uk-UA"/>
              </w:rPr>
              <w:t xml:space="preserve">2 </w:t>
            </w:r>
            <w:proofErr w:type="spellStart"/>
            <w:r w:rsidRPr="006B4DBA">
              <w:rPr>
                <w:color w:val="333333"/>
                <w:sz w:val="24"/>
                <w:szCs w:val="24"/>
              </w:rPr>
              <w:t>році</w:t>
            </w:r>
            <w:proofErr w:type="spellEnd"/>
            <w:r w:rsidR="000C0822">
              <w:rPr>
                <w:color w:val="333333"/>
                <w:sz w:val="24"/>
                <w:szCs w:val="24"/>
                <w:lang w:val="uk-UA"/>
              </w:rPr>
              <w:t xml:space="preserve"> середньомісячні</w:t>
            </w:r>
            <w:r w:rsidRPr="006B4DBA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B4DBA">
              <w:rPr>
                <w:color w:val="333333"/>
                <w:sz w:val="24"/>
                <w:szCs w:val="24"/>
              </w:rPr>
              <w:t>витрати</w:t>
            </w:r>
            <w:proofErr w:type="spellEnd"/>
            <w:r w:rsidRPr="006B4DBA">
              <w:rPr>
                <w:color w:val="333333"/>
                <w:sz w:val="24"/>
                <w:szCs w:val="24"/>
              </w:rPr>
              <w:t xml:space="preserve"> на </w:t>
            </w:r>
            <w:proofErr w:type="spellStart"/>
            <w:r w:rsidRPr="009873E3">
              <w:rPr>
                <w:sz w:val="24"/>
                <w:szCs w:val="24"/>
              </w:rPr>
              <w:t>сплату</w:t>
            </w:r>
            <w:proofErr w:type="spellEnd"/>
            <w:r w:rsidRPr="009873E3">
              <w:rPr>
                <w:sz w:val="24"/>
                <w:szCs w:val="24"/>
              </w:rPr>
              <w:t xml:space="preserve"> </w:t>
            </w:r>
            <w:proofErr w:type="spellStart"/>
            <w:r w:rsidRPr="009873E3">
              <w:rPr>
                <w:sz w:val="24"/>
                <w:szCs w:val="24"/>
              </w:rPr>
              <w:t>податку</w:t>
            </w:r>
            <w:proofErr w:type="spellEnd"/>
            <w:r w:rsidRPr="009873E3">
              <w:rPr>
                <w:sz w:val="24"/>
                <w:szCs w:val="24"/>
              </w:rPr>
              <w:t xml:space="preserve"> </w:t>
            </w:r>
            <w:proofErr w:type="spellStart"/>
            <w:r w:rsidRPr="009873E3">
              <w:rPr>
                <w:sz w:val="24"/>
                <w:szCs w:val="24"/>
              </w:rPr>
              <w:t>складуть</w:t>
            </w:r>
            <w:proofErr w:type="spellEnd"/>
            <w:r w:rsidRPr="009873E3">
              <w:rPr>
                <w:sz w:val="24"/>
                <w:szCs w:val="24"/>
              </w:rPr>
              <w:t xml:space="preserve"> для</w:t>
            </w:r>
            <w:r w:rsidR="00BC5409">
              <w:rPr>
                <w:sz w:val="24"/>
                <w:szCs w:val="24"/>
                <w:lang w:val="uk-UA"/>
              </w:rPr>
              <w:t xml:space="preserve"> </w:t>
            </w:r>
            <w:r w:rsidRPr="009873E3">
              <w:rPr>
                <w:sz w:val="24"/>
                <w:szCs w:val="24"/>
              </w:rPr>
              <w:t xml:space="preserve"> I</w:t>
            </w:r>
            <w:r w:rsidRPr="009873E3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873E3">
              <w:rPr>
                <w:sz w:val="24"/>
                <w:szCs w:val="24"/>
              </w:rPr>
              <w:t>групи</w:t>
            </w:r>
            <w:proofErr w:type="spellEnd"/>
            <w:r w:rsidRPr="009873E3">
              <w:rPr>
                <w:sz w:val="24"/>
                <w:szCs w:val="24"/>
              </w:rPr>
              <w:t xml:space="preserve"> </w:t>
            </w:r>
            <w:r w:rsidR="005C3317">
              <w:rPr>
                <w:sz w:val="24"/>
                <w:szCs w:val="24"/>
                <w:lang w:val="uk-UA"/>
              </w:rPr>
              <w:t>248,1</w:t>
            </w:r>
            <w:r w:rsidR="00EE1060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5C3317" w:rsidRPr="00EE1060">
              <w:rPr>
                <w:sz w:val="24"/>
                <w:szCs w:val="24"/>
                <w:lang w:val="uk-UA"/>
              </w:rPr>
              <w:t>грн.</w:t>
            </w:r>
            <w:r w:rsidR="00EE1060">
              <w:rPr>
                <w:sz w:val="24"/>
                <w:szCs w:val="24"/>
                <w:lang w:val="uk-UA"/>
              </w:rPr>
              <w:t>на</w:t>
            </w:r>
            <w:proofErr w:type="spellEnd"/>
            <w:r w:rsidR="00EE1060">
              <w:rPr>
                <w:sz w:val="24"/>
                <w:szCs w:val="24"/>
                <w:lang w:val="uk-UA"/>
              </w:rPr>
              <w:t xml:space="preserve"> місяць </w:t>
            </w:r>
            <w:r w:rsidR="00EE1060" w:rsidRPr="00EE1060">
              <w:rPr>
                <w:sz w:val="24"/>
                <w:szCs w:val="24"/>
                <w:lang w:val="uk-UA"/>
              </w:rPr>
              <w:t>(</w:t>
            </w:r>
            <w:r w:rsidR="005C3317">
              <w:rPr>
                <w:sz w:val="24"/>
                <w:szCs w:val="24"/>
                <w:lang w:val="uk-UA"/>
              </w:rPr>
              <w:t>10</w:t>
            </w:r>
            <w:r w:rsidR="00EE1060" w:rsidRPr="00EE1060">
              <w:rPr>
                <w:sz w:val="24"/>
                <w:szCs w:val="24"/>
                <w:lang w:val="uk-UA"/>
              </w:rPr>
              <w:t xml:space="preserve">% від </w:t>
            </w:r>
            <w:r w:rsidR="00EE1060" w:rsidRPr="00EE1060">
              <w:rPr>
                <w:sz w:val="24"/>
                <w:szCs w:val="24"/>
                <w:lang w:val="uk-UA"/>
              </w:rPr>
              <w:lastRenderedPageBreak/>
              <w:t>прожиткового мінімуму)</w:t>
            </w:r>
            <w:r w:rsidRPr="00EE1060">
              <w:rPr>
                <w:sz w:val="24"/>
                <w:szCs w:val="24"/>
                <w:lang w:val="uk-UA"/>
              </w:rPr>
              <w:t xml:space="preserve">, що на </w:t>
            </w:r>
            <w:r w:rsidR="00EE1060">
              <w:rPr>
                <w:sz w:val="24"/>
                <w:szCs w:val="24"/>
                <w:lang w:val="uk-UA"/>
              </w:rPr>
              <w:t>16,9</w:t>
            </w:r>
            <w:r w:rsidR="00BC5409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EE1060">
              <w:rPr>
                <w:sz w:val="24"/>
                <w:szCs w:val="24"/>
                <w:lang w:val="uk-UA"/>
              </w:rPr>
              <w:t>грн. більше, ніж у 20</w:t>
            </w:r>
            <w:r w:rsidR="00BC5409">
              <w:rPr>
                <w:sz w:val="24"/>
                <w:szCs w:val="24"/>
                <w:lang w:val="uk-UA"/>
              </w:rPr>
              <w:t>2</w:t>
            </w:r>
            <w:r w:rsidR="00EE1060">
              <w:rPr>
                <w:sz w:val="24"/>
                <w:szCs w:val="24"/>
                <w:lang w:val="uk-UA"/>
              </w:rPr>
              <w:t>1</w:t>
            </w:r>
            <w:r w:rsidRPr="00EE1060">
              <w:rPr>
                <w:sz w:val="24"/>
                <w:szCs w:val="24"/>
                <w:lang w:val="uk-UA"/>
              </w:rPr>
              <w:t xml:space="preserve"> році, для </w:t>
            </w:r>
            <w:r w:rsidRPr="009873E3">
              <w:rPr>
                <w:sz w:val="24"/>
                <w:szCs w:val="24"/>
              </w:rPr>
              <w:t>II</w:t>
            </w:r>
            <w:r w:rsidR="00E452F5">
              <w:rPr>
                <w:sz w:val="24"/>
                <w:szCs w:val="24"/>
                <w:lang w:val="uk-UA"/>
              </w:rPr>
              <w:t xml:space="preserve"> </w:t>
            </w:r>
            <w:r w:rsidRPr="00EE1060">
              <w:rPr>
                <w:sz w:val="24"/>
                <w:szCs w:val="24"/>
                <w:lang w:val="uk-UA"/>
              </w:rPr>
              <w:t xml:space="preserve">групи у сумі </w:t>
            </w:r>
            <w:r w:rsidR="00EE1060" w:rsidRPr="00EE1060">
              <w:rPr>
                <w:sz w:val="24"/>
                <w:szCs w:val="24"/>
                <w:lang w:val="uk-UA"/>
              </w:rPr>
              <w:t>975</w:t>
            </w:r>
            <w:r w:rsidR="00EE1060">
              <w:rPr>
                <w:sz w:val="24"/>
                <w:szCs w:val="24"/>
                <w:lang w:val="uk-UA"/>
              </w:rPr>
              <w:t xml:space="preserve"> </w:t>
            </w:r>
            <w:r w:rsidRPr="00EE1060">
              <w:rPr>
                <w:sz w:val="24"/>
                <w:szCs w:val="24"/>
                <w:lang w:val="uk-UA"/>
              </w:rPr>
              <w:t xml:space="preserve">грн., що </w:t>
            </w:r>
            <w:r w:rsidRPr="009873E3">
              <w:rPr>
                <w:sz w:val="24"/>
                <w:szCs w:val="24"/>
                <w:lang w:val="uk-UA"/>
              </w:rPr>
              <w:t xml:space="preserve">на </w:t>
            </w:r>
            <w:r w:rsidR="00EE1060">
              <w:rPr>
                <w:sz w:val="24"/>
                <w:szCs w:val="24"/>
                <w:lang w:val="uk-UA"/>
              </w:rPr>
              <w:t xml:space="preserve">304,5 грн. більше ніж у </w:t>
            </w:r>
            <w:r w:rsidR="00BC5409">
              <w:rPr>
                <w:sz w:val="24"/>
                <w:szCs w:val="24"/>
                <w:lang w:val="uk-UA"/>
              </w:rPr>
              <w:t xml:space="preserve"> 202</w:t>
            </w:r>
            <w:r w:rsidR="00EE1060">
              <w:rPr>
                <w:sz w:val="24"/>
                <w:szCs w:val="24"/>
                <w:lang w:val="uk-UA"/>
              </w:rPr>
              <w:t>1</w:t>
            </w:r>
            <w:r w:rsidR="00BC5409">
              <w:rPr>
                <w:sz w:val="24"/>
                <w:szCs w:val="24"/>
                <w:lang w:val="uk-UA"/>
              </w:rPr>
              <w:t xml:space="preserve"> ро</w:t>
            </w:r>
            <w:r w:rsidR="00EE1060">
              <w:rPr>
                <w:sz w:val="24"/>
                <w:szCs w:val="24"/>
                <w:lang w:val="uk-UA"/>
              </w:rPr>
              <w:t xml:space="preserve">ці </w:t>
            </w:r>
            <w:r w:rsidR="00BC5409">
              <w:rPr>
                <w:sz w:val="24"/>
                <w:szCs w:val="24"/>
                <w:lang w:val="uk-UA"/>
              </w:rPr>
              <w:t xml:space="preserve"> </w:t>
            </w:r>
            <w:r w:rsidRPr="00EE1060">
              <w:rPr>
                <w:sz w:val="24"/>
                <w:szCs w:val="24"/>
                <w:lang w:val="uk-UA"/>
              </w:rPr>
              <w:t xml:space="preserve">на одного суб’єкта </w:t>
            </w:r>
            <w:proofErr w:type="spellStart"/>
            <w:r w:rsidRPr="00EE1060">
              <w:rPr>
                <w:sz w:val="24"/>
                <w:szCs w:val="24"/>
                <w:lang w:val="uk-UA"/>
              </w:rPr>
              <w:t>мікропідприємництва</w:t>
            </w:r>
            <w:proofErr w:type="spellEnd"/>
            <w:r w:rsidR="000C0822">
              <w:rPr>
                <w:sz w:val="24"/>
                <w:szCs w:val="24"/>
                <w:lang w:val="uk-UA"/>
              </w:rPr>
              <w:t>, у галузі «Освіта» - 650 грн., що на 350 грн більше ніж у 2021 році</w:t>
            </w:r>
            <w:r w:rsidR="00BC5409">
              <w:rPr>
                <w:sz w:val="24"/>
                <w:szCs w:val="24"/>
                <w:lang w:val="uk-UA"/>
              </w:rPr>
              <w:t>.</w:t>
            </w:r>
          </w:p>
        </w:tc>
      </w:tr>
      <w:tr w:rsidR="005C3317" w:rsidRPr="00EE1060" w14:paraId="701EA8C1" w14:textId="77777777" w:rsidTr="005C3317">
        <w:trPr>
          <w:tblCellSpacing w:w="0" w:type="dxa"/>
        </w:trPr>
        <w:tc>
          <w:tcPr>
            <w:tcW w:w="91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31D352" w14:textId="367072E5" w:rsidR="005C3317" w:rsidRPr="005C3317" w:rsidRDefault="005C3317" w:rsidP="005C3317">
            <w:pPr>
              <w:rPr>
                <w:color w:val="333333"/>
                <w:sz w:val="24"/>
                <w:szCs w:val="24"/>
                <w:lang w:val="uk-UA"/>
              </w:rPr>
            </w:pPr>
            <w:r w:rsidRPr="00AD48F0">
              <w:rPr>
                <w:color w:val="333333"/>
                <w:sz w:val="24"/>
                <w:szCs w:val="24"/>
              </w:rPr>
              <w:lastRenderedPageBreak/>
              <w:t xml:space="preserve">Альтернатива </w:t>
            </w:r>
            <w:r>
              <w:rPr>
                <w:color w:val="333333"/>
                <w:sz w:val="24"/>
                <w:szCs w:val="24"/>
                <w:lang w:val="uk-UA"/>
              </w:rPr>
              <w:t>3</w:t>
            </w:r>
          </w:p>
        </w:tc>
        <w:tc>
          <w:tcPr>
            <w:tcW w:w="18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9011EB" w14:textId="67B05D31" w:rsidR="005C3317" w:rsidRPr="006B4DBA" w:rsidRDefault="005C3317" w:rsidP="005C3317">
            <w:pPr>
              <w:rPr>
                <w:color w:val="333333"/>
                <w:sz w:val="24"/>
                <w:szCs w:val="24"/>
              </w:rPr>
            </w:pPr>
            <w:proofErr w:type="spellStart"/>
            <w:r w:rsidRPr="006B4DBA">
              <w:rPr>
                <w:color w:val="333333"/>
                <w:sz w:val="24"/>
                <w:szCs w:val="24"/>
              </w:rPr>
              <w:t>Встановлення</w:t>
            </w:r>
            <w:proofErr w:type="spellEnd"/>
            <w:r w:rsidRPr="006B4DBA">
              <w:rPr>
                <w:color w:val="333333"/>
                <w:sz w:val="24"/>
                <w:szCs w:val="24"/>
              </w:rPr>
              <w:t xml:space="preserve"> </w:t>
            </w:r>
          </w:p>
          <w:p w14:paraId="040C51B2" w14:textId="5BA909B6" w:rsidR="005C3317" w:rsidRPr="006B4DBA" w:rsidRDefault="005C3317" w:rsidP="005C3317">
            <w:pPr>
              <w:rPr>
                <w:color w:val="333333"/>
                <w:sz w:val="24"/>
                <w:szCs w:val="24"/>
              </w:rPr>
            </w:pPr>
            <w:proofErr w:type="spellStart"/>
            <w:r w:rsidRPr="006B4DBA">
              <w:rPr>
                <w:color w:val="333333"/>
                <w:sz w:val="24"/>
                <w:szCs w:val="24"/>
              </w:rPr>
              <w:t>єдиного</w:t>
            </w:r>
            <w:proofErr w:type="spellEnd"/>
            <w:r w:rsidRPr="006B4DBA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B4DBA">
              <w:rPr>
                <w:color w:val="333333"/>
                <w:sz w:val="24"/>
                <w:szCs w:val="24"/>
              </w:rPr>
              <w:t>податку</w:t>
            </w:r>
            <w:proofErr w:type="spellEnd"/>
            <w:r w:rsidRPr="006B4DBA">
              <w:rPr>
                <w:color w:val="333333"/>
                <w:sz w:val="24"/>
                <w:szCs w:val="24"/>
              </w:rPr>
              <w:t xml:space="preserve">, </w:t>
            </w:r>
          </w:p>
          <w:p w14:paraId="67A6CDBD" w14:textId="73F40AD2" w:rsidR="005C3317" w:rsidRPr="006B4DBA" w:rsidRDefault="005C3317" w:rsidP="005C3317">
            <w:pPr>
              <w:rPr>
                <w:color w:val="333333"/>
                <w:sz w:val="24"/>
                <w:szCs w:val="24"/>
              </w:rPr>
            </w:pPr>
            <w:r w:rsidRPr="006B4DBA">
              <w:rPr>
                <w:color w:val="333333"/>
                <w:sz w:val="24"/>
                <w:szCs w:val="24"/>
              </w:rPr>
              <w:t xml:space="preserve">за </w:t>
            </w:r>
            <w:proofErr w:type="spellStart"/>
            <w:r w:rsidRPr="006B4DBA">
              <w:rPr>
                <w:color w:val="333333"/>
                <w:sz w:val="24"/>
                <w:szCs w:val="24"/>
              </w:rPr>
              <w:t>спрощеною</w:t>
            </w:r>
            <w:proofErr w:type="spellEnd"/>
            <w:r w:rsidRPr="006B4DBA">
              <w:rPr>
                <w:color w:val="333333"/>
                <w:sz w:val="24"/>
                <w:szCs w:val="24"/>
              </w:rPr>
              <w:t xml:space="preserve"> системою </w:t>
            </w:r>
            <w:proofErr w:type="spellStart"/>
            <w:r w:rsidRPr="006B4DBA">
              <w:rPr>
                <w:color w:val="333333"/>
                <w:sz w:val="24"/>
                <w:szCs w:val="24"/>
              </w:rPr>
              <w:t>оподаткування</w:t>
            </w:r>
            <w:proofErr w:type="spellEnd"/>
            <w:r w:rsidRPr="006B4DBA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B4DBA">
              <w:rPr>
                <w:color w:val="333333"/>
                <w:sz w:val="24"/>
                <w:szCs w:val="24"/>
              </w:rPr>
              <w:t>зі</w:t>
            </w:r>
            <w:proofErr w:type="spellEnd"/>
            <w:r w:rsidRPr="006B4DBA">
              <w:rPr>
                <w:color w:val="333333"/>
                <w:sz w:val="24"/>
                <w:szCs w:val="24"/>
              </w:rPr>
              <w:t xml:space="preserve"> </w:t>
            </w:r>
          </w:p>
          <w:p w14:paraId="052FAEB8" w14:textId="053716EB" w:rsidR="005C3317" w:rsidRPr="006B4DBA" w:rsidRDefault="005C3317" w:rsidP="005C3317">
            <w:pPr>
              <w:rPr>
                <w:color w:val="333333"/>
                <w:sz w:val="24"/>
                <w:szCs w:val="24"/>
              </w:rPr>
            </w:pPr>
            <w:r w:rsidRPr="006B4DBA">
              <w:rPr>
                <w:color w:val="333333"/>
                <w:sz w:val="24"/>
                <w:szCs w:val="24"/>
              </w:rPr>
              <w:t xml:space="preserve">ставками </w:t>
            </w:r>
            <w:proofErr w:type="spellStart"/>
            <w:r w:rsidRPr="006B4DBA">
              <w:rPr>
                <w:color w:val="333333"/>
                <w:sz w:val="24"/>
                <w:szCs w:val="24"/>
              </w:rPr>
              <w:t>єдиного</w:t>
            </w:r>
            <w:proofErr w:type="spellEnd"/>
            <w:r w:rsidRPr="006B4DBA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B4DBA">
              <w:rPr>
                <w:color w:val="333333"/>
                <w:sz w:val="24"/>
                <w:szCs w:val="24"/>
              </w:rPr>
              <w:t>податку</w:t>
            </w:r>
            <w:proofErr w:type="spellEnd"/>
            <w:r w:rsidRPr="006B4DBA">
              <w:rPr>
                <w:color w:val="333333"/>
                <w:sz w:val="24"/>
                <w:szCs w:val="24"/>
              </w:rPr>
              <w:t xml:space="preserve"> у </w:t>
            </w:r>
            <w:proofErr w:type="spellStart"/>
            <w:r w:rsidRPr="006B4DBA">
              <w:rPr>
                <w:color w:val="333333"/>
                <w:sz w:val="24"/>
                <w:szCs w:val="24"/>
              </w:rPr>
              <w:t>розмірі</w:t>
            </w:r>
            <w:proofErr w:type="spellEnd"/>
            <w:r>
              <w:rPr>
                <w:color w:val="333333"/>
                <w:sz w:val="24"/>
                <w:szCs w:val="24"/>
                <w:lang w:val="uk-UA"/>
              </w:rPr>
              <w:t xml:space="preserve"> 10</w:t>
            </w:r>
            <w:r w:rsidRPr="006B4DBA">
              <w:rPr>
                <w:color w:val="333333"/>
                <w:sz w:val="24"/>
                <w:szCs w:val="24"/>
              </w:rPr>
              <w:t xml:space="preserve">% </w:t>
            </w:r>
            <w:proofErr w:type="spellStart"/>
            <w:r w:rsidRPr="006B4DBA">
              <w:rPr>
                <w:color w:val="333333"/>
                <w:sz w:val="24"/>
                <w:szCs w:val="24"/>
              </w:rPr>
              <w:t>від</w:t>
            </w:r>
            <w:proofErr w:type="spellEnd"/>
            <w:r>
              <w:rPr>
                <w:color w:val="333333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B4DBA">
              <w:rPr>
                <w:color w:val="333333"/>
                <w:sz w:val="24"/>
                <w:szCs w:val="24"/>
              </w:rPr>
              <w:t>прожиткового</w:t>
            </w:r>
            <w:proofErr w:type="spellEnd"/>
            <w:r w:rsidRPr="006B4DBA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B4DBA">
              <w:rPr>
                <w:color w:val="333333"/>
                <w:sz w:val="24"/>
                <w:szCs w:val="24"/>
              </w:rPr>
              <w:t>мінімуму</w:t>
            </w:r>
            <w:proofErr w:type="spellEnd"/>
            <w:r w:rsidRPr="006B4DBA">
              <w:rPr>
                <w:color w:val="333333"/>
                <w:sz w:val="24"/>
                <w:szCs w:val="24"/>
              </w:rPr>
              <w:t xml:space="preserve"> для </w:t>
            </w:r>
            <w:proofErr w:type="spellStart"/>
            <w:r w:rsidRPr="006B4DBA">
              <w:rPr>
                <w:color w:val="333333"/>
                <w:sz w:val="24"/>
                <w:szCs w:val="24"/>
              </w:rPr>
              <w:t>працездатних</w:t>
            </w:r>
            <w:proofErr w:type="spellEnd"/>
            <w:r w:rsidRPr="006B4DBA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B4DBA">
              <w:rPr>
                <w:color w:val="333333"/>
                <w:sz w:val="24"/>
                <w:szCs w:val="24"/>
              </w:rPr>
              <w:t>осіб</w:t>
            </w:r>
            <w:proofErr w:type="spellEnd"/>
            <w:r w:rsidRPr="006B4DBA">
              <w:rPr>
                <w:color w:val="333333"/>
                <w:sz w:val="24"/>
                <w:szCs w:val="24"/>
              </w:rPr>
              <w:t xml:space="preserve"> </w:t>
            </w:r>
            <w:proofErr w:type="gramStart"/>
            <w:r w:rsidRPr="006B4DBA">
              <w:rPr>
                <w:color w:val="333333"/>
                <w:sz w:val="24"/>
                <w:szCs w:val="24"/>
              </w:rPr>
              <w:t>( I</w:t>
            </w:r>
            <w:proofErr w:type="gramEnd"/>
            <w:r w:rsidRPr="006B4DBA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B4DBA">
              <w:rPr>
                <w:color w:val="333333"/>
                <w:sz w:val="24"/>
                <w:szCs w:val="24"/>
              </w:rPr>
              <w:t>група</w:t>
            </w:r>
            <w:proofErr w:type="spellEnd"/>
            <w:r w:rsidRPr="006B4DBA">
              <w:rPr>
                <w:color w:val="333333"/>
                <w:sz w:val="24"/>
                <w:szCs w:val="24"/>
              </w:rPr>
              <w:t xml:space="preserve">) та </w:t>
            </w:r>
            <w:r>
              <w:rPr>
                <w:color w:val="333333"/>
                <w:sz w:val="24"/>
                <w:szCs w:val="24"/>
                <w:lang w:val="uk-UA"/>
              </w:rPr>
              <w:t>20</w:t>
            </w:r>
            <w:r w:rsidRPr="006B4DBA">
              <w:rPr>
                <w:color w:val="333333"/>
                <w:sz w:val="24"/>
                <w:szCs w:val="24"/>
              </w:rPr>
              <w:t xml:space="preserve">% </w:t>
            </w:r>
            <w:proofErr w:type="spellStart"/>
            <w:r w:rsidRPr="006B4DBA">
              <w:rPr>
                <w:color w:val="333333"/>
                <w:sz w:val="24"/>
                <w:szCs w:val="24"/>
              </w:rPr>
              <w:t>від</w:t>
            </w:r>
            <w:proofErr w:type="spellEnd"/>
            <w:r w:rsidRPr="006B4DBA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B4DBA">
              <w:rPr>
                <w:color w:val="333333"/>
                <w:sz w:val="24"/>
                <w:szCs w:val="24"/>
              </w:rPr>
              <w:t>мінімальної</w:t>
            </w:r>
            <w:proofErr w:type="spellEnd"/>
            <w:r w:rsidRPr="006B4DBA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B4DBA">
              <w:rPr>
                <w:color w:val="333333"/>
                <w:sz w:val="24"/>
                <w:szCs w:val="24"/>
              </w:rPr>
              <w:t>заробітної</w:t>
            </w:r>
            <w:proofErr w:type="spellEnd"/>
            <w:r w:rsidRPr="006B4DBA">
              <w:rPr>
                <w:color w:val="333333"/>
                <w:sz w:val="24"/>
                <w:szCs w:val="24"/>
              </w:rPr>
              <w:t xml:space="preserve"> плати (II </w:t>
            </w:r>
            <w:proofErr w:type="spellStart"/>
            <w:r w:rsidRPr="006B4DBA">
              <w:rPr>
                <w:color w:val="333333"/>
                <w:sz w:val="24"/>
                <w:szCs w:val="24"/>
              </w:rPr>
              <w:t>група</w:t>
            </w:r>
            <w:proofErr w:type="spellEnd"/>
            <w:r w:rsidRPr="006B4DBA">
              <w:rPr>
                <w:color w:val="333333"/>
                <w:sz w:val="24"/>
                <w:szCs w:val="24"/>
              </w:rPr>
              <w:t>).</w:t>
            </w:r>
            <w:r>
              <w:rPr>
                <w:color w:val="333333"/>
                <w:sz w:val="24"/>
                <w:szCs w:val="24"/>
                <w:lang w:val="uk-UA"/>
              </w:rPr>
              <w:t xml:space="preserve"> </w:t>
            </w:r>
            <w:r w:rsidRPr="00EE1060">
              <w:rPr>
                <w:color w:val="333333"/>
                <w:sz w:val="24"/>
                <w:szCs w:val="24"/>
                <w:lang w:val="uk-UA"/>
              </w:rPr>
              <w:t>Прозорий механізм справляння податку. Бюджет отримає додаткові надходження у</w:t>
            </w:r>
            <w:r>
              <w:rPr>
                <w:color w:val="333333"/>
                <w:sz w:val="24"/>
                <w:szCs w:val="24"/>
                <w:lang w:val="uk-UA"/>
              </w:rPr>
              <w:t xml:space="preserve"> </w:t>
            </w:r>
            <w:r w:rsidRPr="00EE1060">
              <w:rPr>
                <w:color w:val="333333"/>
                <w:sz w:val="24"/>
                <w:szCs w:val="24"/>
                <w:lang w:val="uk-UA"/>
              </w:rPr>
              <w:t xml:space="preserve">сумі </w:t>
            </w:r>
            <w:r>
              <w:rPr>
                <w:color w:val="333333"/>
                <w:sz w:val="24"/>
                <w:szCs w:val="24"/>
                <w:lang w:val="uk-UA"/>
              </w:rPr>
              <w:t xml:space="preserve"> </w:t>
            </w:r>
            <w:r w:rsidRPr="005C3317">
              <w:rPr>
                <w:sz w:val="24"/>
                <w:szCs w:val="24"/>
                <w:lang w:val="uk-UA"/>
              </w:rPr>
              <w:t>8034,5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E1060">
              <w:rPr>
                <w:sz w:val="24"/>
                <w:szCs w:val="24"/>
                <w:lang w:val="uk-UA"/>
              </w:rPr>
              <w:t>тис.грн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, що </w:t>
            </w:r>
          </w:p>
          <w:p w14:paraId="6E2451FF" w14:textId="372BE890" w:rsidR="005C3317" w:rsidRPr="006B4DBA" w:rsidRDefault="005C3317" w:rsidP="005C3317">
            <w:pPr>
              <w:rPr>
                <w:color w:val="333333"/>
                <w:sz w:val="24"/>
                <w:szCs w:val="24"/>
              </w:rPr>
            </w:pPr>
            <w:r w:rsidRPr="006B4DBA">
              <w:rPr>
                <w:color w:val="333333"/>
                <w:sz w:val="24"/>
                <w:szCs w:val="24"/>
              </w:rPr>
              <w:t xml:space="preserve">дозволить </w:t>
            </w:r>
            <w:r>
              <w:rPr>
                <w:color w:val="333333"/>
                <w:sz w:val="24"/>
                <w:szCs w:val="24"/>
                <w:lang w:val="uk-UA"/>
              </w:rPr>
              <w:t xml:space="preserve">на 3648,1 </w:t>
            </w:r>
            <w:proofErr w:type="spellStart"/>
            <w:r>
              <w:rPr>
                <w:color w:val="333333"/>
                <w:sz w:val="24"/>
                <w:szCs w:val="24"/>
                <w:lang w:val="uk-UA"/>
              </w:rPr>
              <w:t>тис.грн</w:t>
            </w:r>
            <w:proofErr w:type="spellEnd"/>
            <w:r>
              <w:rPr>
                <w:color w:val="333333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6B4DBA">
              <w:rPr>
                <w:color w:val="333333"/>
                <w:sz w:val="24"/>
                <w:szCs w:val="24"/>
              </w:rPr>
              <w:t>збільшити</w:t>
            </w:r>
            <w:proofErr w:type="spellEnd"/>
            <w:r w:rsidRPr="006B4DBA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B4DBA">
              <w:rPr>
                <w:color w:val="333333"/>
                <w:sz w:val="24"/>
                <w:szCs w:val="24"/>
              </w:rPr>
              <w:t>видатки</w:t>
            </w:r>
            <w:proofErr w:type="spellEnd"/>
            <w:r w:rsidRPr="006B4DBA">
              <w:rPr>
                <w:color w:val="333333"/>
                <w:sz w:val="24"/>
                <w:szCs w:val="24"/>
              </w:rPr>
              <w:t xml:space="preserve"> </w:t>
            </w:r>
            <w:r>
              <w:rPr>
                <w:color w:val="333333"/>
                <w:sz w:val="24"/>
                <w:szCs w:val="24"/>
                <w:lang w:val="uk-UA"/>
              </w:rPr>
              <w:t xml:space="preserve">в порівнянні з 2021 роком </w:t>
            </w:r>
            <w:r w:rsidRPr="006B4DBA">
              <w:rPr>
                <w:color w:val="333333"/>
                <w:sz w:val="24"/>
                <w:szCs w:val="24"/>
              </w:rPr>
              <w:t xml:space="preserve">на </w:t>
            </w:r>
            <w:proofErr w:type="spellStart"/>
            <w:r w:rsidRPr="006B4DBA">
              <w:rPr>
                <w:color w:val="333333"/>
                <w:sz w:val="24"/>
                <w:szCs w:val="24"/>
              </w:rPr>
              <w:t>утримання</w:t>
            </w:r>
            <w:proofErr w:type="spellEnd"/>
            <w:r w:rsidRPr="006B4DBA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B4DBA">
              <w:rPr>
                <w:color w:val="333333"/>
                <w:sz w:val="24"/>
                <w:szCs w:val="24"/>
              </w:rPr>
              <w:t>інфраструктури</w:t>
            </w:r>
            <w:proofErr w:type="spellEnd"/>
            <w:r w:rsidRPr="006B4DBA">
              <w:rPr>
                <w:color w:val="333333"/>
                <w:sz w:val="24"/>
                <w:szCs w:val="24"/>
              </w:rPr>
              <w:t xml:space="preserve"> </w:t>
            </w:r>
            <w:r w:rsidR="004B6B46">
              <w:rPr>
                <w:color w:val="333333"/>
                <w:sz w:val="24"/>
                <w:szCs w:val="24"/>
                <w:lang w:val="uk-UA"/>
              </w:rPr>
              <w:t>громади</w:t>
            </w:r>
            <w:r w:rsidRPr="006B4DBA">
              <w:rPr>
                <w:color w:val="333333"/>
                <w:sz w:val="24"/>
                <w:szCs w:val="24"/>
              </w:rPr>
              <w:t xml:space="preserve">та </w:t>
            </w:r>
            <w:proofErr w:type="spellStart"/>
            <w:r w:rsidRPr="006B4DBA">
              <w:rPr>
                <w:color w:val="333333"/>
                <w:sz w:val="24"/>
                <w:szCs w:val="24"/>
              </w:rPr>
              <w:t>створити</w:t>
            </w:r>
            <w:proofErr w:type="spellEnd"/>
            <w:r w:rsidRPr="006B4DBA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B4DBA">
              <w:rPr>
                <w:color w:val="333333"/>
                <w:sz w:val="24"/>
                <w:szCs w:val="24"/>
              </w:rPr>
              <w:t>сприятливі</w:t>
            </w:r>
            <w:proofErr w:type="spellEnd"/>
            <w:r w:rsidRPr="006B4DBA">
              <w:rPr>
                <w:color w:val="333333"/>
                <w:sz w:val="24"/>
                <w:szCs w:val="24"/>
              </w:rPr>
              <w:t xml:space="preserve"> </w:t>
            </w:r>
          </w:p>
          <w:p w14:paraId="026A84BF" w14:textId="77777777" w:rsidR="005C3317" w:rsidRPr="006B4DBA" w:rsidRDefault="005C3317" w:rsidP="005C3317">
            <w:pPr>
              <w:rPr>
                <w:color w:val="333333"/>
                <w:sz w:val="24"/>
                <w:szCs w:val="24"/>
              </w:rPr>
            </w:pPr>
            <w:proofErr w:type="spellStart"/>
            <w:r w:rsidRPr="006B4DBA">
              <w:rPr>
                <w:color w:val="333333"/>
                <w:sz w:val="24"/>
                <w:szCs w:val="24"/>
              </w:rPr>
              <w:t>умови</w:t>
            </w:r>
            <w:proofErr w:type="spellEnd"/>
            <w:r w:rsidRPr="006B4DBA">
              <w:rPr>
                <w:color w:val="333333"/>
                <w:sz w:val="24"/>
                <w:szCs w:val="24"/>
              </w:rPr>
              <w:t xml:space="preserve"> для </w:t>
            </w:r>
            <w:proofErr w:type="spellStart"/>
            <w:r w:rsidRPr="006B4DBA">
              <w:rPr>
                <w:color w:val="333333"/>
                <w:sz w:val="24"/>
                <w:szCs w:val="24"/>
              </w:rPr>
              <w:t>залучення</w:t>
            </w:r>
            <w:proofErr w:type="spellEnd"/>
            <w:r w:rsidRPr="006B4DBA">
              <w:rPr>
                <w:color w:val="333333"/>
                <w:sz w:val="24"/>
                <w:szCs w:val="24"/>
              </w:rPr>
              <w:t xml:space="preserve"> </w:t>
            </w:r>
          </w:p>
          <w:p w14:paraId="4B735672" w14:textId="77777777" w:rsidR="005C3317" w:rsidRPr="006B4DBA" w:rsidRDefault="005C3317" w:rsidP="005C3317">
            <w:pPr>
              <w:rPr>
                <w:color w:val="333333"/>
                <w:sz w:val="24"/>
                <w:szCs w:val="24"/>
              </w:rPr>
            </w:pPr>
            <w:proofErr w:type="spellStart"/>
            <w:r w:rsidRPr="006B4DBA">
              <w:rPr>
                <w:color w:val="333333"/>
                <w:sz w:val="24"/>
                <w:szCs w:val="24"/>
              </w:rPr>
              <w:t>внутрішніх</w:t>
            </w:r>
            <w:proofErr w:type="spellEnd"/>
            <w:r w:rsidRPr="006B4DBA">
              <w:rPr>
                <w:color w:val="333333"/>
                <w:sz w:val="24"/>
                <w:szCs w:val="24"/>
              </w:rPr>
              <w:t xml:space="preserve"> та </w:t>
            </w:r>
            <w:proofErr w:type="spellStart"/>
            <w:r w:rsidRPr="006B4DBA">
              <w:rPr>
                <w:color w:val="333333"/>
                <w:sz w:val="24"/>
                <w:szCs w:val="24"/>
              </w:rPr>
              <w:t>зовнішніх</w:t>
            </w:r>
            <w:proofErr w:type="spellEnd"/>
            <w:r w:rsidRPr="006B4DBA">
              <w:rPr>
                <w:color w:val="333333"/>
                <w:sz w:val="24"/>
                <w:szCs w:val="24"/>
              </w:rPr>
              <w:t xml:space="preserve"> </w:t>
            </w:r>
          </w:p>
          <w:p w14:paraId="1D84B460" w14:textId="0B4C5918" w:rsidR="005C3317" w:rsidRPr="004B6B46" w:rsidRDefault="005C3317" w:rsidP="005C3317">
            <w:pPr>
              <w:rPr>
                <w:color w:val="333333"/>
                <w:sz w:val="24"/>
                <w:szCs w:val="24"/>
                <w:lang w:val="uk-UA"/>
              </w:rPr>
            </w:pPr>
            <w:proofErr w:type="spellStart"/>
            <w:r w:rsidRPr="006B4DBA">
              <w:rPr>
                <w:color w:val="333333"/>
                <w:sz w:val="24"/>
                <w:szCs w:val="24"/>
              </w:rPr>
              <w:t>інвестиційних</w:t>
            </w:r>
            <w:proofErr w:type="spellEnd"/>
            <w:r w:rsidRPr="006B4DBA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B4DBA">
              <w:rPr>
                <w:color w:val="333333"/>
                <w:sz w:val="24"/>
                <w:szCs w:val="24"/>
              </w:rPr>
              <w:t>коштів</w:t>
            </w:r>
            <w:proofErr w:type="spellEnd"/>
            <w:r w:rsidRPr="006B4DBA">
              <w:rPr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6B4DBA">
              <w:rPr>
                <w:color w:val="333333"/>
                <w:sz w:val="24"/>
                <w:szCs w:val="24"/>
              </w:rPr>
              <w:t>які</w:t>
            </w:r>
            <w:proofErr w:type="spellEnd"/>
            <w:r w:rsidRPr="006B4DBA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B4DBA">
              <w:rPr>
                <w:color w:val="333333"/>
                <w:sz w:val="24"/>
                <w:szCs w:val="24"/>
              </w:rPr>
              <w:t>можуть</w:t>
            </w:r>
            <w:proofErr w:type="spellEnd"/>
            <w:r w:rsidRPr="006B4DBA">
              <w:rPr>
                <w:color w:val="333333"/>
                <w:sz w:val="24"/>
                <w:szCs w:val="24"/>
              </w:rPr>
              <w:t xml:space="preserve"> бути </w:t>
            </w:r>
            <w:proofErr w:type="spellStart"/>
            <w:r w:rsidRPr="006B4DBA">
              <w:rPr>
                <w:color w:val="333333"/>
                <w:sz w:val="24"/>
                <w:szCs w:val="24"/>
              </w:rPr>
              <w:t>спрямовані</w:t>
            </w:r>
            <w:proofErr w:type="spellEnd"/>
            <w:r w:rsidRPr="006B4DBA">
              <w:rPr>
                <w:color w:val="333333"/>
                <w:sz w:val="24"/>
                <w:szCs w:val="24"/>
              </w:rPr>
              <w:t xml:space="preserve"> на </w:t>
            </w:r>
            <w:proofErr w:type="spellStart"/>
            <w:r w:rsidRPr="006B4DBA">
              <w:rPr>
                <w:color w:val="333333"/>
                <w:sz w:val="24"/>
                <w:szCs w:val="24"/>
              </w:rPr>
              <w:t>розвиток</w:t>
            </w:r>
            <w:proofErr w:type="spellEnd"/>
            <w:r w:rsidRPr="006B4DBA">
              <w:rPr>
                <w:color w:val="333333"/>
                <w:sz w:val="24"/>
                <w:szCs w:val="24"/>
              </w:rPr>
              <w:t xml:space="preserve"> малого та</w:t>
            </w:r>
            <w:r>
              <w:rPr>
                <w:color w:val="333333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B4DBA">
              <w:rPr>
                <w:color w:val="333333"/>
                <w:sz w:val="24"/>
                <w:szCs w:val="24"/>
              </w:rPr>
              <w:t>середнього</w:t>
            </w:r>
            <w:proofErr w:type="spellEnd"/>
            <w:r w:rsidRPr="006B4DBA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B4DBA">
              <w:rPr>
                <w:color w:val="333333"/>
                <w:sz w:val="24"/>
                <w:szCs w:val="24"/>
              </w:rPr>
              <w:t>підприємництва</w:t>
            </w:r>
            <w:proofErr w:type="spellEnd"/>
            <w:r w:rsidR="004B6B46">
              <w:rPr>
                <w:color w:val="333333"/>
                <w:sz w:val="24"/>
                <w:szCs w:val="24"/>
                <w:lang w:val="uk-UA"/>
              </w:rPr>
              <w:t>.</w:t>
            </w:r>
          </w:p>
        </w:tc>
        <w:tc>
          <w:tcPr>
            <w:tcW w:w="2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027E5422" w14:textId="5CBF95A9" w:rsidR="005C3317" w:rsidRPr="006B4DBA" w:rsidRDefault="005C3317" w:rsidP="005C3317">
            <w:pPr>
              <w:rPr>
                <w:color w:val="333333"/>
                <w:sz w:val="24"/>
                <w:szCs w:val="24"/>
              </w:rPr>
            </w:pPr>
            <w:proofErr w:type="spellStart"/>
            <w:r w:rsidRPr="006B4DBA">
              <w:rPr>
                <w:color w:val="333333"/>
                <w:sz w:val="24"/>
                <w:szCs w:val="24"/>
              </w:rPr>
              <w:t>Сплата</w:t>
            </w:r>
            <w:proofErr w:type="spellEnd"/>
            <w:r w:rsidRPr="006B4DBA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B4DBA">
              <w:rPr>
                <w:color w:val="333333"/>
                <w:sz w:val="24"/>
                <w:szCs w:val="24"/>
              </w:rPr>
              <w:t>єдиного</w:t>
            </w:r>
            <w:proofErr w:type="spellEnd"/>
            <w:r w:rsidRPr="006B4DBA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B4DBA">
              <w:rPr>
                <w:color w:val="333333"/>
                <w:sz w:val="24"/>
                <w:szCs w:val="24"/>
              </w:rPr>
              <w:t>податку</w:t>
            </w:r>
            <w:proofErr w:type="spellEnd"/>
            <w:r w:rsidRPr="006B4DBA">
              <w:rPr>
                <w:color w:val="333333"/>
                <w:sz w:val="24"/>
                <w:szCs w:val="24"/>
              </w:rPr>
              <w:t xml:space="preserve"> для </w:t>
            </w:r>
            <w:proofErr w:type="spellStart"/>
            <w:r w:rsidRPr="006B4DBA">
              <w:rPr>
                <w:color w:val="333333"/>
                <w:sz w:val="24"/>
                <w:szCs w:val="24"/>
              </w:rPr>
              <w:t>першої</w:t>
            </w:r>
            <w:proofErr w:type="spellEnd"/>
            <w:r w:rsidRPr="006B4DBA">
              <w:rPr>
                <w:color w:val="333333"/>
                <w:sz w:val="24"/>
                <w:szCs w:val="24"/>
              </w:rPr>
              <w:t xml:space="preserve"> та </w:t>
            </w:r>
            <w:proofErr w:type="spellStart"/>
            <w:r w:rsidRPr="006B4DBA">
              <w:rPr>
                <w:color w:val="333333"/>
                <w:sz w:val="24"/>
                <w:szCs w:val="24"/>
              </w:rPr>
              <w:t>другої</w:t>
            </w:r>
            <w:proofErr w:type="spellEnd"/>
            <w:r w:rsidRPr="006B4DBA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B4DBA">
              <w:rPr>
                <w:color w:val="333333"/>
                <w:sz w:val="24"/>
                <w:szCs w:val="24"/>
              </w:rPr>
              <w:t>груп</w:t>
            </w:r>
            <w:proofErr w:type="spellEnd"/>
            <w:r>
              <w:rPr>
                <w:color w:val="333333"/>
                <w:sz w:val="24"/>
                <w:szCs w:val="24"/>
                <w:lang w:val="uk-UA"/>
              </w:rPr>
              <w:t>и</w:t>
            </w:r>
            <w:r w:rsidR="000C0822">
              <w:rPr>
                <w:color w:val="333333"/>
                <w:sz w:val="24"/>
                <w:szCs w:val="24"/>
                <w:lang w:val="uk-UA"/>
              </w:rPr>
              <w:t xml:space="preserve"> за максимальними ставками</w:t>
            </w:r>
            <w:r>
              <w:rPr>
                <w:color w:val="333333"/>
                <w:sz w:val="24"/>
                <w:szCs w:val="24"/>
                <w:lang w:val="uk-UA"/>
              </w:rPr>
              <w:t xml:space="preserve"> </w:t>
            </w:r>
            <w:r w:rsidRPr="006B4DBA">
              <w:rPr>
                <w:color w:val="333333"/>
                <w:sz w:val="24"/>
                <w:szCs w:val="24"/>
              </w:rPr>
              <w:t xml:space="preserve">для I </w:t>
            </w:r>
            <w:proofErr w:type="spellStart"/>
            <w:r w:rsidRPr="006B4DBA">
              <w:rPr>
                <w:color w:val="333333"/>
                <w:sz w:val="24"/>
                <w:szCs w:val="24"/>
              </w:rPr>
              <w:t>групи</w:t>
            </w:r>
            <w:proofErr w:type="spellEnd"/>
            <w:r w:rsidRPr="006B4DBA">
              <w:rPr>
                <w:color w:val="333333"/>
                <w:sz w:val="24"/>
                <w:szCs w:val="24"/>
              </w:rPr>
              <w:t xml:space="preserve"> - ставка </w:t>
            </w:r>
            <w:proofErr w:type="spellStart"/>
            <w:r w:rsidRPr="006B4DBA">
              <w:rPr>
                <w:color w:val="333333"/>
                <w:sz w:val="24"/>
                <w:szCs w:val="24"/>
              </w:rPr>
              <w:t>єдиного</w:t>
            </w:r>
            <w:proofErr w:type="spellEnd"/>
            <w:r w:rsidRPr="006B4DBA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B4DBA">
              <w:rPr>
                <w:color w:val="333333"/>
                <w:sz w:val="24"/>
                <w:szCs w:val="24"/>
              </w:rPr>
              <w:t>податку</w:t>
            </w:r>
            <w:proofErr w:type="spellEnd"/>
            <w:r w:rsidRPr="006B4DBA">
              <w:rPr>
                <w:color w:val="333333"/>
                <w:sz w:val="24"/>
                <w:szCs w:val="24"/>
              </w:rPr>
              <w:t xml:space="preserve"> -</w:t>
            </w:r>
            <w:r>
              <w:rPr>
                <w:color w:val="333333"/>
                <w:sz w:val="24"/>
                <w:szCs w:val="24"/>
                <w:lang w:val="uk-UA"/>
              </w:rPr>
              <w:t>10</w:t>
            </w:r>
            <w:r w:rsidRPr="006B4DBA">
              <w:rPr>
                <w:color w:val="333333"/>
                <w:sz w:val="24"/>
                <w:szCs w:val="24"/>
              </w:rPr>
              <w:t xml:space="preserve">% </w:t>
            </w:r>
            <w:proofErr w:type="spellStart"/>
            <w:r w:rsidRPr="006B4DBA">
              <w:rPr>
                <w:color w:val="333333"/>
                <w:sz w:val="24"/>
                <w:szCs w:val="24"/>
              </w:rPr>
              <w:t>прожиткового</w:t>
            </w:r>
            <w:proofErr w:type="spellEnd"/>
            <w:r w:rsidRPr="006B4DBA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B4DBA">
              <w:rPr>
                <w:color w:val="333333"/>
                <w:sz w:val="24"/>
                <w:szCs w:val="24"/>
              </w:rPr>
              <w:t>мінімуму</w:t>
            </w:r>
            <w:proofErr w:type="spellEnd"/>
            <w:r w:rsidRPr="006B4DBA">
              <w:rPr>
                <w:color w:val="333333"/>
                <w:sz w:val="24"/>
                <w:szCs w:val="24"/>
              </w:rPr>
              <w:t xml:space="preserve"> для </w:t>
            </w:r>
            <w:proofErr w:type="spellStart"/>
            <w:r w:rsidRPr="006B4DBA">
              <w:rPr>
                <w:color w:val="333333"/>
                <w:sz w:val="24"/>
                <w:szCs w:val="24"/>
              </w:rPr>
              <w:t>працездатних</w:t>
            </w:r>
            <w:proofErr w:type="spellEnd"/>
            <w:r w:rsidRPr="006B4DBA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B4DBA">
              <w:rPr>
                <w:color w:val="333333"/>
                <w:sz w:val="24"/>
                <w:szCs w:val="24"/>
              </w:rPr>
              <w:t>осіб</w:t>
            </w:r>
            <w:proofErr w:type="spellEnd"/>
            <w:r w:rsidRPr="006B4DBA">
              <w:rPr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6B4DBA">
              <w:rPr>
                <w:color w:val="333333"/>
                <w:sz w:val="24"/>
                <w:szCs w:val="24"/>
              </w:rPr>
              <w:t>встановленої</w:t>
            </w:r>
            <w:proofErr w:type="spellEnd"/>
            <w:r w:rsidRPr="006B4DBA">
              <w:rPr>
                <w:color w:val="333333"/>
                <w:sz w:val="24"/>
                <w:szCs w:val="24"/>
              </w:rPr>
              <w:t xml:space="preserve"> законом на 1 </w:t>
            </w:r>
            <w:proofErr w:type="spellStart"/>
            <w:r w:rsidRPr="006B4DBA">
              <w:rPr>
                <w:color w:val="333333"/>
                <w:sz w:val="24"/>
                <w:szCs w:val="24"/>
              </w:rPr>
              <w:t>січня</w:t>
            </w:r>
            <w:proofErr w:type="spellEnd"/>
            <w:r w:rsidRPr="006B4DBA">
              <w:rPr>
                <w:color w:val="333333"/>
                <w:sz w:val="24"/>
                <w:szCs w:val="24"/>
              </w:rPr>
              <w:t xml:space="preserve"> 202</w:t>
            </w:r>
            <w:r>
              <w:rPr>
                <w:color w:val="333333"/>
                <w:sz w:val="24"/>
                <w:szCs w:val="24"/>
                <w:lang w:val="uk-UA"/>
              </w:rPr>
              <w:t>2</w:t>
            </w:r>
            <w:r w:rsidRPr="006B4DBA">
              <w:rPr>
                <w:color w:val="333333"/>
                <w:sz w:val="24"/>
                <w:szCs w:val="24"/>
              </w:rPr>
              <w:t xml:space="preserve"> року на </w:t>
            </w:r>
          </w:p>
          <w:p w14:paraId="436E3D18" w14:textId="49FADE4D" w:rsidR="005C3317" w:rsidRDefault="005C3317" w:rsidP="005C3317">
            <w:pPr>
              <w:rPr>
                <w:color w:val="333333"/>
                <w:sz w:val="24"/>
                <w:szCs w:val="24"/>
              </w:rPr>
            </w:pPr>
            <w:proofErr w:type="spellStart"/>
            <w:r w:rsidRPr="006B4DBA">
              <w:rPr>
                <w:color w:val="333333"/>
                <w:sz w:val="24"/>
                <w:szCs w:val="24"/>
              </w:rPr>
              <w:t>місяць</w:t>
            </w:r>
            <w:proofErr w:type="spellEnd"/>
            <w:r w:rsidRPr="006B4DBA">
              <w:rPr>
                <w:color w:val="333333"/>
                <w:sz w:val="24"/>
                <w:szCs w:val="24"/>
              </w:rPr>
              <w:t xml:space="preserve"> та для II</w:t>
            </w:r>
            <w:r>
              <w:rPr>
                <w:color w:val="333333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B4DBA">
              <w:rPr>
                <w:color w:val="333333"/>
                <w:sz w:val="24"/>
                <w:szCs w:val="24"/>
              </w:rPr>
              <w:t>групи</w:t>
            </w:r>
            <w:proofErr w:type="spellEnd"/>
            <w:r w:rsidRPr="006B4DBA">
              <w:rPr>
                <w:color w:val="333333"/>
                <w:sz w:val="24"/>
                <w:szCs w:val="24"/>
              </w:rPr>
              <w:t xml:space="preserve"> –</w:t>
            </w:r>
            <w:r>
              <w:rPr>
                <w:color w:val="333333"/>
                <w:sz w:val="24"/>
                <w:szCs w:val="24"/>
                <w:lang w:val="uk-UA"/>
              </w:rPr>
              <w:t>20</w:t>
            </w:r>
            <w:r w:rsidRPr="006B4DBA">
              <w:rPr>
                <w:color w:val="333333"/>
                <w:sz w:val="24"/>
                <w:szCs w:val="24"/>
              </w:rPr>
              <w:t xml:space="preserve">% </w:t>
            </w:r>
            <w:proofErr w:type="spellStart"/>
            <w:r w:rsidRPr="006B4DBA">
              <w:rPr>
                <w:color w:val="333333"/>
                <w:sz w:val="24"/>
                <w:szCs w:val="24"/>
              </w:rPr>
              <w:t>розміру</w:t>
            </w:r>
            <w:proofErr w:type="spellEnd"/>
            <w:r w:rsidRPr="006B4DBA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B4DBA">
              <w:rPr>
                <w:color w:val="333333"/>
                <w:sz w:val="24"/>
                <w:szCs w:val="24"/>
              </w:rPr>
              <w:t>мінімальної</w:t>
            </w:r>
            <w:proofErr w:type="spellEnd"/>
            <w:r w:rsidRPr="006B4DBA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B4DBA">
              <w:rPr>
                <w:color w:val="333333"/>
                <w:sz w:val="24"/>
                <w:szCs w:val="24"/>
              </w:rPr>
              <w:t>заробітної</w:t>
            </w:r>
            <w:proofErr w:type="spellEnd"/>
            <w:r w:rsidRPr="006B4DBA">
              <w:rPr>
                <w:color w:val="333333"/>
                <w:sz w:val="24"/>
                <w:szCs w:val="24"/>
              </w:rPr>
              <w:t xml:space="preserve"> плати. </w:t>
            </w:r>
          </w:p>
          <w:p w14:paraId="772AAA05" w14:textId="77777777" w:rsidR="005C3317" w:rsidRDefault="005C3317" w:rsidP="005C3317">
            <w:pPr>
              <w:rPr>
                <w:color w:val="333333"/>
                <w:sz w:val="24"/>
                <w:szCs w:val="24"/>
              </w:rPr>
            </w:pPr>
          </w:p>
          <w:p w14:paraId="07089A93" w14:textId="7471438F" w:rsidR="005C3317" w:rsidRPr="00EE1060" w:rsidRDefault="005C3317" w:rsidP="000C0822">
            <w:pPr>
              <w:rPr>
                <w:color w:val="333333"/>
                <w:sz w:val="24"/>
                <w:szCs w:val="24"/>
                <w:lang w:val="uk-UA"/>
              </w:rPr>
            </w:pPr>
            <w:r w:rsidRPr="006B4DBA">
              <w:rPr>
                <w:color w:val="333333"/>
                <w:sz w:val="24"/>
                <w:szCs w:val="24"/>
              </w:rPr>
              <w:t>У 202</w:t>
            </w:r>
            <w:r>
              <w:rPr>
                <w:color w:val="333333"/>
                <w:sz w:val="24"/>
                <w:szCs w:val="24"/>
                <w:lang w:val="uk-UA"/>
              </w:rPr>
              <w:t xml:space="preserve">2 </w:t>
            </w:r>
            <w:proofErr w:type="spellStart"/>
            <w:r w:rsidRPr="006B4DBA">
              <w:rPr>
                <w:color w:val="333333"/>
                <w:sz w:val="24"/>
                <w:szCs w:val="24"/>
              </w:rPr>
              <w:t>році</w:t>
            </w:r>
            <w:proofErr w:type="spellEnd"/>
            <w:r w:rsidRPr="006B4DBA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="000C0822" w:rsidRPr="000C0822">
              <w:rPr>
                <w:color w:val="333333"/>
                <w:sz w:val="24"/>
                <w:szCs w:val="24"/>
              </w:rPr>
              <w:t>середньомісячні</w:t>
            </w:r>
            <w:proofErr w:type="spellEnd"/>
            <w:r w:rsidR="000C0822" w:rsidRPr="000C0822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B4DBA">
              <w:rPr>
                <w:color w:val="333333"/>
                <w:sz w:val="24"/>
                <w:szCs w:val="24"/>
              </w:rPr>
              <w:t>витрати</w:t>
            </w:r>
            <w:proofErr w:type="spellEnd"/>
            <w:r w:rsidRPr="006B4DBA">
              <w:rPr>
                <w:color w:val="333333"/>
                <w:sz w:val="24"/>
                <w:szCs w:val="24"/>
              </w:rPr>
              <w:t xml:space="preserve"> на </w:t>
            </w:r>
            <w:proofErr w:type="spellStart"/>
            <w:r w:rsidRPr="009873E3">
              <w:rPr>
                <w:sz w:val="24"/>
                <w:szCs w:val="24"/>
              </w:rPr>
              <w:t>сплату</w:t>
            </w:r>
            <w:proofErr w:type="spellEnd"/>
            <w:r w:rsidRPr="009873E3">
              <w:rPr>
                <w:sz w:val="24"/>
                <w:szCs w:val="24"/>
              </w:rPr>
              <w:t xml:space="preserve"> </w:t>
            </w:r>
            <w:proofErr w:type="spellStart"/>
            <w:r w:rsidRPr="009873E3">
              <w:rPr>
                <w:sz w:val="24"/>
                <w:szCs w:val="24"/>
              </w:rPr>
              <w:t>податку</w:t>
            </w:r>
            <w:proofErr w:type="spellEnd"/>
            <w:r w:rsidRPr="009873E3">
              <w:rPr>
                <w:sz w:val="24"/>
                <w:szCs w:val="24"/>
              </w:rPr>
              <w:t xml:space="preserve"> </w:t>
            </w:r>
            <w:proofErr w:type="spellStart"/>
            <w:r w:rsidRPr="009873E3">
              <w:rPr>
                <w:sz w:val="24"/>
                <w:szCs w:val="24"/>
              </w:rPr>
              <w:t>складуть</w:t>
            </w:r>
            <w:proofErr w:type="spellEnd"/>
            <w:r w:rsidRPr="009873E3">
              <w:rPr>
                <w:sz w:val="24"/>
                <w:szCs w:val="24"/>
              </w:rPr>
              <w:t xml:space="preserve"> для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9873E3">
              <w:rPr>
                <w:sz w:val="24"/>
                <w:szCs w:val="24"/>
              </w:rPr>
              <w:t xml:space="preserve"> I</w:t>
            </w:r>
            <w:r w:rsidRPr="009873E3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873E3">
              <w:rPr>
                <w:sz w:val="24"/>
                <w:szCs w:val="24"/>
              </w:rPr>
              <w:t>групи</w:t>
            </w:r>
            <w:proofErr w:type="spellEnd"/>
            <w:r w:rsidRPr="009873E3">
              <w:rPr>
                <w:sz w:val="24"/>
                <w:szCs w:val="24"/>
              </w:rPr>
              <w:t xml:space="preserve"> </w:t>
            </w:r>
            <w:r w:rsidR="000C0822">
              <w:rPr>
                <w:sz w:val="24"/>
                <w:szCs w:val="24"/>
                <w:lang w:val="uk-UA"/>
              </w:rPr>
              <w:t>248,10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="000C0822" w:rsidRPr="00EE1060">
              <w:rPr>
                <w:sz w:val="24"/>
                <w:szCs w:val="24"/>
                <w:lang w:val="uk-UA"/>
              </w:rPr>
              <w:t>грн</w:t>
            </w:r>
            <w:r w:rsidR="000C0822">
              <w:rPr>
                <w:sz w:val="24"/>
                <w:szCs w:val="24"/>
                <w:lang w:val="uk-UA"/>
              </w:rPr>
              <w:t xml:space="preserve">. </w:t>
            </w:r>
            <w:r>
              <w:rPr>
                <w:sz w:val="24"/>
                <w:szCs w:val="24"/>
                <w:lang w:val="uk-UA"/>
              </w:rPr>
              <w:t xml:space="preserve">на місяць </w:t>
            </w:r>
            <w:r w:rsidRPr="00EE1060">
              <w:rPr>
                <w:sz w:val="24"/>
                <w:szCs w:val="24"/>
                <w:lang w:val="uk-UA"/>
              </w:rPr>
              <w:t>(</w:t>
            </w:r>
            <w:r w:rsidR="000C0822">
              <w:rPr>
                <w:sz w:val="24"/>
                <w:szCs w:val="24"/>
                <w:lang w:val="uk-UA"/>
              </w:rPr>
              <w:t>10</w:t>
            </w:r>
            <w:r w:rsidRPr="00EE1060">
              <w:rPr>
                <w:sz w:val="24"/>
                <w:szCs w:val="24"/>
                <w:lang w:val="uk-UA"/>
              </w:rPr>
              <w:t xml:space="preserve">% від прожиткового мінімуму), що на </w:t>
            </w:r>
            <w:r w:rsidR="000C0822">
              <w:rPr>
                <w:sz w:val="24"/>
                <w:szCs w:val="24"/>
                <w:lang w:val="uk-UA"/>
              </w:rPr>
              <w:t>66,5</w:t>
            </w:r>
            <w:r>
              <w:rPr>
                <w:sz w:val="24"/>
                <w:szCs w:val="24"/>
                <w:lang w:val="uk-UA"/>
              </w:rPr>
              <w:t xml:space="preserve">  </w:t>
            </w:r>
            <w:r w:rsidRPr="00EE1060">
              <w:rPr>
                <w:sz w:val="24"/>
                <w:szCs w:val="24"/>
                <w:lang w:val="uk-UA"/>
              </w:rPr>
              <w:t>грн. більше, ніж у 20</w:t>
            </w:r>
            <w:r>
              <w:rPr>
                <w:sz w:val="24"/>
                <w:szCs w:val="24"/>
                <w:lang w:val="uk-UA"/>
              </w:rPr>
              <w:t>21</w:t>
            </w:r>
            <w:r w:rsidRPr="00EE1060">
              <w:rPr>
                <w:sz w:val="24"/>
                <w:szCs w:val="24"/>
                <w:lang w:val="uk-UA"/>
              </w:rPr>
              <w:t xml:space="preserve"> році, для </w:t>
            </w:r>
            <w:r w:rsidRPr="009873E3">
              <w:rPr>
                <w:sz w:val="24"/>
                <w:szCs w:val="24"/>
              </w:rPr>
              <w:t>II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EE1060">
              <w:rPr>
                <w:sz w:val="24"/>
                <w:szCs w:val="24"/>
                <w:lang w:val="uk-UA"/>
              </w:rPr>
              <w:t xml:space="preserve">групи у сумі </w:t>
            </w:r>
            <w:r w:rsidR="000C0822">
              <w:rPr>
                <w:sz w:val="24"/>
                <w:szCs w:val="24"/>
                <w:lang w:val="uk-UA"/>
              </w:rPr>
              <w:t>1300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EE1060">
              <w:rPr>
                <w:sz w:val="24"/>
                <w:szCs w:val="24"/>
                <w:lang w:val="uk-UA"/>
              </w:rPr>
              <w:t xml:space="preserve">грн., що </w:t>
            </w:r>
            <w:r w:rsidRPr="009873E3">
              <w:rPr>
                <w:sz w:val="24"/>
                <w:szCs w:val="24"/>
                <w:lang w:val="uk-UA"/>
              </w:rPr>
              <w:t xml:space="preserve">на </w:t>
            </w:r>
            <w:r w:rsidR="004B6B46">
              <w:rPr>
                <w:sz w:val="24"/>
                <w:szCs w:val="24"/>
                <w:lang w:val="uk-UA"/>
              </w:rPr>
              <w:t>400,0</w:t>
            </w:r>
            <w:r w:rsidR="000C0822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 грн. більше ніж у  2021 році  </w:t>
            </w:r>
            <w:r w:rsidRPr="00EE1060">
              <w:rPr>
                <w:sz w:val="24"/>
                <w:szCs w:val="24"/>
                <w:lang w:val="uk-UA"/>
              </w:rPr>
              <w:t xml:space="preserve">на одного суб’єкта </w:t>
            </w:r>
            <w:proofErr w:type="spellStart"/>
            <w:r w:rsidRPr="00EE1060">
              <w:rPr>
                <w:sz w:val="24"/>
                <w:szCs w:val="24"/>
                <w:lang w:val="uk-UA"/>
              </w:rPr>
              <w:t>мікропідприємництва</w:t>
            </w:r>
            <w:proofErr w:type="spellEnd"/>
            <w:r>
              <w:rPr>
                <w:sz w:val="24"/>
                <w:szCs w:val="24"/>
                <w:lang w:val="uk-UA"/>
              </w:rPr>
              <w:t>.</w:t>
            </w:r>
          </w:p>
        </w:tc>
      </w:tr>
    </w:tbl>
    <w:p w14:paraId="1A740E24" w14:textId="77777777" w:rsidR="00AC2909" w:rsidRPr="00EE1060" w:rsidRDefault="00AC2909" w:rsidP="00AC2909">
      <w:pPr>
        <w:ind w:firstLine="708"/>
        <w:jc w:val="both"/>
        <w:rPr>
          <w:sz w:val="24"/>
          <w:szCs w:val="24"/>
          <w:lang w:val="uk-UA"/>
        </w:rPr>
      </w:pPr>
    </w:p>
    <w:p w14:paraId="714F3871" w14:textId="77777777" w:rsidR="00AC2909" w:rsidRDefault="00AC2909" w:rsidP="00AC2909">
      <w:pPr>
        <w:ind w:firstLine="426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3. </w:t>
      </w:r>
      <w:r w:rsidRPr="0019792F">
        <w:rPr>
          <w:sz w:val="24"/>
          <w:szCs w:val="24"/>
          <w:lang w:val="uk-UA"/>
        </w:rPr>
        <w:t xml:space="preserve">Дія  даного  регуляторного  </w:t>
      </w:r>
      <w:proofErr w:type="spellStart"/>
      <w:r w:rsidRPr="0019792F">
        <w:rPr>
          <w:sz w:val="24"/>
          <w:szCs w:val="24"/>
          <w:lang w:val="uk-UA"/>
        </w:rPr>
        <w:t>акта</w:t>
      </w:r>
      <w:proofErr w:type="spellEnd"/>
      <w:r w:rsidRPr="0019792F">
        <w:rPr>
          <w:sz w:val="24"/>
          <w:szCs w:val="24"/>
          <w:lang w:val="uk-UA"/>
        </w:rPr>
        <w:t xml:space="preserve">  на  сферу  інтересів  </w:t>
      </w:r>
      <w:proofErr w:type="spellStart"/>
      <w:r w:rsidRPr="0019792F">
        <w:rPr>
          <w:sz w:val="24"/>
          <w:szCs w:val="24"/>
          <w:lang w:val="uk-UA"/>
        </w:rPr>
        <w:t>суб</w:t>
      </w:r>
      <w:proofErr w:type="spellEnd"/>
      <w:r w:rsidRPr="0019792F">
        <w:rPr>
          <w:sz w:val="24"/>
          <w:szCs w:val="24"/>
          <w:lang w:val="uk-UA"/>
        </w:rPr>
        <w:t xml:space="preserve"> ’</w:t>
      </w:r>
      <w:proofErr w:type="spellStart"/>
      <w:r w:rsidRPr="0019792F">
        <w:rPr>
          <w:sz w:val="24"/>
          <w:szCs w:val="24"/>
          <w:lang w:val="uk-UA"/>
        </w:rPr>
        <w:t>єктів</w:t>
      </w:r>
      <w:proofErr w:type="spellEnd"/>
      <w:r>
        <w:rPr>
          <w:sz w:val="24"/>
          <w:szCs w:val="24"/>
          <w:lang w:val="uk-UA"/>
        </w:rPr>
        <w:t xml:space="preserve"> </w:t>
      </w:r>
      <w:r w:rsidRPr="0019792F">
        <w:rPr>
          <w:sz w:val="24"/>
          <w:szCs w:val="24"/>
          <w:lang w:val="uk-UA"/>
        </w:rPr>
        <w:t>господарювання великого і середнього підприємництва не впливає.</w:t>
      </w:r>
    </w:p>
    <w:p w14:paraId="209F8A16" w14:textId="77777777" w:rsidR="00AC2909" w:rsidRPr="0019792F" w:rsidRDefault="00AC2909" w:rsidP="00AC2909">
      <w:pPr>
        <w:ind w:firstLine="426"/>
        <w:jc w:val="both"/>
        <w:rPr>
          <w:b/>
          <w:bCs/>
          <w:sz w:val="24"/>
          <w:szCs w:val="24"/>
          <w:lang w:val="uk-UA"/>
        </w:rPr>
      </w:pPr>
      <w:r w:rsidRPr="0019792F">
        <w:rPr>
          <w:b/>
          <w:bCs/>
          <w:sz w:val="24"/>
          <w:szCs w:val="24"/>
          <w:lang w:val="uk-UA"/>
        </w:rPr>
        <w:t xml:space="preserve">4.  Вибір  найбільш  оптимального  альтернативного  способу досягнення цілей </w:t>
      </w:r>
    </w:p>
    <w:p w14:paraId="23812EE2" w14:textId="77777777" w:rsidR="00AC2909" w:rsidRDefault="00AC2909" w:rsidP="00AC2909">
      <w:pPr>
        <w:ind w:firstLine="426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З </w:t>
      </w:r>
      <w:r w:rsidRPr="0019792F">
        <w:rPr>
          <w:sz w:val="24"/>
          <w:szCs w:val="24"/>
          <w:lang w:val="uk-UA"/>
        </w:rPr>
        <w:t>урахуванням системи бальної оцінки ступеня досягнення визначених</w:t>
      </w:r>
      <w:r>
        <w:rPr>
          <w:sz w:val="24"/>
          <w:szCs w:val="24"/>
          <w:lang w:val="uk-UA"/>
        </w:rPr>
        <w:t xml:space="preserve"> </w:t>
      </w:r>
      <w:r w:rsidRPr="0019792F">
        <w:rPr>
          <w:sz w:val="24"/>
          <w:szCs w:val="24"/>
          <w:lang w:val="uk-UA"/>
        </w:rPr>
        <w:t>цілей здійснено вибір оптимального альтернативного способу.</w:t>
      </w:r>
    </w:p>
    <w:p w14:paraId="2DF0531E" w14:textId="77777777" w:rsidR="00AC2909" w:rsidRDefault="00AC2909" w:rsidP="00AC2909">
      <w:pPr>
        <w:ind w:firstLine="426"/>
        <w:jc w:val="both"/>
        <w:rPr>
          <w:sz w:val="24"/>
          <w:szCs w:val="24"/>
          <w:lang w:val="uk-UA"/>
        </w:rPr>
      </w:pPr>
    </w:p>
    <w:tbl>
      <w:tblPr>
        <w:tblW w:w="932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01"/>
        <w:gridCol w:w="2210"/>
        <w:gridCol w:w="4111"/>
      </w:tblGrid>
      <w:tr w:rsidR="00AC2909" w14:paraId="678FB94B" w14:textId="77777777" w:rsidTr="00637D7E">
        <w:tc>
          <w:tcPr>
            <w:tcW w:w="3001" w:type="dxa"/>
          </w:tcPr>
          <w:p w14:paraId="77B17685" w14:textId="77777777" w:rsidR="00AC2909" w:rsidRPr="00CE5D20" w:rsidRDefault="00AC2909" w:rsidP="00637D7E">
            <w:pPr>
              <w:jc w:val="center"/>
              <w:rPr>
                <w:color w:val="333333"/>
                <w:sz w:val="24"/>
                <w:szCs w:val="24"/>
              </w:rPr>
            </w:pPr>
            <w:r w:rsidRPr="00CE5D20">
              <w:rPr>
                <w:color w:val="333333"/>
                <w:sz w:val="24"/>
                <w:szCs w:val="24"/>
              </w:rPr>
              <w:t xml:space="preserve">Рейтинг </w:t>
            </w:r>
            <w:proofErr w:type="spellStart"/>
            <w:r w:rsidRPr="00CE5D20">
              <w:rPr>
                <w:color w:val="333333"/>
                <w:sz w:val="24"/>
                <w:szCs w:val="24"/>
              </w:rPr>
              <w:t>результативності</w:t>
            </w:r>
            <w:proofErr w:type="spellEnd"/>
            <w:r w:rsidRPr="00CE5D20">
              <w:rPr>
                <w:color w:val="333333"/>
                <w:sz w:val="24"/>
                <w:szCs w:val="24"/>
              </w:rPr>
              <w:t xml:space="preserve"> (</w:t>
            </w:r>
            <w:proofErr w:type="spellStart"/>
            <w:r w:rsidRPr="00CE5D20">
              <w:rPr>
                <w:color w:val="333333"/>
                <w:sz w:val="24"/>
                <w:szCs w:val="24"/>
              </w:rPr>
              <w:t>досягнення</w:t>
            </w:r>
            <w:proofErr w:type="spellEnd"/>
            <w:r w:rsidRPr="00CE5D20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CE5D20">
              <w:rPr>
                <w:color w:val="333333"/>
                <w:sz w:val="24"/>
                <w:szCs w:val="24"/>
              </w:rPr>
              <w:t>цілей</w:t>
            </w:r>
            <w:proofErr w:type="spellEnd"/>
            <w:r w:rsidRPr="00CE5D20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CE5D20">
              <w:rPr>
                <w:color w:val="333333"/>
                <w:sz w:val="24"/>
                <w:szCs w:val="24"/>
              </w:rPr>
              <w:t>під</w:t>
            </w:r>
            <w:proofErr w:type="spellEnd"/>
            <w:r w:rsidRPr="00CE5D20">
              <w:rPr>
                <w:color w:val="333333"/>
                <w:sz w:val="24"/>
                <w:szCs w:val="24"/>
              </w:rPr>
              <w:t xml:space="preserve"> час </w:t>
            </w:r>
            <w:proofErr w:type="spellStart"/>
            <w:r w:rsidRPr="00CE5D20">
              <w:rPr>
                <w:color w:val="333333"/>
                <w:sz w:val="24"/>
                <w:szCs w:val="24"/>
              </w:rPr>
              <w:t>вирішення</w:t>
            </w:r>
            <w:proofErr w:type="spellEnd"/>
            <w:r w:rsidRPr="00CE5D20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CE5D20">
              <w:rPr>
                <w:color w:val="333333"/>
                <w:sz w:val="24"/>
                <w:szCs w:val="24"/>
              </w:rPr>
              <w:t>проблеми</w:t>
            </w:r>
            <w:proofErr w:type="spellEnd"/>
            <w:r w:rsidRPr="00CE5D20">
              <w:rPr>
                <w:color w:val="333333"/>
                <w:sz w:val="24"/>
                <w:szCs w:val="24"/>
              </w:rPr>
              <w:t>)</w:t>
            </w:r>
          </w:p>
        </w:tc>
        <w:tc>
          <w:tcPr>
            <w:tcW w:w="2210" w:type="dxa"/>
          </w:tcPr>
          <w:p w14:paraId="6E1CB73D" w14:textId="77777777" w:rsidR="00AC2909" w:rsidRPr="00CE5D20" w:rsidRDefault="00AC2909" w:rsidP="00637D7E">
            <w:pPr>
              <w:jc w:val="center"/>
              <w:rPr>
                <w:color w:val="333333"/>
                <w:sz w:val="24"/>
                <w:szCs w:val="24"/>
              </w:rPr>
            </w:pPr>
            <w:r w:rsidRPr="00CE5D20">
              <w:rPr>
                <w:color w:val="333333"/>
                <w:sz w:val="24"/>
                <w:szCs w:val="24"/>
              </w:rPr>
              <w:t xml:space="preserve">Бал </w:t>
            </w:r>
            <w:proofErr w:type="spellStart"/>
            <w:r w:rsidRPr="00CE5D20">
              <w:rPr>
                <w:color w:val="333333"/>
                <w:sz w:val="24"/>
                <w:szCs w:val="24"/>
              </w:rPr>
              <w:t>результативності</w:t>
            </w:r>
            <w:proofErr w:type="spellEnd"/>
            <w:r w:rsidRPr="00CE5D20">
              <w:rPr>
                <w:color w:val="333333"/>
                <w:sz w:val="24"/>
                <w:szCs w:val="24"/>
              </w:rPr>
              <w:t xml:space="preserve"> (за </w:t>
            </w:r>
            <w:proofErr w:type="spellStart"/>
            <w:r w:rsidRPr="00CE5D20">
              <w:rPr>
                <w:color w:val="333333"/>
                <w:sz w:val="24"/>
                <w:szCs w:val="24"/>
              </w:rPr>
              <w:t>чотирибальною</w:t>
            </w:r>
            <w:proofErr w:type="spellEnd"/>
            <w:r w:rsidRPr="00CE5D20">
              <w:rPr>
                <w:color w:val="333333"/>
                <w:sz w:val="24"/>
                <w:szCs w:val="24"/>
              </w:rPr>
              <w:t xml:space="preserve"> системою </w:t>
            </w:r>
            <w:proofErr w:type="spellStart"/>
            <w:r w:rsidRPr="00CE5D20">
              <w:rPr>
                <w:color w:val="333333"/>
                <w:sz w:val="24"/>
                <w:szCs w:val="24"/>
              </w:rPr>
              <w:t>оцінки</w:t>
            </w:r>
            <w:proofErr w:type="spellEnd"/>
            <w:r w:rsidRPr="00CE5D20">
              <w:rPr>
                <w:color w:val="333333"/>
                <w:sz w:val="24"/>
                <w:szCs w:val="24"/>
              </w:rPr>
              <w:t>)</w:t>
            </w:r>
          </w:p>
        </w:tc>
        <w:tc>
          <w:tcPr>
            <w:tcW w:w="4111" w:type="dxa"/>
          </w:tcPr>
          <w:p w14:paraId="5EAE80CA" w14:textId="77777777" w:rsidR="00AC2909" w:rsidRPr="00CE5D20" w:rsidRDefault="00AC2909" w:rsidP="00637D7E">
            <w:pPr>
              <w:jc w:val="center"/>
              <w:rPr>
                <w:color w:val="333333"/>
                <w:sz w:val="24"/>
                <w:szCs w:val="24"/>
              </w:rPr>
            </w:pPr>
            <w:proofErr w:type="spellStart"/>
            <w:r w:rsidRPr="00CE5D20">
              <w:rPr>
                <w:color w:val="333333"/>
                <w:sz w:val="24"/>
                <w:szCs w:val="24"/>
              </w:rPr>
              <w:t>Коментарі</w:t>
            </w:r>
            <w:proofErr w:type="spellEnd"/>
            <w:r w:rsidRPr="00CE5D20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CE5D20">
              <w:rPr>
                <w:color w:val="333333"/>
                <w:sz w:val="24"/>
                <w:szCs w:val="24"/>
              </w:rPr>
              <w:t>щодо</w:t>
            </w:r>
            <w:proofErr w:type="spellEnd"/>
            <w:r w:rsidRPr="00CE5D20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CE5D20">
              <w:rPr>
                <w:color w:val="333333"/>
                <w:sz w:val="24"/>
                <w:szCs w:val="24"/>
              </w:rPr>
              <w:t>присвоєння</w:t>
            </w:r>
            <w:proofErr w:type="spellEnd"/>
            <w:r w:rsidRPr="00CE5D20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CE5D20">
              <w:rPr>
                <w:color w:val="333333"/>
                <w:sz w:val="24"/>
                <w:szCs w:val="24"/>
              </w:rPr>
              <w:t>відповідного</w:t>
            </w:r>
            <w:proofErr w:type="spellEnd"/>
            <w:r w:rsidRPr="00CE5D20">
              <w:rPr>
                <w:color w:val="333333"/>
                <w:sz w:val="24"/>
                <w:szCs w:val="24"/>
              </w:rPr>
              <w:t xml:space="preserve"> бала</w:t>
            </w:r>
          </w:p>
        </w:tc>
      </w:tr>
      <w:tr w:rsidR="00AC2909" w14:paraId="53E9FFA5" w14:textId="77777777" w:rsidTr="00637D7E">
        <w:tc>
          <w:tcPr>
            <w:tcW w:w="3001" w:type="dxa"/>
          </w:tcPr>
          <w:p w14:paraId="0FC47260" w14:textId="77777777" w:rsidR="00AC2909" w:rsidRPr="00CE5D20" w:rsidRDefault="00AC2909" w:rsidP="00637D7E">
            <w:pPr>
              <w:rPr>
                <w:color w:val="333333"/>
                <w:sz w:val="24"/>
                <w:szCs w:val="24"/>
              </w:rPr>
            </w:pPr>
            <w:r w:rsidRPr="00CE5D20">
              <w:rPr>
                <w:color w:val="333333"/>
                <w:sz w:val="24"/>
                <w:szCs w:val="24"/>
              </w:rPr>
              <w:t>Альтернатива 1</w:t>
            </w:r>
          </w:p>
        </w:tc>
        <w:tc>
          <w:tcPr>
            <w:tcW w:w="2210" w:type="dxa"/>
          </w:tcPr>
          <w:p w14:paraId="7E649793" w14:textId="77777777" w:rsidR="00AC2909" w:rsidRPr="00CE5D20" w:rsidRDefault="00AC2909" w:rsidP="00637D7E">
            <w:pPr>
              <w:jc w:val="center"/>
              <w:rPr>
                <w:sz w:val="24"/>
                <w:szCs w:val="24"/>
                <w:lang w:val="uk-UA"/>
              </w:rPr>
            </w:pPr>
            <w:r w:rsidRPr="00CE5D20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111" w:type="dxa"/>
          </w:tcPr>
          <w:p w14:paraId="7417E646" w14:textId="66A4ABA0" w:rsidR="00AC2909" w:rsidRPr="00CE5D20" w:rsidRDefault="00AC2909" w:rsidP="00637D7E">
            <w:pPr>
              <w:jc w:val="both"/>
              <w:rPr>
                <w:sz w:val="24"/>
                <w:szCs w:val="24"/>
                <w:lang w:val="uk-UA"/>
              </w:rPr>
            </w:pPr>
            <w:r w:rsidRPr="00CE5D20">
              <w:rPr>
                <w:sz w:val="24"/>
                <w:szCs w:val="24"/>
                <w:lang w:val="uk-UA"/>
              </w:rPr>
              <w:t>Відсутні надходження до бюджету</w:t>
            </w:r>
            <w:r w:rsidR="004B6B46">
              <w:rPr>
                <w:sz w:val="24"/>
                <w:szCs w:val="24"/>
                <w:lang w:val="uk-UA"/>
              </w:rPr>
              <w:t xml:space="preserve"> Южноукраїнської міської територіальної громади</w:t>
            </w:r>
            <w:r w:rsidRPr="00CE5D20">
              <w:rPr>
                <w:sz w:val="24"/>
                <w:szCs w:val="24"/>
                <w:lang w:val="uk-UA"/>
              </w:rPr>
              <w:t xml:space="preserve">. Втрати міського бюджету прогнозовано складуть </w:t>
            </w:r>
            <w:r w:rsidR="000C0822" w:rsidRPr="000C0822">
              <w:rPr>
                <w:sz w:val="24"/>
                <w:szCs w:val="24"/>
                <w:lang w:val="uk-UA"/>
              </w:rPr>
              <w:t xml:space="preserve">6077,5 </w:t>
            </w:r>
            <w:r w:rsidR="00BC5409" w:rsidRPr="00CE5D20">
              <w:rPr>
                <w:sz w:val="24"/>
                <w:szCs w:val="24"/>
                <w:lang w:val="uk-UA"/>
              </w:rPr>
              <w:t xml:space="preserve"> </w:t>
            </w:r>
            <w:r w:rsidRPr="00CE5D20">
              <w:rPr>
                <w:sz w:val="24"/>
                <w:szCs w:val="24"/>
                <w:lang w:val="uk-UA"/>
              </w:rPr>
              <w:t>тис. грн.</w:t>
            </w:r>
          </w:p>
        </w:tc>
      </w:tr>
      <w:tr w:rsidR="00AC2909" w14:paraId="6EFFAA18" w14:textId="77777777" w:rsidTr="00637D7E">
        <w:tc>
          <w:tcPr>
            <w:tcW w:w="3001" w:type="dxa"/>
          </w:tcPr>
          <w:p w14:paraId="53012C4A" w14:textId="77777777" w:rsidR="00AC2909" w:rsidRPr="00CE5D20" w:rsidRDefault="00AC2909" w:rsidP="00637D7E">
            <w:pPr>
              <w:rPr>
                <w:color w:val="333333"/>
                <w:sz w:val="24"/>
                <w:szCs w:val="24"/>
              </w:rPr>
            </w:pPr>
            <w:r w:rsidRPr="00CE5D20">
              <w:rPr>
                <w:color w:val="333333"/>
                <w:sz w:val="24"/>
                <w:szCs w:val="24"/>
              </w:rPr>
              <w:t>Альтернатива 2</w:t>
            </w:r>
          </w:p>
        </w:tc>
        <w:tc>
          <w:tcPr>
            <w:tcW w:w="2210" w:type="dxa"/>
          </w:tcPr>
          <w:p w14:paraId="6F0CFA6E" w14:textId="77777777" w:rsidR="00AC2909" w:rsidRPr="00CE5D20" w:rsidRDefault="00AC2909" w:rsidP="00637D7E">
            <w:pPr>
              <w:jc w:val="center"/>
              <w:rPr>
                <w:sz w:val="24"/>
                <w:szCs w:val="24"/>
                <w:lang w:val="uk-UA"/>
              </w:rPr>
            </w:pPr>
            <w:r w:rsidRPr="00CE5D20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4111" w:type="dxa"/>
          </w:tcPr>
          <w:p w14:paraId="5FF04F36" w14:textId="77777777" w:rsidR="00AC2909" w:rsidRPr="00CE5D20" w:rsidRDefault="00AC2909" w:rsidP="00637D7E">
            <w:pPr>
              <w:jc w:val="both"/>
              <w:rPr>
                <w:sz w:val="24"/>
                <w:szCs w:val="24"/>
                <w:lang w:val="uk-UA"/>
              </w:rPr>
            </w:pPr>
            <w:r w:rsidRPr="00CE5D20">
              <w:rPr>
                <w:sz w:val="24"/>
                <w:szCs w:val="24"/>
                <w:lang w:val="uk-UA"/>
              </w:rPr>
              <w:t xml:space="preserve">Цей регуляторний акт відповідає </w:t>
            </w:r>
          </w:p>
          <w:p w14:paraId="211BB132" w14:textId="77777777" w:rsidR="00AC2909" w:rsidRPr="00CE5D20" w:rsidRDefault="00AC2909" w:rsidP="00637D7E">
            <w:pPr>
              <w:jc w:val="both"/>
              <w:rPr>
                <w:sz w:val="24"/>
                <w:szCs w:val="24"/>
                <w:lang w:val="uk-UA"/>
              </w:rPr>
            </w:pPr>
            <w:r w:rsidRPr="00CE5D20">
              <w:rPr>
                <w:sz w:val="24"/>
                <w:szCs w:val="24"/>
                <w:lang w:val="uk-UA"/>
              </w:rPr>
              <w:t xml:space="preserve">потребам у розв’язанні визначеної проблеми та принципам державної </w:t>
            </w:r>
          </w:p>
          <w:p w14:paraId="3E699831" w14:textId="77777777" w:rsidR="00AC2909" w:rsidRPr="00CE5D20" w:rsidRDefault="00AC2909" w:rsidP="00637D7E">
            <w:pPr>
              <w:jc w:val="both"/>
              <w:rPr>
                <w:sz w:val="24"/>
                <w:szCs w:val="24"/>
                <w:lang w:val="uk-UA"/>
              </w:rPr>
            </w:pPr>
            <w:r w:rsidRPr="00CE5D20">
              <w:rPr>
                <w:sz w:val="24"/>
                <w:szCs w:val="24"/>
                <w:lang w:val="uk-UA"/>
              </w:rPr>
              <w:t xml:space="preserve">регуляторної політики. </w:t>
            </w:r>
          </w:p>
          <w:p w14:paraId="74005F26" w14:textId="2E4B20E9" w:rsidR="00AC2909" w:rsidRPr="00CE5D20" w:rsidRDefault="00AC2909" w:rsidP="00637D7E">
            <w:pPr>
              <w:jc w:val="both"/>
              <w:rPr>
                <w:sz w:val="24"/>
                <w:szCs w:val="24"/>
                <w:lang w:val="uk-UA"/>
              </w:rPr>
            </w:pPr>
            <w:r w:rsidRPr="00CE5D20">
              <w:rPr>
                <w:sz w:val="24"/>
                <w:szCs w:val="24"/>
                <w:lang w:val="uk-UA"/>
              </w:rPr>
              <w:t>Затвердження такого регуляторного акт</w:t>
            </w:r>
            <w:r w:rsidR="004B6B46">
              <w:rPr>
                <w:sz w:val="24"/>
                <w:szCs w:val="24"/>
                <w:lang w:val="uk-UA"/>
              </w:rPr>
              <w:t>у</w:t>
            </w:r>
            <w:r w:rsidRPr="00CE5D20">
              <w:rPr>
                <w:sz w:val="24"/>
                <w:szCs w:val="24"/>
                <w:lang w:val="uk-UA"/>
              </w:rPr>
              <w:t xml:space="preserve"> забезпечить поступове досягнення встановлених цілей, а саме, збільшення доходної частини </w:t>
            </w:r>
          </w:p>
          <w:p w14:paraId="4D4F1C5B" w14:textId="77777777" w:rsidR="00AC2909" w:rsidRPr="00CE5D20" w:rsidRDefault="00AC2909" w:rsidP="00637D7E">
            <w:pPr>
              <w:jc w:val="both"/>
              <w:rPr>
                <w:sz w:val="24"/>
                <w:szCs w:val="24"/>
                <w:lang w:val="uk-UA"/>
              </w:rPr>
            </w:pPr>
            <w:r w:rsidRPr="00CE5D20">
              <w:rPr>
                <w:sz w:val="24"/>
                <w:szCs w:val="24"/>
                <w:lang w:val="uk-UA"/>
              </w:rPr>
              <w:t>бюджету, що забезпечить фінансування повноважень органів місцевого самоврядування.</w:t>
            </w:r>
          </w:p>
        </w:tc>
      </w:tr>
      <w:tr w:rsidR="000C0822" w14:paraId="1C163A0D" w14:textId="77777777" w:rsidTr="00637D7E">
        <w:tc>
          <w:tcPr>
            <w:tcW w:w="3001" w:type="dxa"/>
          </w:tcPr>
          <w:p w14:paraId="3DAFE780" w14:textId="7A4DB64E" w:rsidR="000C0822" w:rsidRPr="00065B66" w:rsidRDefault="000C0822" w:rsidP="000C0822">
            <w:pPr>
              <w:rPr>
                <w:color w:val="333333"/>
                <w:sz w:val="24"/>
                <w:szCs w:val="24"/>
                <w:lang w:val="uk-UA"/>
              </w:rPr>
            </w:pPr>
            <w:r w:rsidRPr="00CE5D20">
              <w:rPr>
                <w:color w:val="333333"/>
                <w:sz w:val="24"/>
                <w:szCs w:val="24"/>
              </w:rPr>
              <w:t xml:space="preserve">Альтернатива </w:t>
            </w:r>
            <w:r w:rsidR="00065B66">
              <w:rPr>
                <w:color w:val="333333"/>
                <w:sz w:val="24"/>
                <w:szCs w:val="24"/>
                <w:lang w:val="uk-UA"/>
              </w:rPr>
              <w:t>3</w:t>
            </w:r>
          </w:p>
        </w:tc>
        <w:tc>
          <w:tcPr>
            <w:tcW w:w="2210" w:type="dxa"/>
          </w:tcPr>
          <w:p w14:paraId="20510074" w14:textId="11BD5213" w:rsidR="000C0822" w:rsidRPr="00CE5D20" w:rsidRDefault="006133A3" w:rsidP="000C082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4111" w:type="dxa"/>
          </w:tcPr>
          <w:p w14:paraId="4482DB0F" w14:textId="77777777" w:rsidR="000C0822" w:rsidRPr="00CE5D20" w:rsidRDefault="000C0822" w:rsidP="000C0822">
            <w:pPr>
              <w:jc w:val="both"/>
              <w:rPr>
                <w:sz w:val="24"/>
                <w:szCs w:val="24"/>
                <w:lang w:val="uk-UA"/>
              </w:rPr>
            </w:pPr>
            <w:r w:rsidRPr="00CE5D20">
              <w:rPr>
                <w:sz w:val="24"/>
                <w:szCs w:val="24"/>
                <w:lang w:val="uk-UA"/>
              </w:rPr>
              <w:t xml:space="preserve">Цей регуляторний акт відповідає </w:t>
            </w:r>
          </w:p>
          <w:p w14:paraId="6B1AA211" w14:textId="77777777" w:rsidR="000C0822" w:rsidRPr="00CE5D20" w:rsidRDefault="000C0822" w:rsidP="000C0822">
            <w:pPr>
              <w:jc w:val="both"/>
              <w:rPr>
                <w:sz w:val="24"/>
                <w:szCs w:val="24"/>
                <w:lang w:val="uk-UA"/>
              </w:rPr>
            </w:pPr>
            <w:r w:rsidRPr="00CE5D20">
              <w:rPr>
                <w:sz w:val="24"/>
                <w:szCs w:val="24"/>
                <w:lang w:val="uk-UA"/>
              </w:rPr>
              <w:t xml:space="preserve">потребам у розв’язанні визначеної проблеми та принципам державної </w:t>
            </w:r>
          </w:p>
          <w:p w14:paraId="77C85B49" w14:textId="77777777" w:rsidR="000C0822" w:rsidRPr="00CE5D20" w:rsidRDefault="000C0822" w:rsidP="000C0822">
            <w:pPr>
              <w:jc w:val="both"/>
              <w:rPr>
                <w:sz w:val="24"/>
                <w:szCs w:val="24"/>
                <w:lang w:val="uk-UA"/>
              </w:rPr>
            </w:pPr>
            <w:r w:rsidRPr="00CE5D20">
              <w:rPr>
                <w:sz w:val="24"/>
                <w:szCs w:val="24"/>
                <w:lang w:val="uk-UA"/>
              </w:rPr>
              <w:t xml:space="preserve">регуляторної політики. </w:t>
            </w:r>
          </w:p>
          <w:p w14:paraId="5C62FC20" w14:textId="3F595B4F" w:rsidR="000C0822" w:rsidRPr="00CE5D20" w:rsidRDefault="000C0822" w:rsidP="000C0822">
            <w:pPr>
              <w:jc w:val="both"/>
              <w:rPr>
                <w:sz w:val="24"/>
                <w:szCs w:val="24"/>
                <w:lang w:val="uk-UA"/>
              </w:rPr>
            </w:pPr>
            <w:r w:rsidRPr="00CE5D20">
              <w:rPr>
                <w:sz w:val="24"/>
                <w:szCs w:val="24"/>
                <w:lang w:val="uk-UA"/>
              </w:rPr>
              <w:t>Затвердження такого регуляторного акт</w:t>
            </w:r>
            <w:r w:rsidR="004B6B46">
              <w:rPr>
                <w:sz w:val="24"/>
                <w:szCs w:val="24"/>
                <w:lang w:val="uk-UA"/>
              </w:rPr>
              <w:t>у</w:t>
            </w:r>
            <w:r w:rsidRPr="00CE5D20">
              <w:rPr>
                <w:sz w:val="24"/>
                <w:szCs w:val="24"/>
                <w:lang w:val="uk-UA"/>
              </w:rPr>
              <w:t xml:space="preserve"> забезпечить поступове досягнення встановлених цілей, а саме, збільшення доходної частини </w:t>
            </w:r>
          </w:p>
          <w:p w14:paraId="210739CF" w14:textId="77777777" w:rsidR="006133A3" w:rsidRDefault="000C0822" w:rsidP="000C0822">
            <w:pPr>
              <w:jc w:val="both"/>
              <w:rPr>
                <w:sz w:val="24"/>
                <w:szCs w:val="24"/>
                <w:lang w:val="uk-UA"/>
              </w:rPr>
            </w:pPr>
            <w:r w:rsidRPr="00CE5D20">
              <w:rPr>
                <w:sz w:val="24"/>
                <w:szCs w:val="24"/>
                <w:lang w:val="uk-UA"/>
              </w:rPr>
              <w:t>бюджету, що забезпечить фінансування повноважень органів місцевого самоврядування</w:t>
            </w:r>
            <w:r w:rsidR="006133A3">
              <w:rPr>
                <w:sz w:val="24"/>
                <w:szCs w:val="24"/>
                <w:lang w:val="uk-UA"/>
              </w:rPr>
              <w:t>.</w:t>
            </w:r>
          </w:p>
          <w:p w14:paraId="6B0B73DF" w14:textId="77777777" w:rsidR="009F623C" w:rsidRDefault="00990FD4" w:rsidP="000C0822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</w:t>
            </w:r>
            <w:r w:rsidR="000C0822">
              <w:rPr>
                <w:sz w:val="24"/>
                <w:szCs w:val="24"/>
                <w:lang w:val="uk-UA"/>
              </w:rPr>
              <w:t>ле</w:t>
            </w:r>
            <w:r>
              <w:rPr>
                <w:sz w:val="24"/>
                <w:szCs w:val="24"/>
                <w:lang w:val="uk-UA"/>
              </w:rPr>
              <w:t>,</w:t>
            </w:r>
            <w:r w:rsidR="000C0822">
              <w:rPr>
                <w:sz w:val="24"/>
                <w:szCs w:val="24"/>
                <w:lang w:val="uk-UA"/>
              </w:rPr>
              <w:t xml:space="preserve"> при цьому</w:t>
            </w:r>
            <w:r>
              <w:rPr>
                <w:sz w:val="24"/>
                <w:szCs w:val="24"/>
                <w:lang w:val="uk-UA"/>
              </w:rPr>
              <w:t>,</w:t>
            </w:r>
            <w:r w:rsidR="000C0822">
              <w:rPr>
                <w:sz w:val="24"/>
                <w:szCs w:val="24"/>
                <w:lang w:val="uk-UA"/>
              </w:rPr>
              <w:t xml:space="preserve"> значно  збільшить податкове навантаження на платників єдиного податку</w:t>
            </w:r>
            <w:r w:rsidR="00065B66">
              <w:rPr>
                <w:sz w:val="24"/>
                <w:szCs w:val="24"/>
                <w:lang w:val="uk-UA"/>
              </w:rPr>
              <w:t xml:space="preserve">, в результаті чого очікується </w:t>
            </w:r>
            <w:r>
              <w:rPr>
                <w:sz w:val="24"/>
                <w:szCs w:val="24"/>
                <w:lang w:val="uk-UA"/>
              </w:rPr>
              <w:t>зменшення</w:t>
            </w:r>
          </w:p>
          <w:p w14:paraId="5E8B2BA5" w14:textId="524CE574" w:rsidR="000C0822" w:rsidRPr="00CE5D20" w:rsidRDefault="00065B66" w:rsidP="000C0822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платників податків</w:t>
            </w:r>
            <w:r w:rsidR="00990FD4">
              <w:rPr>
                <w:sz w:val="24"/>
                <w:szCs w:val="24"/>
                <w:lang w:val="uk-UA"/>
              </w:rPr>
              <w:t>, особливо в період дії карантинних обмежень,</w:t>
            </w:r>
            <w:r w:rsidR="00990FD4">
              <w:t xml:space="preserve"> </w:t>
            </w:r>
            <w:r w:rsidR="00990FD4" w:rsidRPr="00990FD4">
              <w:rPr>
                <w:sz w:val="24"/>
                <w:szCs w:val="24"/>
                <w:lang w:val="uk-UA"/>
              </w:rPr>
              <w:t>спричинених гострою респіраторною хворобою COVID-19</w:t>
            </w:r>
          </w:p>
        </w:tc>
      </w:tr>
    </w:tbl>
    <w:p w14:paraId="612D4F28" w14:textId="77777777" w:rsidR="00AC2909" w:rsidRDefault="00AC2909" w:rsidP="00AC2909">
      <w:pPr>
        <w:ind w:firstLine="426"/>
        <w:jc w:val="both"/>
        <w:rPr>
          <w:sz w:val="24"/>
          <w:szCs w:val="24"/>
          <w:lang w:val="uk-UA"/>
        </w:rPr>
      </w:pPr>
    </w:p>
    <w:p w14:paraId="224295DD" w14:textId="77777777" w:rsidR="00AC2909" w:rsidRDefault="00AC2909" w:rsidP="00AC2909">
      <w:pPr>
        <w:ind w:firstLine="426"/>
        <w:jc w:val="both"/>
        <w:rPr>
          <w:sz w:val="24"/>
          <w:szCs w:val="24"/>
          <w:lang w:val="uk-UA"/>
        </w:rPr>
      </w:pPr>
    </w:p>
    <w:tbl>
      <w:tblPr>
        <w:tblpPr w:leftFromText="45" w:rightFromText="45" w:vertAnchor="text"/>
        <w:tblW w:w="922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87"/>
        <w:gridCol w:w="2058"/>
        <w:gridCol w:w="1582"/>
        <w:gridCol w:w="3802"/>
      </w:tblGrid>
      <w:tr w:rsidR="00AC2909" w:rsidRPr="00D25AFC" w14:paraId="5315D7C0" w14:textId="77777777" w:rsidTr="00637D7E">
        <w:trPr>
          <w:tblCellSpacing w:w="0" w:type="dxa"/>
        </w:trPr>
        <w:tc>
          <w:tcPr>
            <w:tcW w:w="96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7BFB13" w14:textId="77777777" w:rsidR="00AC2909" w:rsidRPr="00AD48F0" w:rsidRDefault="00AC2909" w:rsidP="00637D7E">
            <w:pPr>
              <w:jc w:val="center"/>
              <w:rPr>
                <w:color w:val="333333"/>
                <w:sz w:val="24"/>
                <w:szCs w:val="24"/>
              </w:rPr>
            </w:pPr>
            <w:r w:rsidRPr="00AD48F0">
              <w:rPr>
                <w:color w:val="333333"/>
                <w:sz w:val="24"/>
                <w:szCs w:val="24"/>
              </w:rPr>
              <w:t xml:space="preserve">Рейтинг </w:t>
            </w:r>
            <w:proofErr w:type="spellStart"/>
            <w:r w:rsidRPr="00AD48F0">
              <w:rPr>
                <w:color w:val="333333"/>
                <w:sz w:val="24"/>
                <w:szCs w:val="24"/>
              </w:rPr>
              <w:t>результативності</w:t>
            </w:r>
            <w:proofErr w:type="spellEnd"/>
          </w:p>
        </w:tc>
        <w:tc>
          <w:tcPr>
            <w:tcW w:w="11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5C0629" w14:textId="77777777" w:rsidR="00AC2909" w:rsidRPr="00AD48F0" w:rsidRDefault="00AC2909" w:rsidP="00637D7E">
            <w:pPr>
              <w:jc w:val="center"/>
              <w:rPr>
                <w:color w:val="333333"/>
                <w:sz w:val="24"/>
                <w:szCs w:val="24"/>
              </w:rPr>
            </w:pPr>
            <w:proofErr w:type="spellStart"/>
            <w:r w:rsidRPr="00AD48F0">
              <w:rPr>
                <w:color w:val="333333"/>
                <w:sz w:val="24"/>
                <w:szCs w:val="24"/>
              </w:rPr>
              <w:t>Вигоди</w:t>
            </w:r>
            <w:proofErr w:type="spellEnd"/>
            <w:r w:rsidRPr="00AD48F0">
              <w:rPr>
                <w:color w:val="333333"/>
                <w:sz w:val="24"/>
                <w:szCs w:val="24"/>
              </w:rPr>
              <w:t xml:space="preserve"> (</w:t>
            </w:r>
            <w:proofErr w:type="spellStart"/>
            <w:r w:rsidRPr="00AD48F0">
              <w:rPr>
                <w:color w:val="333333"/>
                <w:sz w:val="24"/>
                <w:szCs w:val="24"/>
              </w:rPr>
              <w:t>підсумок</w:t>
            </w:r>
            <w:proofErr w:type="spellEnd"/>
            <w:r w:rsidRPr="00AD48F0">
              <w:rPr>
                <w:color w:val="333333"/>
                <w:sz w:val="24"/>
                <w:szCs w:val="24"/>
              </w:rPr>
              <w:t>)</w:t>
            </w:r>
          </w:p>
        </w:tc>
        <w:tc>
          <w:tcPr>
            <w:tcW w:w="8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6508EC" w14:textId="77777777" w:rsidR="00AC2909" w:rsidRPr="00AD48F0" w:rsidRDefault="00AC2909" w:rsidP="00637D7E">
            <w:pPr>
              <w:jc w:val="center"/>
              <w:rPr>
                <w:color w:val="333333"/>
                <w:sz w:val="24"/>
                <w:szCs w:val="24"/>
              </w:rPr>
            </w:pPr>
            <w:proofErr w:type="spellStart"/>
            <w:r w:rsidRPr="00AD48F0">
              <w:rPr>
                <w:color w:val="333333"/>
                <w:sz w:val="24"/>
                <w:szCs w:val="24"/>
              </w:rPr>
              <w:t>Витрати</w:t>
            </w:r>
            <w:proofErr w:type="spellEnd"/>
            <w:r w:rsidRPr="00AD48F0">
              <w:rPr>
                <w:color w:val="333333"/>
                <w:sz w:val="24"/>
                <w:szCs w:val="24"/>
              </w:rPr>
              <w:t xml:space="preserve"> (</w:t>
            </w:r>
            <w:proofErr w:type="spellStart"/>
            <w:r w:rsidRPr="00AD48F0">
              <w:rPr>
                <w:color w:val="333333"/>
                <w:sz w:val="24"/>
                <w:szCs w:val="24"/>
              </w:rPr>
              <w:t>підсумок</w:t>
            </w:r>
            <w:proofErr w:type="spellEnd"/>
            <w:r w:rsidRPr="00AD48F0">
              <w:rPr>
                <w:color w:val="333333"/>
                <w:sz w:val="24"/>
                <w:szCs w:val="24"/>
              </w:rPr>
              <w:t>)</w:t>
            </w:r>
          </w:p>
        </w:tc>
        <w:tc>
          <w:tcPr>
            <w:tcW w:w="20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0213F7CB" w14:textId="77777777" w:rsidR="00AC2909" w:rsidRPr="00AD48F0" w:rsidRDefault="00AC2909" w:rsidP="00637D7E">
            <w:pPr>
              <w:jc w:val="center"/>
              <w:rPr>
                <w:color w:val="333333"/>
                <w:sz w:val="24"/>
                <w:szCs w:val="24"/>
              </w:rPr>
            </w:pPr>
            <w:proofErr w:type="spellStart"/>
            <w:r w:rsidRPr="00AD48F0">
              <w:rPr>
                <w:color w:val="333333"/>
                <w:sz w:val="24"/>
                <w:szCs w:val="24"/>
              </w:rPr>
              <w:t>Обґрунтування</w:t>
            </w:r>
            <w:proofErr w:type="spellEnd"/>
            <w:r w:rsidRPr="00AD48F0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D48F0">
              <w:rPr>
                <w:color w:val="333333"/>
                <w:sz w:val="24"/>
                <w:szCs w:val="24"/>
              </w:rPr>
              <w:t>відповідного</w:t>
            </w:r>
            <w:proofErr w:type="spellEnd"/>
            <w:r w:rsidRPr="00AD48F0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D48F0">
              <w:rPr>
                <w:color w:val="333333"/>
                <w:sz w:val="24"/>
                <w:szCs w:val="24"/>
              </w:rPr>
              <w:t>місця</w:t>
            </w:r>
            <w:proofErr w:type="spellEnd"/>
            <w:r w:rsidRPr="00AD48F0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D48F0">
              <w:rPr>
                <w:color w:val="333333"/>
                <w:sz w:val="24"/>
                <w:szCs w:val="24"/>
              </w:rPr>
              <w:t>альтернативи</w:t>
            </w:r>
            <w:proofErr w:type="spellEnd"/>
            <w:r w:rsidRPr="00AD48F0">
              <w:rPr>
                <w:color w:val="333333"/>
                <w:sz w:val="24"/>
                <w:szCs w:val="24"/>
              </w:rPr>
              <w:t xml:space="preserve"> </w:t>
            </w:r>
            <w:proofErr w:type="gramStart"/>
            <w:r w:rsidRPr="00AD48F0">
              <w:rPr>
                <w:color w:val="333333"/>
                <w:sz w:val="24"/>
                <w:szCs w:val="24"/>
              </w:rPr>
              <w:t>у рейтингу</w:t>
            </w:r>
            <w:proofErr w:type="gramEnd"/>
          </w:p>
        </w:tc>
      </w:tr>
      <w:tr w:rsidR="00AC2909" w:rsidRPr="00D25AFC" w14:paraId="3FEC661C" w14:textId="77777777" w:rsidTr="00637D7E">
        <w:trPr>
          <w:tblCellSpacing w:w="0" w:type="dxa"/>
        </w:trPr>
        <w:tc>
          <w:tcPr>
            <w:tcW w:w="96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02B2A7" w14:textId="77777777" w:rsidR="00AC2909" w:rsidRPr="00AD48F0" w:rsidRDefault="00AC2909" w:rsidP="00637D7E">
            <w:pPr>
              <w:rPr>
                <w:color w:val="333333"/>
                <w:sz w:val="24"/>
                <w:szCs w:val="24"/>
              </w:rPr>
            </w:pPr>
            <w:r w:rsidRPr="00AD48F0">
              <w:rPr>
                <w:color w:val="333333"/>
                <w:sz w:val="24"/>
                <w:szCs w:val="24"/>
              </w:rPr>
              <w:t>Альтернатива 1</w:t>
            </w:r>
          </w:p>
        </w:tc>
        <w:tc>
          <w:tcPr>
            <w:tcW w:w="11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8C693D" w14:textId="77777777" w:rsidR="00AC2909" w:rsidRDefault="00AC2909" w:rsidP="00637D7E">
            <w:r w:rsidRPr="003A0452">
              <w:rPr>
                <w:color w:val="333333"/>
                <w:sz w:val="24"/>
                <w:szCs w:val="24"/>
                <w:lang w:val="uk-UA"/>
              </w:rPr>
              <w:t>В</w:t>
            </w:r>
            <w:proofErr w:type="spellStart"/>
            <w:r w:rsidRPr="003A0452">
              <w:rPr>
                <w:color w:val="333333"/>
                <w:sz w:val="24"/>
                <w:szCs w:val="24"/>
              </w:rPr>
              <w:t>ідсутні</w:t>
            </w:r>
            <w:proofErr w:type="spellEnd"/>
          </w:p>
        </w:tc>
        <w:tc>
          <w:tcPr>
            <w:tcW w:w="8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AE2852" w14:textId="77777777" w:rsidR="00AC2909" w:rsidRDefault="00AC2909" w:rsidP="00637D7E">
            <w:r w:rsidRPr="003A0452">
              <w:rPr>
                <w:color w:val="333333"/>
                <w:sz w:val="24"/>
                <w:szCs w:val="24"/>
                <w:lang w:val="uk-UA"/>
              </w:rPr>
              <w:t>В</w:t>
            </w:r>
            <w:proofErr w:type="spellStart"/>
            <w:r w:rsidRPr="003A0452">
              <w:rPr>
                <w:color w:val="333333"/>
                <w:sz w:val="24"/>
                <w:szCs w:val="24"/>
              </w:rPr>
              <w:t>ідсутні</w:t>
            </w:r>
            <w:proofErr w:type="spellEnd"/>
          </w:p>
        </w:tc>
        <w:tc>
          <w:tcPr>
            <w:tcW w:w="20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5F4D9F7D" w14:textId="02FEAA36" w:rsidR="00AC2909" w:rsidRPr="00AD48F0" w:rsidRDefault="00AC2909" w:rsidP="00637D7E">
            <w:pPr>
              <w:rPr>
                <w:color w:val="333333"/>
                <w:sz w:val="24"/>
                <w:szCs w:val="24"/>
              </w:rPr>
            </w:pPr>
            <w:r w:rsidRPr="001516DD">
              <w:rPr>
                <w:color w:val="333333"/>
                <w:sz w:val="24"/>
                <w:szCs w:val="24"/>
              </w:rPr>
              <w:t xml:space="preserve">Альтернатива є </w:t>
            </w:r>
            <w:r>
              <w:rPr>
                <w:color w:val="333333"/>
                <w:sz w:val="24"/>
                <w:szCs w:val="24"/>
                <w:lang w:val="uk-UA"/>
              </w:rPr>
              <w:t>н</w:t>
            </w:r>
            <w:proofErr w:type="spellStart"/>
            <w:r w:rsidRPr="001516DD">
              <w:rPr>
                <w:color w:val="333333"/>
                <w:sz w:val="24"/>
                <w:szCs w:val="24"/>
              </w:rPr>
              <w:t>еприйнятною</w:t>
            </w:r>
            <w:proofErr w:type="spellEnd"/>
            <w:r w:rsidRPr="001516DD">
              <w:rPr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1516DD">
              <w:rPr>
                <w:color w:val="333333"/>
                <w:sz w:val="24"/>
                <w:szCs w:val="24"/>
              </w:rPr>
              <w:lastRenderedPageBreak/>
              <w:t>насамперед</w:t>
            </w:r>
            <w:proofErr w:type="spellEnd"/>
            <w:r w:rsidRPr="001516DD">
              <w:rPr>
                <w:color w:val="333333"/>
                <w:sz w:val="24"/>
                <w:szCs w:val="24"/>
              </w:rPr>
              <w:t xml:space="preserve"> через </w:t>
            </w:r>
            <w:proofErr w:type="spellStart"/>
            <w:r w:rsidRPr="001516DD">
              <w:rPr>
                <w:color w:val="333333"/>
                <w:sz w:val="24"/>
                <w:szCs w:val="24"/>
              </w:rPr>
              <w:t>неотримання</w:t>
            </w:r>
            <w:proofErr w:type="spellEnd"/>
            <w:r w:rsidRPr="001516DD">
              <w:rPr>
                <w:color w:val="333333"/>
                <w:sz w:val="24"/>
                <w:szCs w:val="24"/>
              </w:rPr>
              <w:t xml:space="preserve"> у 202</w:t>
            </w:r>
            <w:r w:rsidR="000C0822">
              <w:rPr>
                <w:color w:val="333333"/>
                <w:sz w:val="24"/>
                <w:szCs w:val="24"/>
                <w:lang w:val="uk-UA"/>
              </w:rPr>
              <w:t>2</w:t>
            </w:r>
            <w:r w:rsidRPr="001516DD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1516DD">
              <w:rPr>
                <w:color w:val="333333"/>
                <w:sz w:val="24"/>
                <w:szCs w:val="24"/>
              </w:rPr>
              <w:t>році</w:t>
            </w:r>
            <w:proofErr w:type="spellEnd"/>
            <w:r w:rsidRPr="001516DD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1516DD">
              <w:rPr>
                <w:color w:val="333333"/>
                <w:sz w:val="24"/>
                <w:szCs w:val="24"/>
              </w:rPr>
              <w:t>надходжень</w:t>
            </w:r>
            <w:proofErr w:type="spellEnd"/>
            <w:r w:rsidRPr="001516DD">
              <w:rPr>
                <w:color w:val="333333"/>
                <w:sz w:val="24"/>
                <w:szCs w:val="24"/>
              </w:rPr>
              <w:t xml:space="preserve"> </w:t>
            </w:r>
            <w:proofErr w:type="gramStart"/>
            <w:r w:rsidRPr="001516DD">
              <w:rPr>
                <w:color w:val="333333"/>
                <w:sz w:val="24"/>
                <w:szCs w:val="24"/>
              </w:rPr>
              <w:t>до бюджету</w:t>
            </w:r>
            <w:proofErr w:type="gramEnd"/>
            <w:r w:rsidRPr="001516DD">
              <w:rPr>
                <w:color w:val="333333"/>
                <w:sz w:val="24"/>
                <w:szCs w:val="24"/>
              </w:rPr>
              <w:t xml:space="preserve"> у </w:t>
            </w:r>
            <w:proofErr w:type="spellStart"/>
            <w:r w:rsidRPr="001516DD">
              <w:rPr>
                <w:color w:val="333333"/>
                <w:sz w:val="24"/>
                <w:szCs w:val="24"/>
              </w:rPr>
              <w:t>сумі</w:t>
            </w:r>
            <w:proofErr w:type="spellEnd"/>
            <w:r w:rsidRPr="001516DD">
              <w:rPr>
                <w:color w:val="333333"/>
                <w:sz w:val="24"/>
                <w:szCs w:val="24"/>
              </w:rPr>
              <w:t xml:space="preserve"> </w:t>
            </w:r>
            <w:r w:rsidR="000C0822" w:rsidRPr="000C0822">
              <w:rPr>
                <w:sz w:val="24"/>
                <w:szCs w:val="24"/>
                <w:lang w:val="uk-UA"/>
              </w:rPr>
              <w:t xml:space="preserve">6077,5  </w:t>
            </w:r>
            <w:r w:rsidR="00BC5409" w:rsidRPr="00CE5D20">
              <w:rPr>
                <w:sz w:val="24"/>
                <w:szCs w:val="24"/>
                <w:lang w:val="uk-UA"/>
              </w:rPr>
              <w:t xml:space="preserve"> </w:t>
            </w:r>
            <w:r w:rsidRPr="001516DD">
              <w:rPr>
                <w:color w:val="333333"/>
                <w:sz w:val="24"/>
                <w:szCs w:val="24"/>
              </w:rPr>
              <w:t xml:space="preserve">тис. грн., </w:t>
            </w:r>
            <w:proofErr w:type="spellStart"/>
            <w:r w:rsidRPr="001516DD">
              <w:rPr>
                <w:color w:val="333333"/>
                <w:sz w:val="24"/>
                <w:szCs w:val="24"/>
              </w:rPr>
              <w:t>що</w:t>
            </w:r>
            <w:proofErr w:type="spellEnd"/>
            <w:r w:rsidRPr="001516DD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1516DD">
              <w:rPr>
                <w:color w:val="333333"/>
                <w:sz w:val="24"/>
                <w:szCs w:val="24"/>
              </w:rPr>
              <w:t>завадить</w:t>
            </w:r>
            <w:proofErr w:type="spellEnd"/>
            <w:r>
              <w:rPr>
                <w:color w:val="333333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516DD">
              <w:rPr>
                <w:color w:val="333333"/>
                <w:sz w:val="24"/>
                <w:szCs w:val="24"/>
              </w:rPr>
              <w:t>забезпеченню</w:t>
            </w:r>
            <w:proofErr w:type="spellEnd"/>
            <w:r w:rsidRPr="001516DD">
              <w:rPr>
                <w:color w:val="333333"/>
                <w:sz w:val="24"/>
                <w:szCs w:val="24"/>
              </w:rPr>
              <w:t xml:space="preserve"> низки </w:t>
            </w:r>
            <w:proofErr w:type="spellStart"/>
            <w:r w:rsidRPr="001516DD">
              <w:rPr>
                <w:color w:val="333333"/>
                <w:sz w:val="24"/>
                <w:szCs w:val="24"/>
              </w:rPr>
              <w:t>видатків</w:t>
            </w:r>
            <w:proofErr w:type="spellEnd"/>
            <w:r w:rsidRPr="001516DD">
              <w:rPr>
                <w:color w:val="333333"/>
                <w:sz w:val="24"/>
                <w:szCs w:val="24"/>
              </w:rPr>
              <w:t>,</w:t>
            </w:r>
            <w:r>
              <w:rPr>
                <w:color w:val="333333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516DD">
              <w:rPr>
                <w:color w:val="333333"/>
                <w:sz w:val="24"/>
                <w:szCs w:val="24"/>
              </w:rPr>
              <w:t>направлених</w:t>
            </w:r>
            <w:proofErr w:type="spellEnd"/>
            <w:r w:rsidRPr="001516DD">
              <w:rPr>
                <w:color w:val="333333"/>
                <w:sz w:val="24"/>
                <w:szCs w:val="24"/>
              </w:rPr>
              <w:t xml:space="preserve"> на </w:t>
            </w:r>
            <w:proofErr w:type="spellStart"/>
            <w:r w:rsidRPr="001516DD">
              <w:rPr>
                <w:color w:val="333333"/>
                <w:sz w:val="24"/>
                <w:szCs w:val="24"/>
              </w:rPr>
              <w:t>організацію</w:t>
            </w:r>
            <w:proofErr w:type="spellEnd"/>
            <w:r w:rsidRPr="001516DD">
              <w:rPr>
                <w:color w:val="333333"/>
                <w:sz w:val="24"/>
                <w:szCs w:val="24"/>
              </w:rPr>
              <w:t xml:space="preserve"> та </w:t>
            </w:r>
            <w:proofErr w:type="spellStart"/>
            <w:r w:rsidRPr="001516DD">
              <w:rPr>
                <w:color w:val="333333"/>
                <w:sz w:val="24"/>
                <w:szCs w:val="24"/>
              </w:rPr>
              <w:t>поліпшення</w:t>
            </w:r>
            <w:proofErr w:type="spellEnd"/>
            <w:r w:rsidRPr="001516DD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1516DD">
              <w:rPr>
                <w:color w:val="333333"/>
                <w:sz w:val="24"/>
                <w:szCs w:val="24"/>
              </w:rPr>
              <w:t>життєдіяльності</w:t>
            </w:r>
            <w:proofErr w:type="spellEnd"/>
            <w:r w:rsidRPr="001516DD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1516DD">
              <w:rPr>
                <w:color w:val="333333"/>
                <w:sz w:val="24"/>
                <w:szCs w:val="24"/>
              </w:rPr>
              <w:t>міської</w:t>
            </w:r>
            <w:proofErr w:type="spellEnd"/>
            <w:r w:rsidRPr="001516DD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1516DD">
              <w:rPr>
                <w:color w:val="333333"/>
                <w:sz w:val="24"/>
                <w:szCs w:val="24"/>
              </w:rPr>
              <w:t>громади</w:t>
            </w:r>
            <w:proofErr w:type="spellEnd"/>
          </w:p>
        </w:tc>
      </w:tr>
      <w:tr w:rsidR="00AC2909" w:rsidRPr="00D25AFC" w14:paraId="3D7387AC" w14:textId="77777777" w:rsidTr="00637D7E">
        <w:trPr>
          <w:tblCellSpacing w:w="0" w:type="dxa"/>
        </w:trPr>
        <w:tc>
          <w:tcPr>
            <w:tcW w:w="96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1628FF" w14:textId="77777777" w:rsidR="00AC2909" w:rsidRPr="00AD48F0" w:rsidRDefault="00AC2909" w:rsidP="00637D7E">
            <w:pPr>
              <w:rPr>
                <w:color w:val="333333"/>
                <w:sz w:val="24"/>
                <w:szCs w:val="24"/>
              </w:rPr>
            </w:pPr>
            <w:r w:rsidRPr="00AD48F0">
              <w:rPr>
                <w:color w:val="333333"/>
                <w:sz w:val="24"/>
                <w:szCs w:val="24"/>
              </w:rPr>
              <w:lastRenderedPageBreak/>
              <w:t>Альтернатива 2</w:t>
            </w:r>
          </w:p>
        </w:tc>
        <w:tc>
          <w:tcPr>
            <w:tcW w:w="11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A2EA83" w14:textId="074D1DFF" w:rsidR="00AC2909" w:rsidRPr="001516DD" w:rsidRDefault="00AC2909" w:rsidP="00637D7E">
            <w:pPr>
              <w:rPr>
                <w:color w:val="333333"/>
                <w:sz w:val="24"/>
                <w:szCs w:val="24"/>
              </w:rPr>
            </w:pPr>
            <w:proofErr w:type="spellStart"/>
            <w:r w:rsidRPr="001516DD">
              <w:rPr>
                <w:color w:val="333333"/>
                <w:sz w:val="24"/>
                <w:szCs w:val="24"/>
              </w:rPr>
              <w:t>Надходження</w:t>
            </w:r>
            <w:proofErr w:type="spellEnd"/>
            <w:r w:rsidRPr="001516DD">
              <w:rPr>
                <w:color w:val="333333"/>
                <w:sz w:val="24"/>
                <w:szCs w:val="24"/>
              </w:rPr>
              <w:t xml:space="preserve"> </w:t>
            </w:r>
            <w:proofErr w:type="gramStart"/>
            <w:r w:rsidRPr="001516DD">
              <w:rPr>
                <w:color w:val="333333"/>
                <w:sz w:val="24"/>
                <w:szCs w:val="24"/>
              </w:rPr>
              <w:t>до бюджету</w:t>
            </w:r>
            <w:proofErr w:type="gramEnd"/>
            <w:r w:rsidRPr="001516DD">
              <w:rPr>
                <w:color w:val="333333"/>
                <w:sz w:val="24"/>
                <w:szCs w:val="24"/>
              </w:rPr>
              <w:t xml:space="preserve"> </w:t>
            </w:r>
          </w:p>
          <w:p w14:paraId="5A0B7DF4" w14:textId="77777777" w:rsidR="00AC2909" w:rsidRPr="001516DD" w:rsidRDefault="00AC2909" w:rsidP="00637D7E">
            <w:pPr>
              <w:rPr>
                <w:color w:val="333333"/>
                <w:sz w:val="24"/>
                <w:szCs w:val="24"/>
              </w:rPr>
            </w:pPr>
            <w:proofErr w:type="spellStart"/>
            <w:r w:rsidRPr="001516DD">
              <w:rPr>
                <w:color w:val="333333"/>
                <w:sz w:val="24"/>
                <w:szCs w:val="24"/>
              </w:rPr>
              <w:t>єдиного</w:t>
            </w:r>
            <w:proofErr w:type="spellEnd"/>
            <w:r w:rsidRPr="001516DD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1516DD">
              <w:rPr>
                <w:color w:val="333333"/>
                <w:sz w:val="24"/>
                <w:szCs w:val="24"/>
              </w:rPr>
              <w:t>податку</w:t>
            </w:r>
            <w:proofErr w:type="spellEnd"/>
            <w:r w:rsidRPr="001516DD">
              <w:rPr>
                <w:color w:val="333333"/>
                <w:sz w:val="24"/>
                <w:szCs w:val="24"/>
              </w:rPr>
              <w:t xml:space="preserve"> у </w:t>
            </w:r>
          </w:p>
          <w:p w14:paraId="05EBD5BB" w14:textId="60235029" w:rsidR="00AC2909" w:rsidRPr="001516DD" w:rsidRDefault="00AC2909" w:rsidP="00637D7E">
            <w:pPr>
              <w:rPr>
                <w:color w:val="333333"/>
                <w:sz w:val="24"/>
                <w:szCs w:val="24"/>
              </w:rPr>
            </w:pPr>
            <w:proofErr w:type="spellStart"/>
            <w:r w:rsidRPr="001516DD">
              <w:rPr>
                <w:color w:val="333333"/>
                <w:sz w:val="24"/>
                <w:szCs w:val="24"/>
              </w:rPr>
              <w:t>сумі</w:t>
            </w:r>
            <w:proofErr w:type="spellEnd"/>
            <w:r w:rsidRPr="001516DD">
              <w:rPr>
                <w:color w:val="333333"/>
                <w:sz w:val="24"/>
                <w:szCs w:val="24"/>
              </w:rPr>
              <w:t xml:space="preserve"> </w:t>
            </w:r>
            <w:r w:rsidR="000C0822" w:rsidRPr="000C0822">
              <w:rPr>
                <w:sz w:val="24"/>
                <w:szCs w:val="24"/>
                <w:lang w:val="uk-UA"/>
              </w:rPr>
              <w:t>6077,</w:t>
            </w:r>
            <w:proofErr w:type="gramStart"/>
            <w:r w:rsidR="000C0822" w:rsidRPr="000C0822">
              <w:rPr>
                <w:sz w:val="24"/>
                <w:szCs w:val="24"/>
                <w:lang w:val="uk-UA"/>
              </w:rPr>
              <w:t xml:space="preserve">5  </w:t>
            </w:r>
            <w:r w:rsidRPr="001516DD">
              <w:rPr>
                <w:color w:val="333333"/>
                <w:sz w:val="24"/>
                <w:szCs w:val="24"/>
              </w:rPr>
              <w:t>тис</w:t>
            </w:r>
            <w:proofErr w:type="gramEnd"/>
            <w:r w:rsidRPr="001516DD">
              <w:rPr>
                <w:color w:val="333333"/>
                <w:sz w:val="24"/>
                <w:szCs w:val="24"/>
              </w:rPr>
              <w:t xml:space="preserve">. грн. </w:t>
            </w:r>
            <w:r>
              <w:rPr>
                <w:color w:val="333333"/>
                <w:sz w:val="24"/>
                <w:szCs w:val="24"/>
                <w:lang w:val="uk-UA"/>
              </w:rPr>
              <w:t>на</w:t>
            </w:r>
            <w:proofErr w:type="spellStart"/>
            <w:r w:rsidRPr="001516DD">
              <w:rPr>
                <w:color w:val="333333"/>
                <w:sz w:val="24"/>
                <w:szCs w:val="24"/>
              </w:rPr>
              <w:t>дасть</w:t>
            </w:r>
            <w:proofErr w:type="spellEnd"/>
            <w:r w:rsidRPr="001516DD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1516DD">
              <w:rPr>
                <w:color w:val="333333"/>
                <w:sz w:val="24"/>
                <w:szCs w:val="24"/>
              </w:rPr>
              <w:t>можливість</w:t>
            </w:r>
            <w:proofErr w:type="spellEnd"/>
          </w:p>
          <w:p w14:paraId="4373237A" w14:textId="77777777" w:rsidR="00AC2909" w:rsidRPr="001516DD" w:rsidRDefault="00AC2909" w:rsidP="00637D7E">
            <w:pPr>
              <w:rPr>
                <w:color w:val="333333"/>
                <w:sz w:val="24"/>
                <w:szCs w:val="24"/>
              </w:rPr>
            </w:pPr>
            <w:proofErr w:type="spellStart"/>
            <w:r w:rsidRPr="001516DD">
              <w:rPr>
                <w:color w:val="333333"/>
                <w:sz w:val="24"/>
                <w:szCs w:val="24"/>
              </w:rPr>
              <w:t>фінансування</w:t>
            </w:r>
            <w:proofErr w:type="spellEnd"/>
            <w:r w:rsidRPr="001516DD">
              <w:rPr>
                <w:color w:val="333333"/>
                <w:sz w:val="24"/>
                <w:szCs w:val="24"/>
              </w:rPr>
              <w:t xml:space="preserve"> в </w:t>
            </w:r>
            <w:proofErr w:type="spellStart"/>
            <w:r w:rsidRPr="001516DD">
              <w:rPr>
                <w:color w:val="333333"/>
                <w:sz w:val="24"/>
                <w:szCs w:val="24"/>
              </w:rPr>
              <w:t>повній</w:t>
            </w:r>
            <w:proofErr w:type="spellEnd"/>
            <w:r>
              <w:rPr>
                <w:color w:val="333333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516DD">
              <w:rPr>
                <w:color w:val="333333"/>
                <w:sz w:val="24"/>
                <w:szCs w:val="24"/>
              </w:rPr>
              <w:t>мірі</w:t>
            </w:r>
            <w:proofErr w:type="spellEnd"/>
            <w:r w:rsidRPr="001516DD">
              <w:rPr>
                <w:color w:val="333333"/>
                <w:sz w:val="24"/>
                <w:szCs w:val="24"/>
              </w:rPr>
              <w:t xml:space="preserve"> </w:t>
            </w:r>
          </w:p>
          <w:p w14:paraId="3324D02B" w14:textId="77777777" w:rsidR="00AC2909" w:rsidRPr="001516DD" w:rsidRDefault="00AC2909" w:rsidP="00637D7E">
            <w:pPr>
              <w:rPr>
                <w:color w:val="333333"/>
                <w:sz w:val="24"/>
                <w:szCs w:val="24"/>
              </w:rPr>
            </w:pPr>
            <w:proofErr w:type="spellStart"/>
            <w:r w:rsidRPr="001516DD">
              <w:rPr>
                <w:color w:val="333333"/>
                <w:sz w:val="24"/>
                <w:szCs w:val="24"/>
              </w:rPr>
              <w:t>запланованих</w:t>
            </w:r>
            <w:proofErr w:type="spellEnd"/>
            <w:r w:rsidRPr="001516DD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1516DD">
              <w:rPr>
                <w:color w:val="333333"/>
                <w:sz w:val="24"/>
                <w:szCs w:val="24"/>
              </w:rPr>
              <w:t>видатків</w:t>
            </w:r>
            <w:proofErr w:type="spellEnd"/>
            <w:r>
              <w:rPr>
                <w:color w:val="333333"/>
                <w:sz w:val="24"/>
                <w:szCs w:val="24"/>
                <w:lang w:val="uk-UA"/>
              </w:rPr>
              <w:t xml:space="preserve"> </w:t>
            </w:r>
            <w:r w:rsidRPr="001516DD">
              <w:rPr>
                <w:color w:val="333333"/>
                <w:sz w:val="24"/>
                <w:szCs w:val="24"/>
              </w:rPr>
              <w:t xml:space="preserve">на </w:t>
            </w:r>
            <w:r>
              <w:rPr>
                <w:color w:val="333333"/>
                <w:sz w:val="24"/>
                <w:szCs w:val="24"/>
                <w:lang w:val="uk-UA"/>
              </w:rPr>
              <w:t>н</w:t>
            </w:r>
            <w:proofErr w:type="spellStart"/>
            <w:r w:rsidRPr="001516DD">
              <w:rPr>
                <w:color w:val="333333"/>
                <w:sz w:val="24"/>
                <w:szCs w:val="24"/>
              </w:rPr>
              <w:t>адання</w:t>
            </w:r>
            <w:proofErr w:type="spellEnd"/>
            <w:r w:rsidRPr="001516DD">
              <w:rPr>
                <w:color w:val="333333"/>
                <w:sz w:val="24"/>
                <w:szCs w:val="24"/>
              </w:rPr>
              <w:t xml:space="preserve"> </w:t>
            </w:r>
            <w:r>
              <w:rPr>
                <w:color w:val="333333"/>
                <w:sz w:val="24"/>
                <w:szCs w:val="24"/>
                <w:lang w:val="uk-UA"/>
              </w:rPr>
              <w:t>с</w:t>
            </w:r>
            <w:proofErr w:type="spellStart"/>
            <w:r w:rsidRPr="001516DD">
              <w:rPr>
                <w:color w:val="333333"/>
                <w:sz w:val="24"/>
                <w:szCs w:val="24"/>
              </w:rPr>
              <w:t>успільних</w:t>
            </w:r>
            <w:proofErr w:type="spellEnd"/>
          </w:p>
          <w:p w14:paraId="2652DB16" w14:textId="77777777" w:rsidR="00AC2909" w:rsidRPr="001516DD" w:rsidRDefault="00AC2909" w:rsidP="00637D7E">
            <w:pPr>
              <w:rPr>
                <w:color w:val="333333"/>
                <w:sz w:val="24"/>
                <w:szCs w:val="24"/>
              </w:rPr>
            </w:pPr>
            <w:proofErr w:type="spellStart"/>
            <w:r w:rsidRPr="001516DD">
              <w:rPr>
                <w:color w:val="333333"/>
                <w:sz w:val="24"/>
                <w:szCs w:val="24"/>
              </w:rPr>
              <w:t>послуг</w:t>
            </w:r>
            <w:proofErr w:type="spellEnd"/>
            <w:r w:rsidRPr="001516DD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1516DD">
              <w:rPr>
                <w:color w:val="333333"/>
                <w:sz w:val="24"/>
                <w:szCs w:val="24"/>
              </w:rPr>
              <w:t>мешканцям</w:t>
            </w:r>
            <w:proofErr w:type="spellEnd"/>
          </w:p>
          <w:p w14:paraId="53ABB02F" w14:textId="2D7C3C3B" w:rsidR="00AC2909" w:rsidRPr="001516DD" w:rsidRDefault="00DD00BB" w:rsidP="00637D7E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lang w:val="uk-UA"/>
              </w:rPr>
              <w:t>громади</w:t>
            </w:r>
            <w:r w:rsidR="00AC2909" w:rsidRPr="001516DD">
              <w:rPr>
                <w:color w:val="333333"/>
                <w:sz w:val="24"/>
                <w:szCs w:val="24"/>
              </w:rPr>
              <w:t xml:space="preserve">, </w:t>
            </w:r>
            <w:proofErr w:type="spellStart"/>
            <w:r w:rsidR="00AC2909" w:rsidRPr="001516DD">
              <w:rPr>
                <w:color w:val="333333"/>
                <w:sz w:val="24"/>
                <w:szCs w:val="24"/>
              </w:rPr>
              <w:t>вирішення</w:t>
            </w:r>
            <w:proofErr w:type="spellEnd"/>
            <w:r w:rsidR="00AC2909" w:rsidRPr="001516DD">
              <w:rPr>
                <w:color w:val="333333"/>
                <w:sz w:val="24"/>
                <w:szCs w:val="24"/>
              </w:rPr>
              <w:t xml:space="preserve"> </w:t>
            </w:r>
          </w:p>
          <w:p w14:paraId="7C92E911" w14:textId="1C8343C1" w:rsidR="00AC2909" w:rsidRPr="00DD00BB" w:rsidRDefault="00AC2909" w:rsidP="00637D7E">
            <w:pPr>
              <w:rPr>
                <w:color w:val="333333"/>
                <w:sz w:val="24"/>
                <w:szCs w:val="24"/>
                <w:lang w:val="uk-UA"/>
              </w:rPr>
            </w:pPr>
            <w:r w:rsidRPr="001516DD">
              <w:rPr>
                <w:color w:val="333333"/>
                <w:sz w:val="24"/>
                <w:szCs w:val="24"/>
              </w:rPr>
              <w:t xml:space="preserve">проблем </w:t>
            </w:r>
            <w:proofErr w:type="spellStart"/>
            <w:r w:rsidRPr="001516DD">
              <w:rPr>
                <w:color w:val="333333"/>
                <w:sz w:val="24"/>
                <w:szCs w:val="24"/>
              </w:rPr>
              <w:t>громади</w:t>
            </w:r>
            <w:proofErr w:type="spellEnd"/>
            <w:r w:rsidR="00DD00BB">
              <w:rPr>
                <w:color w:val="333333"/>
                <w:sz w:val="24"/>
                <w:szCs w:val="24"/>
                <w:lang w:val="uk-UA"/>
              </w:rPr>
              <w:t>.</w:t>
            </w:r>
          </w:p>
          <w:p w14:paraId="2B0423E5" w14:textId="121F6898" w:rsidR="00AC2909" w:rsidRPr="00AD48F0" w:rsidRDefault="00AC2909" w:rsidP="00637D7E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E1BF43" w14:textId="00CEC219" w:rsidR="00AC2909" w:rsidRPr="001B402C" w:rsidRDefault="00FC59C5" w:rsidP="00637D7E">
            <w:pPr>
              <w:jc w:val="center"/>
              <w:rPr>
                <w:sz w:val="24"/>
                <w:szCs w:val="24"/>
                <w:lang w:val="uk-UA"/>
              </w:rPr>
            </w:pPr>
            <w:r w:rsidRPr="00FC59C5">
              <w:rPr>
                <w:sz w:val="24"/>
                <w:szCs w:val="24"/>
                <w:lang w:val="uk-UA"/>
              </w:rPr>
              <w:t xml:space="preserve">6770,6 </w:t>
            </w:r>
            <w:proofErr w:type="spellStart"/>
            <w:r w:rsidR="00AC2909" w:rsidRPr="001B402C">
              <w:rPr>
                <w:sz w:val="24"/>
                <w:szCs w:val="24"/>
                <w:lang w:val="uk-UA"/>
              </w:rPr>
              <w:t>тис.грн</w:t>
            </w:r>
            <w:proofErr w:type="spellEnd"/>
            <w:r w:rsidR="00AC2909" w:rsidRPr="001B402C">
              <w:rPr>
                <w:sz w:val="24"/>
                <w:szCs w:val="24"/>
                <w:lang w:val="uk-UA"/>
              </w:rPr>
              <w:t>.,</w:t>
            </w:r>
          </w:p>
          <w:p w14:paraId="67735A95" w14:textId="038C4386" w:rsidR="00AC2909" w:rsidRPr="0062631C" w:rsidRDefault="00AC2909" w:rsidP="00637D7E">
            <w:pPr>
              <w:jc w:val="center"/>
              <w:rPr>
                <w:color w:val="333333"/>
                <w:sz w:val="24"/>
                <w:szCs w:val="24"/>
                <w:lang w:val="uk-UA"/>
              </w:rPr>
            </w:pPr>
            <w:r w:rsidRPr="001B402C">
              <w:rPr>
                <w:sz w:val="24"/>
                <w:szCs w:val="24"/>
                <w:lang w:val="uk-UA"/>
              </w:rPr>
              <w:t xml:space="preserve">в т. ч. єдиний податок  </w:t>
            </w:r>
            <w:r w:rsidR="000C0822" w:rsidRPr="000C0822">
              <w:rPr>
                <w:sz w:val="24"/>
                <w:szCs w:val="24"/>
                <w:lang w:val="uk-UA"/>
              </w:rPr>
              <w:t xml:space="preserve">6077,5  </w:t>
            </w:r>
            <w:proofErr w:type="spellStart"/>
            <w:r w:rsidRPr="001B402C">
              <w:rPr>
                <w:sz w:val="24"/>
                <w:szCs w:val="24"/>
              </w:rPr>
              <w:t>тис.грн</w:t>
            </w:r>
            <w:proofErr w:type="spellEnd"/>
            <w:r w:rsidRPr="001516DD">
              <w:rPr>
                <w:color w:val="333333"/>
                <w:sz w:val="24"/>
                <w:szCs w:val="24"/>
              </w:rPr>
              <w:t>.</w:t>
            </w:r>
          </w:p>
        </w:tc>
        <w:tc>
          <w:tcPr>
            <w:tcW w:w="20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4F66FFE3" w14:textId="4CB999C6" w:rsidR="00AC2909" w:rsidRPr="00DD00BB" w:rsidRDefault="00AC2909" w:rsidP="00637D7E">
            <w:pPr>
              <w:rPr>
                <w:color w:val="333333"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1516DD">
              <w:rPr>
                <w:color w:val="333333"/>
                <w:sz w:val="24"/>
                <w:szCs w:val="24"/>
              </w:rPr>
              <w:t>Цей</w:t>
            </w:r>
            <w:proofErr w:type="spellEnd"/>
            <w:r w:rsidRPr="001516DD">
              <w:rPr>
                <w:color w:val="333333"/>
                <w:sz w:val="24"/>
                <w:szCs w:val="24"/>
              </w:rPr>
              <w:t xml:space="preserve">  </w:t>
            </w:r>
            <w:proofErr w:type="spellStart"/>
            <w:r w:rsidRPr="001516DD">
              <w:rPr>
                <w:color w:val="333333"/>
                <w:sz w:val="24"/>
                <w:szCs w:val="24"/>
              </w:rPr>
              <w:t>регуляторний</w:t>
            </w:r>
            <w:proofErr w:type="spellEnd"/>
            <w:proofErr w:type="gramEnd"/>
            <w:r w:rsidRPr="001516DD">
              <w:rPr>
                <w:color w:val="333333"/>
                <w:sz w:val="24"/>
                <w:szCs w:val="24"/>
              </w:rPr>
              <w:t xml:space="preserve">  акт  </w:t>
            </w:r>
            <w:proofErr w:type="spellStart"/>
            <w:r w:rsidRPr="001516DD">
              <w:rPr>
                <w:color w:val="333333"/>
                <w:sz w:val="24"/>
                <w:szCs w:val="24"/>
              </w:rPr>
              <w:t>відповідає</w:t>
            </w:r>
            <w:proofErr w:type="spellEnd"/>
            <w:r w:rsidRPr="001516DD">
              <w:rPr>
                <w:color w:val="333333"/>
                <w:sz w:val="24"/>
                <w:szCs w:val="24"/>
              </w:rPr>
              <w:t xml:space="preserve"> потребам у </w:t>
            </w:r>
            <w:proofErr w:type="spellStart"/>
            <w:r w:rsidRPr="001516DD">
              <w:rPr>
                <w:color w:val="333333"/>
                <w:sz w:val="24"/>
                <w:szCs w:val="24"/>
              </w:rPr>
              <w:t>розв’язанні</w:t>
            </w:r>
            <w:proofErr w:type="spellEnd"/>
            <w:r w:rsidRPr="001516DD">
              <w:rPr>
                <w:color w:val="333333"/>
                <w:sz w:val="24"/>
                <w:szCs w:val="24"/>
              </w:rPr>
              <w:t xml:space="preserve">  </w:t>
            </w:r>
            <w:proofErr w:type="spellStart"/>
            <w:r w:rsidRPr="001516DD">
              <w:rPr>
                <w:color w:val="333333"/>
                <w:sz w:val="24"/>
                <w:szCs w:val="24"/>
              </w:rPr>
              <w:t>визначеної</w:t>
            </w:r>
            <w:proofErr w:type="spellEnd"/>
            <w:r w:rsidRPr="001516DD">
              <w:rPr>
                <w:color w:val="333333"/>
                <w:sz w:val="24"/>
                <w:szCs w:val="24"/>
              </w:rPr>
              <w:t xml:space="preserve">  </w:t>
            </w:r>
            <w:proofErr w:type="spellStart"/>
            <w:r w:rsidRPr="001516DD">
              <w:rPr>
                <w:color w:val="333333"/>
                <w:sz w:val="24"/>
                <w:szCs w:val="24"/>
              </w:rPr>
              <w:t>проблеми</w:t>
            </w:r>
            <w:proofErr w:type="spellEnd"/>
            <w:r w:rsidRPr="001516DD">
              <w:rPr>
                <w:color w:val="333333"/>
                <w:sz w:val="24"/>
                <w:szCs w:val="24"/>
              </w:rPr>
              <w:t xml:space="preserve">  та</w:t>
            </w:r>
            <w:r>
              <w:rPr>
                <w:color w:val="333333"/>
                <w:sz w:val="24"/>
                <w:szCs w:val="24"/>
                <w:lang w:val="uk-UA"/>
              </w:rPr>
              <w:t xml:space="preserve"> </w:t>
            </w:r>
            <w:r w:rsidRPr="001516DD">
              <w:rPr>
                <w:color w:val="333333"/>
                <w:sz w:val="24"/>
                <w:szCs w:val="24"/>
              </w:rPr>
              <w:t xml:space="preserve">принципам </w:t>
            </w:r>
            <w:proofErr w:type="spellStart"/>
            <w:r w:rsidRPr="001516DD">
              <w:rPr>
                <w:color w:val="333333"/>
                <w:sz w:val="24"/>
                <w:szCs w:val="24"/>
              </w:rPr>
              <w:t>державної</w:t>
            </w:r>
            <w:proofErr w:type="spellEnd"/>
            <w:r w:rsidRPr="001516DD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1516DD">
              <w:rPr>
                <w:color w:val="333333"/>
                <w:sz w:val="24"/>
                <w:szCs w:val="24"/>
              </w:rPr>
              <w:t>регуляторної</w:t>
            </w:r>
            <w:proofErr w:type="spellEnd"/>
            <w:r w:rsidRPr="001516DD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1516DD">
              <w:rPr>
                <w:color w:val="333333"/>
                <w:sz w:val="24"/>
                <w:szCs w:val="24"/>
              </w:rPr>
              <w:t>політики</w:t>
            </w:r>
            <w:proofErr w:type="spellEnd"/>
            <w:r w:rsidRPr="001516DD">
              <w:rPr>
                <w:color w:val="333333"/>
                <w:sz w:val="24"/>
                <w:szCs w:val="24"/>
              </w:rPr>
              <w:t xml:space="preserve">. </w:t>
            </w:r>
            <w:proofErr w:type="spellStart"/>
            <w:r w:rsidRPr="001516DD">
              <w:rPr>
                <w:color w:val="333333"/>
                <w:sz w:val="24"/>
                <w:szCs w:val="24"/>
              </w:rPr>
              <w:t>Затвердження</w:t>
            </w:r>
            <w:proofErr w:type="spellEnd"/>
            <w:r w:rsidRPr="001516DD">
              <w:rPr>
                <w:color w:val="333333"/>
                <w:sz w:val="24"/>
                <w:szCs w:val="24"/>
              </w:rPr>
              <w:t xml:space="preserve"> такого регуляторного акта</w:t>
            </w:r>
            <w:r>
              <w:rPr>
                <w:color w:val="333333"/>
                <w:sz w:val="24"/>
                <w:szCs w:val="24"/>
                <w:lang w:val="uk-UA"/>
              </w:rPr>
              <w:t xml:space="preserve"> </w:t>
            </w:r>
            <w:proofErr w:type="spellStart"/>
            <w:proofErr w:type="gramStart"/>
            <w:r w:rsidRPr="001516DD">
              <w:rPr>
                <w:color w:val="333333"/>
                <w:sz w:val="24"/>
                <w:szCs w:val="24"/>
              </w:rPr>
              <w:t>забезпечить</w:t>
            </w:r>
            <w:proofErr w:type="spellEnd"/>
            <w:r w:rsidRPr="001516DD">
              <w:rPr>
                <w:color w:val="333333"/>
                <w:sz w:val="24"/>
                <w:szCs w:val="24"/>
              </w:rPr>
              <w:t xml:space="preserve">  </w:t>
            </w:r>
            <w:proofErr w:type="spellStart"/>
            <w:r w:rsidRPr="001516DD">
              <w:rPr>
                <w:color w:val="333333"/>
                <w:sz w:val="24"/>
                <w:szCs w:val="24"/>
              </w:rPr>
              <w:t>поступове</w:t>
            </w:r>
            <w:proofErr w:type="spellEnd"/>
            <w:proofErr w:type="gramEnd"/>
            <w:r w:rsidRPr="001516DD">
              <w:rPr>
                <w:color w:val="333333"/>
                <w:sz w:val="24"/>
                <w:szCs w:val="24"/>
              </w:rPr>
              <w:t xml:space="preserve">  </w:t>
            </w:r>
            <w:proofErr w:type="spellStart"/>
            <w:r w:rsidRPr="001516DD">
              <w:rPr>
                <w:color w:val="333333"/>
                <w:sz w:val="24"/>
                <w:szCs w:val="24"/>
              </w:rPr>
              <w:t>досягнення</w:t>
            </w:r>
            <w:proofErr w:type="spellEnd"/>
            <w:r w:rsidRPr="001516DD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1516DD">
              <w:rPr>
                <w:color w:val="333333"/>
                <w:sz w:val="24"/>
                <w:szCs w:val="24"/>
              </w:rPr>
              <w:t>встановлених</w:t>
            </w:r>
            <w:proofErr w:type="spellEnd"/>
            <w:r w:rsidRPr="001516DD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1516DD">
              <w:rPr>
                <w:color w:val="333333"/>
                <w:sz w:val="24"/>
                <w:szCs w:val="24"/>
              </w:rPr>
              <w:t>цілей</w:t>
            </w:r>
            <w:proofErr w:type="spellEnd"/>
            <w:r w:rsidRPr="001516DD">
              <w:rPr>
                <w:color w:val="333333"/>
                <w:sz w:val="24"/>
                <w:szCs w:val="24"/>
              </w:rPr>
              <w:t>,  а</w:t>
            </w:r>
            <w:r>
              <w:rPr>
                <w:color w:val="333333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516DD">
              <w:rPr>
                <w:color w:val="333333"/>
                <w:sz w:val="24"/>
                <w:szCs w:val="24"/>
              </w:rPr>
              <w:t>саме</w:t>
            </w:r>
            <w:proofErr w:type="spellEnd"/>
            <w:r w:rsidRPr="001516DD">
              <w:rPr>
                <w:color w:val="333333"/>
                <w:sz w:val="24"/>
                <w:szCs w:val="24"/>
              </w:rPr>
              <w:t xml:space="preserve">,  </w:t>
            </w:r>
            <w:proofErr w:type="spellStart"/>
            <w:r w:rsidRPr="001516DD">
              <w:rPr>
                <w:color w:val="333333"/>
                <w:sz w:val="24"/>
                <w:szCs w:val="24"/>
              </w:rPr>
              <w:t>збільшення</w:t>
            </w:r>
            <w:proofErr w:type="spellEnd"/>
            <w:r w:rsidRPr="001516DD">
              <w:rPr>
                <w:color w:val="333333"/>
                <w:sz w:val="24"/>
                <w:szCs w:val="24"/>
              </w:rPr>
              <w:t xml:space="preserve">  </w:t>
            </w:r>
            <w:proofErr w:type="spellStart"/>
            <w:r w:rsidRPr="001516DD">
              <w:rPr>
                <w:color w:val="333333"/>
                <w:sz w:val="24"/>
                <w:szCs w:val="24"/>
              </w:rPr>
              <w:t>доходної</w:t>
            </w:r>
            <w:proofErr w:type="spellEnd"/>
            <w:r>
              <w:rPr>
                <w:color w:val="333333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516DD">
              <w:rPr>
                <w:color w:val="333333"/>
                <w:sz w:val="24"/>
                <w:szCs w:val="24"/>
              </w:rPr>
              <w:t>частини</w:t>
            </w:r>
            <w:proofErr w:type="spellEnd"/>
            <w:r w:rsidRPr="001516DD">
              <w:rPr>
                <w:color w:val="333333"/>
                <w:sz w:val="24"/>
                <w:szCs w:val="24"/>
              </w:rPr>
              <w:t xml:space="preserve">  бюджету,  </w:t>
            </w:r>
            <w:proofErr w:type="spellStart"/>
            <w:r w:rsidRPr="001516DD">
              <w:rPr>
                <w:color w:val="333333"/>
                <w:sz w:val="24"/>
                <w:szCs w:val="24"/>
              </w:rPr>
              <w:t>що</w:t>
            </w:r>
            <w:proofErr w:type="spellEnd"/>
            <w:r w:rsidRPr="001516DD">
              <w:rPr>
                <w:color w:val="333333"/>
                <w:sz w:val="24"/>
                <w:szCs w:val="24"/>
              </w:rPr>
              <w:t xml:space="preserve">  </w:t>
            </w:r>
            <w:proofErr w:type="spellStart"/>
            <w:r w:rsidRPr="001516DD">
              <w:rPr>
                <w:color w:val="333333"/>
                <w:sz w:val="24"/>
                <w:szCs w:val="24"/>
              </w:rPr>
              <w:t>забезпечить</w:t>
            </w:r>
            <w:proofErr w:type="spellEnd"/>
            <w:r w:rsidRPr="001516DD">
              <w:rPr>
                <w:color w:val="333333"/>
                <w:sz w:val="24"/>
                <w:szCs w:val="24"/>
              </w:rPr>
              <w:t xml:space="preserve">  </w:t>
            </w:r>
            <w:proofErr w:type="spellStart"/>
            <w:r w:rsidRPr="001516DD">
              <w:rPr>
                <w:color w:val="333333"/>
                <w:sz w:val="24"/>
                <w:szCs w:val="24"/>
              </w:rPr>
              <w:t>фінансування</w:t>
            </w:r>
            <w:proofErr w:type="spellEnd"/>
            <w:r>
              <w:rPr>
                <w:color w:val="333333"/>
                <w:sz w:val="24"/>
                <w:szCs w:val="24"/>
                <w:lang w:val="uk-UA"/>
              </w:rPr>
              <w:t xml:space="preserve"> </w:t>
            </w:r>
            <w:r w:rsidR="00DD00BB">
              <w:rPr>
                <w:color w:val="333333"/>
                <w:sz w:val="24"/>
                <w:szCs w:val="24"/>
                <w:lang w:val="uk-UA"/>
              </w:rPr>
              <w:t>програм соціально-економічного розвитку громади</w:t>
            </w:r>
          </w:p>
        </w:tc>
      </w:tr>
      <w:tr w:rsidR="000C0822" w:rsidRPr="00D25AFC" w14:paraId="1D6413A0" w14:textId="77777777" w:rsidTr="00764A5E">
        <w:trPr>
          <w:tblCellSpacing w:w="0" w:type="dxa"/>
        </w:trPr>
        <w:tc>
          <w:tcPr>
            <w:tcW w:w="96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A85B26" w14:textId="1E7D8E91" w:rsidR="000C0822" w:rsidRPr="000C0822" w:rsidRDefault="000C0822" w:rsidP="000C0822">
            <w:pPr>
              <w:rPr>
                <w:color w:val="333333"/>
                <w:sz w:val="24"/>
                <w:szCs w:val="24"/>
                <w:lang w:val="uk-UA"/>
              </w:rPr>
            </w:pPr>
            <w:r w:rsidRPr="00AD48F0">
              <w:rPr>
                <w:color w:val="333333"/>
                <w:sz w:val="24"/>
                <w:szCs w:val="24"/>
              </w:rPr>
              <w:t xml:space="preserve">Альтернатива </w:t>
            </w:r>
            <w:r>
              <w:rPr>
                <w:color w:val="333333"/>
                <w:sz w:val="24"/>
                <w:szCs w:val="24"/>
                <w:lang w:val="uk-UA"/>
              </w:rPr>
              <w:t>3</w:t>
            </w:r>
          </w:p>
        </w:tc>
        <w:tc>
          <w:tcPr>
            <w:tcW w:w="11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1A1A1E" w14:textId="348463AE" w:rsidR="000C0822" w:rsidRPr="001516DD" w:rsidRDefault="000C0822" w:rsidP="000C0822">
            <w:pPr>
              <w:rPr>
                <w:color w:val="333333"/>
                <w:sz w:val="24"/>
                <w:szCs w:val="24"/>
              </w:rPr>
            </w:pPr>
            <w:proofErr w:type="spellStart"/>
            <w:r w:rsidRPr="001516DD">
              <w:rPr>
                <w:color w:val="333333"/>
                <w:sz w:val="24"/>
                <w:szCs w:val="24"/>
              </w:rPr>
              <w:t>Надходження</w:t>
            </w:r>
            <w:proofErr w:type="spellEnd"/>
            <w:r w:rsidRPr="001516DD">
              <w:rPr>
                <w:color w:val="333333"/>
                <w:sz w:val="24"/>
                <w:szCs w:val="24"/>
              </w:rPr>
              <w:t xml:space="preserve"> </w:t>
            </w:r>
            <w:proofErr w:type="gramStart"/>
            <w:r w:rsidRPr="001516DD">
              <w:rPr>
                <w:color w:val="333333"/>
                <w:sz w:val="24"/>
                <w:szCs w:val="24"/>
              </w:rPr>
              <w:t>до бюджету</w:t>
            </w:r>
            <w:proofErr w:type="gramEnd"/>
            <w:r w:rsidRPr="001516DD">
              <w:rPr>
                <w:color w:val="333333"/>
                <w:sz w:val="24"/>
                <w:szCs w:val="24"/>
              </w:rPr>
              <w:t xml:space="preserve"> </w:t>
            </w:r>
          </w:p>
          <w:p w14:paraId="03689F35" w14:textId="77777777" w:rsidR="000C0822" w:rsidRPr="001516DD" w:rsidRDefault="000C0822" w:rsidP="000C0822">
            <w:pPr>
              <w:rPr>
                <w:color w:val="333333"/>
                <w:sz w:val="24"/>
                <w:szCs w:val="24"/>
              </w:rPr>
            </w:pPr>
            <w:proofErr w:type="spellStart"/>
            <w:r w:rsidRPr="001516DD">
              <w:rPr>
                <w:color w:val="333333"/>
                <w:sz w:val="24"/>
                <w:szCs w:val="24"/>
              </w:rPr>
              <w:t>єдиного</w:t>
            </w:r>
            <w:proofErr w:type="spellEnd"/>
            <w:r w:rsidRPr="001516DD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1516DD">
              <w:rPr>
                <w:color w:val="333333"/>
                <w:sz w:val="24"/>
                <w:szCs w:val="24"/>
              </w:rPr>
              <w:t>податку</w:t>
            </w:r>
            <w:proofErr w:type="spellEnd"/>
            <w:r w:rsidRPr="001516DD">
              <w:rPr>
                <w:color w:val="333333"/>
                <w:sz w:val="24"/>
                <w:szCs w:val="24"/>
              </w:rPr>
              <w:t xml:space="preserve"> у </w:t>
            </w:r>
          </w:p>
          <w:p w14:paraId="5FB07178" w14:textId="36A7C880" w:rsidR="000C0822" w:rsidRPr="001516DD" w:rsidRDefault="000C0822" w:rsidP="000C0822">
            <w:pPr>
              <w:rPr>
                <w:color w:val="333333"/>
                <w:sz w:val="24"/>
                <w:szCs w:val="24"/>
              </w:rPr>
            </w:pPr>
            <w:proofErr w:type="spellStart"/>
            <w:r w:rsidRPr="001516DD">
              <w:rPr>
                <w:color w:val="333333"/>
                <w:sz w:val="24"/>
                <w:szCs w:val="24"/>
              </w:rPr>
              <w:t>сумі</w:t>
            </w:r>
            <w:proofErr w:type="spellEnd"/>
            <w:r w:rsidRPr="001516DD">
              <w:rPr>
                <w:color w:val="333333"/>
                <w:sz w:val="24"/>
                <w:szCs w:val="24"/>
              </w:rPr>
              <w:t xml:space="preserve"> </w:t>
            </w:r>
            <w:r w:rsidR="00065B66" w:rsidRPr="00065B66">
              <w:rPr>
                <w:sz w:val="24"/>
                <w:szCs w:val="24"/>
                <w:lang w:val="uk-UA"/>
              </w:rPr>
              <w:t xml:space="preserve">8034,5 </w:t>
            </w:r>
            <w:r w:rsidRPr="000C0822">
              <w:rPr>
                <w:sz w:val="24"/>
                <w:szCs w:val="24"/>
                <w:lang w:val="uk-UA"/>
              </w:rPr>
              <w:t xml:space="preserve">  </w:t>
            </w:r>
            <w:r w:rsidRPr="001516DD">
              <w:rPr>
                <w:color w:val="333333"/>
                <w:sz w:val="24"/>
                <w:szCs w:val="24"/>
              </w:rPr>
              <w:t xml:space="preserve">тис. грн. </w:t>
            </w:r>
            <w:r>
              <w:rPr>
                <w:color w:val="333333"/>
                <w:sz w:val="24"/>
                <w:szCs w:val="24"/>
                <w:lang w:val="uk-UA"/>
              </w:rPr>
              <w:t>на</w:t>
            </w:r>
            <w:proofErr w:type="spellStart"/>
            <w:r w:rsidRPr="001516DD">
              <w:rPr>
                <w:color w:val="333333"/>
                <w:sz w:val="24"/>
                <w:szCs w:val="24"/>
              </w:rPr>
              <w:t>дасть</w:t>
            </w:r>
            <w:proofErr w:type="spellEnd"/>
            <w:r w:rsidRPr="001516DD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1516DD">
              <w:rPr>
                <w:color w:val="333333"/>
                <w:sz w:val="24"/>
                <w:szCs w:val="24"/>
              </w:rPr>
              <w:t>можливість</w:t>
            </w:r>
            <w:proofErr w:type="spellEnd"/>
          </w:p>
          <w:p w14:paraId="0EFDF1CC" w14:textId="77777777" w:rsidR="000C0822" w:rsidRPr="001516DD" w:rsidRDefault="000C0822" w:rsidP="000C0822">
            <w:pPr>
              <w:rPr>
                <w:color w:val="333333"/>
                <w:sz w:val="24"/>
                <w:szCs w:val="24"/>
              </w:rPr>
            </w:pPr>
            <w:proofErr w:type="spellStart"/>
            <w:r w:rsidRPr="001516DD">
              <w:rPr>
                <w:color w:val="333333"/>
                <w:sz w:val="24"/>
                <w:szCs w:val="24"/>
              </w:rPr>
              <w:t>фінансування</w:t>
            </w:r>
            <w:proofErr w:type="spellEnd"/>
            <w:r w:rsidRPr="001516DD">
              <w:rPr>
                <w:color w:val="333333"/>
                <w:sz w:val="24"/>
                <w:szCs w:val="24"/>
              </w:rPr>
              <w:t xml:space="preserve"> в </w:t>
            </w:r>
            <w:proofErr w:type="spellStart"/>
            <w:r w:rsidRPr="001516DD">
              <w:rPr>
                <w:color w:val="333333"/>
                <w:sz w:val="24"/>
                <w:szCs w:val="24"/>
              </w:rPr>
              <w:t>повній</w:t>
            </w:r>
            <w:proofErr w:type="spellEnd"/>
            <w:r>
              <w:rPr>
                <w:color w:val="333333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516DD">
              <w:rPr>
                <w:color w:val="333333"/>
                <w:sz w:val="24"/>
                <w:szCs w:val="24"/>
              </w:rPr>
              <w:t>мірі</w:t>
            </w:r>
            <w:proofErr w:type="spellEnd"/>
            <w:r w:rsidRPr="001516DD">
              <w:rPr>
                <w:color w:val="333333"/>
                <w:sz w:val="24"/>
                <w:szCs w:val="24"/>
              </w:rPr>
              <w:t xml:space="preserve"> </w:t>
            </w:r>
          </w:p>
          <w:p w14:paraId="3F31D37C" w14:textId="77777777" w:rsidR="000C0822" w:rsidRPr="001516DD" w:rsidRDefault="000C0822" w:rsidP="000C0822">
            <w:pPr>
              <w:rPr>
                <w:color w:val="333333"/>
                <w:sz w:val="24"/>
                <w:szCs w:val="24"/>
              </w:rPr>
            </w:pPr>
            <w:proofErr w:type="spellStart"/>
            <w:r w:rsidRPr="001516DD">
              <w:rPr>
                <w:color w:val="333333"/>
                <w:sz w:val="24"/>
                <w:szCs w:val="24"/>
              </w:rPr>
              <w:t>запланованих</w:t>
            </w:r>
            <w:proofErr w:type="spellEnd"/>
            <w:r w:rsidRPr="001516DD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1516DD">
              <w:rPr>
                <w:color w:val="333333"/>
                <w:sz w:val="24"/>
                <w:szCs w:val="24"/>
              </w:rPr>
              <w:t>видатків</w:t>
            </w:r>
            <w:proofErr w:type="spellEnd"/>
            <w:r>
              <w:rPr>
                <w:color w:val="333333"/>
                <w:sz w:val="24"/>
                <w:szCs w:val="24"/>
                <w:lang w:val="uk-UA"/>
              </w:rPr>
              <w:t xml:space="preserve"> </w:t>
            </w:r>
            <w:r w:rsidRPr="001516DD">
              <w:rPr>
                <w:color w:val="333333"/>
                <w:sz w:val="24"/>
                <w:szCs w:val="24"/>
              </w:rPr>
              <w:t xml:space="preserve">на </w:t>
            </w:r>
            <w:r>
              <w:rPr>
                <w:color w:val="333333"/>
                <w:sz w:val="24"/>
                <w:szCs w:val="24"/>
                <w:lang w:val="uk-UA"/>
              </w:rPr>
              <w:t>н</w:t>
            </w:r>
            <w:proofErr w:type="spellStart"/>
            <w:r w:rsidRPr="001516DD">
              <w:rPr>
                <w:color w:val="333333"/>
                <w:sz w:val="24"/>
                <w:szCs w:val="24"/>
              </w:rPr>
              <w:t>адання</w:t>
            </w:r>
            <w:proofErr w:type="spellEnd"/>
            <w:r w:rsidRPr="001516DD">
              <w:rPr>
                <w:color w:val="333333"/>
                <w:sz w:val="24"/>
                <w:szCs w:val="24"/>
              </w:rPr>
              <w:t xml:space="preserve"> </w:t>
            </w:r>
            <w:r>
              <w:rPr>
                <w:color w:val="333333"/>
                <w:sz w:val="24"/>
                <w:szCs w:val="24"/>
                <w:lang w:val="uk-UA"/>
              </w:rPr>
              <w:t>с</w:t>
            </w:r>
            <w:proofErr w:type="spellStart"/>
            <w:r w:rsidRPr="001516DD">
              <w:rPr>
                <w:color w:val="333333"/>
                <w:sz w:val="24"/>
                <w:szCs w:val="24"/>
              </w:rPr>
              <w:t>успільних</w:t>
            </w:r>
            <w:proofErr w:type="spellEnd"/>
          </w:p>
          <w:p w14:paraId="758B149C" w14:textId="77777777" w:rsidR="000C0822" w:rsidRPr="001516DD" w:rsidRDefault="000C0822" w:rsidP="000C0822">
            <w:pPr>
              <w:rPr>
                <w:color w:val="333333"/>
                <w:sz w:val="24"/>
                <w:szCs w:val="24"/>
              </w:rPr>
            </w:pPr>
            <w:proofErr w:type="spellStart"/>
            <w:r w:rsidRPr="001516DD">
              <w:rPr>
                <w:color w:val="333333"/>
                <w:sz w:val="24"/>
                <w:szCs w:val="24"/>
              </w:rPr>
              <w:t>послуг</w:t>
            </w:r>
            <w:proofErr w:type="spellEnd"/>
            <w:r w:rsidRPr="001516DD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1516DD">
              <w:rPr>
                <w:color w:val="333333"/>
                <w:sz w:val="24"/>
                <w:szCs w:val="24"/>
              </w:rPr>
              <w:t>мешканцям</w:t>
            </w:r>
            <w:proofErr w:type="spellEnd"/>
          </w:p>
          <w:p w14:paraId="73A29955" w14:textId="27180784" w:rsidR="000C0822" w:rsidRPr="001516DD" w:rsidRDefault="00DD00BB" w:rsidP="000C0822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lang w:val="uk-UA"/>
              </w:rPr>
              <w:t>громади</w:t>
            </w:r>
            <w:r w:rsidR="000C0822" w:rsidRPr="001516DD">
              <w:rPr>
                <w:color w:val="333333"/>
                <w:sz w:val="24"/>
                <w:szCs w:val="24"/>
              </w:rPr>
              <w:t xml:space="preserve">, </w:t>
            </w:r>
            <w:proofErr w:type="spellStart"/>
            <w:r w:rsidR="000C0822" w:rsidRPr="001516DD">
              <w:rPr>
                <w:color w:val="333333"/>
                <w:sz w:val="24"/>
                <w:szCs w:val="24"/>
              </w:rPr>
              <w:t>вирішення</w:t>
            </w:r>
            <w:proofErr w:type="spellEnd"/>
            <w:r w:rsidR="000C0822" w:rsidRPr="001516DD">
              <w:rPr>
                <w:color w:val="333333"/>
                <w:sz w:val="24"/>
                <w:szCs w:val="24"/>
              </w:rPr>
              <w:t xml:space="preserve"> </w:t>
            </w:r>
          </w:p>
          <w:p w14:paraId="47BD6F56" w14:textId="735D262E" w:rsidR="000C0822" w:rsidRPr="00DD00BB" w:rsidRDefault="000C0822" w:rsidP="00DD00BB">
            <w:pPr>
              <w:rPr>
                <w:color w:val="333333"/>
                <w:sz w:val="24"/>
                <w:szCs w:val="24"/>
                <w:lang w:val="uk-UA"/>
              </w:rPr>
            </w:pPr>
            <w:r w:rsidRPr="001516DD">
              <w:rPr>
                <w:color w:val="333333"/>
                <w:sz w:val="24"/>
                <w:szCs w:val="24"/>
              </w:rPr>
              <w:t xml:space="preserve">проблем </w:t>
            </w:r>
            <w:proofErr w:type="spellStart"/>
            <w:r w:rsidRPr="001516DD">
              <w:rPr>
                <w:color w:val="333333"/>
                <w:sz w:val="24"/>
                <w:szCs w:val="24"/>
              </w:rPr>
              <w:t>громади</w:t>
            </w:r>
            <w:proofErr w:type="spellEnd"/>
            <w:r w:rsidR="00DD00BB">
              <w:rPr>
                <w:color w:val="333333"/>
                <w:sz w:val="24"/>
                <w:szCs w:val="24"/>
                <w:lang w:val="uk-UA"/>
              </w:rPr>
              <w:t>.</w:t>
            </w:r>
          </w:p>
        </w:tc>
        <w:tc>
          <w:tcPr>
            <w:tcW w:w="8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4434D6" w14:textId="71049FEC" w:rsidR="000C0822" w:rsidRPr="001B402C" w:rsidRDefault="00FC59C5" w:rsidP="000C082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8727,6</w:t>
            </w:r>
            <w:r w:rsidR="000C0822" w:rsidRPr="001B402C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0C0822" w:rsidRPr="001B402C">
              <w:rPr>
                <w:sz w:val="24"/>
                <w:szCs w:val="24"/>
                <w:lang w:val="uk-UA"/>
              </w:rPr>
              <w:t>тис.грн</w:t>
            </w:r>
            <w:proofErr w:type="spellEnd"/>
            <w:r w:rsidR="000C0822" w:rsidRPr="001B402C">
              <w:rPr>
                <w:sz w:val="24"/>
                <w:szCs w:val="24"/>
                <w:lang w:val="uk-UA"/>
              </w:rPr>
              <w:t>.,</w:t>
            </w:r>
          </w:p>
          <w:p w14:paraId="4965085D" w14:textId="02CC7C5F" w:rsidR="000C0822" w:rsidRPr="000C0822" w:rsidRDefault="000C0822" w:rsidP="000C0822">
            <w:pPr>
              <w:jc w:val="center"/>
              <w:rPr>
                <w:sz w:val="24"/>
                <w:szCs w:val="24"/>
                <w:highlight w:val="red"/>
                <w:lang w:val="uk-UA"/>
              </w:rPr>
            </w:pPr>
            <w:r w:rsidRPr="001B402C">
              <w:rPr>
                <w:sz w:val="24"/>
                <w:szCs w:val="24"/>
                <w:lang w:val="uk-UA"/>
              </w:rPr>
              <w:t xml:space="preserve">в т. ч. єдиний податок  </w:t>
            </w:r>
            <w:r w:rsidR="00065B66" w:rsidRPr="00065B66">
              <w:rPr>
                <w:sz w:val="24"/>
                <w:szCs w:val="24"/>
                <w:lang w:val="uk-UA"/>
              </w:rPr>
              <w:t xml:space="preserve">8034,5 </w:t>
            </w:r>
            <w:proofErr w:type="spellStart"/>
            <w:r w:rsidRPr="001B402C">
              <w:rPr>
                <w:sz w:val="24"/>
                <w:szCs w:val="24"/>
              </w:rPr>
              <w:t>тис.грн</w:t>
            </w:r>
            <w:proofErr w:type="spellEnd"/>
            <w:r w:rsidRPr="001516DD">
              <w:rPr>
                <w:color w:val="333333"/>
                <w:sz w:val="24"/>
                <w:szCs w:val="24"/>
              </w:rPr>
              <w:t>.</w:t>
            </w:r>
          </w:p>
        </w:tc>
        <w:tc>
          <w:tcPr>
            <w:tcW w:w="20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43FEB49F" w14:textId="58BB3088" w:rsidR="000C0822" w:rsidRPr="00DD00BB" w:rsidRDefault="000C0822" w:rsidP="000C0822">
            <w:pPr>
              <w:rPr>
                <w:color w:val="333333"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1516DD">
              <w:rPr>
                <w:color w:val="333333"/>
                <w:sz w:val="24"/>
                <w:szCs w:val="24"/>
              </w:rPr>
              <w:t>Цей</w:t>
            </w:r>
            <w:proofErr w:type="spellEnd"/>
            <w:r w:rsidRPr="001516DD">
              <w:rPr>
                <w:color w:val="333333"/>
                <w:sz w:val="24"/>
                <w:szCs w:val="24"/>
              </w:rPr>
              <w:t xml:space="preserve">  </w:t>
            </w:r>
            <w:proofErr w:type="spellStart"/>
            <w:r w:rsidRPr="001516DD">
              <w:rPr>
                <w:color w:val="333333"/>
                <w:sz w:val="24"/>
                <w:szCs w:val="24"/>
              </w:rPr>
              <w:t>регуляторний</w:t>
            </w:r>
            <w:proofErr w:type="spellEnd"/>
            <w:proofErr w:type="gramEnd"/>
            <w:r w:rsidRPr="001516DD">
              <w:rPr>
                <w:color w:val="333333"/>
                <w:sz w:val="24"/>
                <w:szCs w:val="24"/>
              </w:rPr>
              <w:t xml:space="preserve">  акт  </w:t>
            </w:r>
            <w:proofErr w:type="spellStart"/>
            <w:r w:rsidRPr="001516DD">
              <w:rPr>
                <w:color w:val="333333"/>
                <w:sz w:val="24"/>
                <w:szCs w:val="24"/>
              </w:rPr>
              <w:t>відповідає</w:t>
            </w:r>
            <w:proofErr w:type="spellEnd"/>
            <w:r w:rsidRPr="001516DD">
              <w:rPr>
                <w:color w:val="333333"/>
                <w:sz w:val="24"/>
                <w:szCs w:val="24"/>
              </w:rPr>
              <w:t xml:space="preserve"> потребам у </w:t>
            </w:r>
            <w:proofErr w:type="spellStart"/>
            <w:r w:rsidRPr="001516DD">
              <w:rPr>
                <w:color w:val="333333"/>
                <w:sz w:val="24"/>
                <w:szCs w:val="24"/>
              </w:rPr>
              <w:t>розв’язанні</w:t>
            </w:r>
            <w:proofErr w:type="spellEnd"/>
            <w:r w:rsidRPr="001516DD">
              <w:rPr>
                <w:color w:val="333333"/>
                <w:sz w:val="24"/>
                <w:szCs w:val="24"/>
              </w:rPr>
              <w:t xml:space="preserve">  </w:t>
            </w:r>
            <w:proofErr w:type="spellStart"/>
            <w:r w:rsidRPr="001516DD">
              <w:rPr>
                <w:color w:val="333333"/>
                <w:sz w:val="24"/>
                <w:szCs w:val="24"/>
              </w:rPr>
              <w:t>визначеної</w:t>
            </w:r>
            <w:proofErr w:type="spellEnd"/>
            <w:r w:rsidRPr="001516DD">
              <w:rPr>
                <w:color w:val="333333"/>
                <w:sz w:val="24"/>
                <w:szCs w:val="24"/>
              </w:rPr>
              <w:t xml:space="preserve">  </w:t>
            </w:r>
            <w:proofErr w:type="spellStart"/>
            <w:r w:rsidRPr="001516DD">
              <w:rPr>
                <w:color w:val="333333"/>
                <w:sz w:val="24"/>
                <w:szCs w:val="24"/>
              </w:rPr>
              <w:t>проблеми</w:t>
            </w:r>
            <w:proofErr w:type="spellEnd"/>
            <w:r w:rsidRPr="001516DD">
              <w:rPr>
                <w:color w:val="333333"/>
                <w:sz w:val="24"/>
                <w:szCs w:val="24"/>
              </w:rPr>
              <w:t xml:space="preserve">  та</w:t>
            </w:r>
            <w:r>
              <w:rPr>
                <w:color w:val="333333"/>
                <w:sz w:val="24"/>
                <w:szCs w:val="24"/>
                <w:lang w:val="uk-UA"/>
              </w:rPr>
              <w:t xml:space="preserve"> </w:t>
            </w:r>
            <w:r w:rsidRPr="001516DD">
              <w:rPr>
                <w:color w:val="333333"/>
                <w:sz w:val="24"/>
                <w:szCs w:val="24"/>
              </w:rPr>
              <w:t xml:space="preserve">принципам </w:t>
            </w:r>
            <w:proofErr w:type="spellStart"/>
            <w:r w:rsidRPr="001516DD">
              <w:rPr>
                <w:color w:val="333333"/>
                <w:sz w:val="24"/>
                <w:szCs w:val="24"/>
              </w:rPr>
              <w:t>державної</w:t>
            </w:r>
            <w:proofErr w:type="spellEnd"/>
            <w:r w:rsidRPr="001516DD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1516DD">
              <w:rPr>
                <w:color w:val="333333"/>
                <w:sz w:val="24"/>
                <w:szCs w:val="24"/>
              </w:rPr>
              <w:t>регуляторної</w:t>
            </w:r>
            <w:proofErr w:type="spellEnd"/>
            <w:r w:rsidRPr="001516DD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1516DD">
              <w:rPr>
                <w:color w:val="333333"/>
                <w:sz w:val="24"/>
                <w:szCs w:val="24"/>
              </w:rPr>
              <w:t>політики</w:t>
            </w:r>
            <w:proofErr w:type="spellEnd"/>
            <w:r w:rsidRPr="001516DD">
              <w:rPr>
                <w:color w:val="333333"/>
                <w:sz w:val="24"/>
                <w:szCs w:val="24"/>
              </w:rPr>
              <w:t xml:space="preserve">. </w:t>
            </w:r>
            <w:proofErr w:type="spellStart"/>
            <w:r w:rsidRPr="001516DD">
              <w:rPr>
                <w:color w:val="333333"/>
                <w:sz w:val="24"/>
                <w:szCs w:val="24"/>
              </w:rPr>
              <w:t>Затвердження</w:t>
            </w:r>
            <w:proofErr w:type="spellEnd"/>
            <w:r w:rsidRPr="001516DD">
              <w:rPr>
                <w:color w:val="333333"/>
                <w:sz w:val="24"/>
                <w:szCs w:val="24"/>
              </w:rPr>
              <w:t xml:space="preserve"> такого регуляторного акта</w:t>
            </w:r>
            <w:r>
              <w:rPr>
                <w:color w:val="333333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516DD">
              <w:rPr>
                <w:color w:val="333333"/>
                <w:sz w:val="24"/>
                <w:szCs w:val="24"/>
              </w:rPr>
              <w:t>забезпечить</w:t>
            </w:r>
            <w:proofErr w:type="spellEnd"/>
            <w:r w:rsidRPr="001516DD">
              <w:rPr>
                <w:color w:val="333333"/>
                <w:sz w:val="24"/>
                <w:szCs w:val="24"/>
              </w:rPr>
              <w:t xml:space="preserve"> </w:t>
            </w:r>
            <w:r w:rsidR="00DD00BB">
              <w:rPr>
                <w:color w:val="333333"/>
                <w:sz w:val="24"/>
                <w:szCs w:val="24"/>
                <w:lang w:val="uk-UA"/>
              </w:rPr>
              <w:t xml:space="preserve">збільшення надходжень до бюджету </w:t>
            </w:r>
            <w:proofErr w:type="gramStart"/>
            <w:r w:rsidR="00DD00BB">
              <w:rPr>
                <w:color w:val="333333"/>
                <w:sz w:val="24"/>
                <w:szCs w:val="24"/>
                <w:lang w:val="uk-UA"/>
              </w:rPr>
              <w:t>громади,</w:t>
            </w:r>
            <w:r w:rsidRPr="001516DD">
              <w:rPr>
                <w:color w:val="333333"/>
                <w:sz w:val="24"/>
                <w:szCs w:val="24"/>
              </w:rPr>
              <w:t xml:space="preserve"> </w:t>
            </w:r>
            <w:r w:rsidR="00DD00BB" w:rsidRPr="001516DD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="00DD00BB" w:rsidRPr="001516DD">
              <w:rPr>
                <w:color w:val="333333"/>
                <w:sz w:val="24"/>
                <w:szCs w:val="24"/>
              </w:rPr>
              <w:t>що</w:t>
            </w:r>
            <w:proofErr w:type="spellEnd"/>
            <w:proofErr w:type="gramEnd"/>
            <w:r w:rsidR="00DD00BB" w:rsidRPr="001516DD">
              <w:rPr>
                <w:color w:val="333333"/>
                <w:sz w:val="24"/>
                <w:szCs w:val="24"/>
              </w:rPr>
              <w:t xml:space="preserve">  </w:t>
            </w:r>
            <w:proofErr w:type="spellStart"/>
            <w:r w:rsidR="00DD00BB" w:rsidRPr="001516DD">
              <w:rPr>
                <w:color w:val="333333"/>
                <w:sz w:val="24"/>
                <w:szCs w:val="24"/>
              </w:rPr>
              <w:t>забезпечить</w:t>
            </w:r>
            <w:proofErr w:type="spellEnd"/>
            <w:r w:rsidR="00DD00BB" w:rsidRPr="001516DD">
              <w:rPr>
                <w:color w:val="333333"/>
                <w:sz w:val="24"/>
                <w:szCs w:val="24"/>
              </w:rPr>
              <w:t xml:space="preserve">  </w:t>
            </w:r>
            <w:proofErr w:type="spellStart"/>
            <w:r w:rsidR="00DD00BB" w:rsidRPr="001516DD">
              <w:rPr>
                <w:color w:val="333333"/>
                <w:sz w:val="24"/>
                <w:szCs w:val="24"/>
              </w:rPr>
              <w:t>фінансування</w:t>
            </w:r>
            <w:proofErr w:type="spellEnd"/>
            <w:r w:rsidR="00DD00BB">
              <w:rPr>
                <w:color w:val="333333"/>
                <w:sz w:val="24"/>
                <w:szCs w:val="24"/>
                <w:lang w:val="uk-UA"/>
              </w:rPr>
              <w:t xml:space="preserve">  програм соціально-економічного розвитку громади.</w:t>
            </w:r>
            <w:r w:rsidR="00DD00BB" w:rsidRPr="001516DD">
              <w:rPr>
                <w:color w:val="333333"/>
                <w:sz w:val="24"/>
                <w:szCs w:val="24"/>
              </w:rPr>
              <w:t xml:space="preserve"> </w:t>
            </w:r>
            <w:r w:rsidR="00DD00BB">
              <w:rPr>
                <w:color w:val="333333"/>
                <w:sz w:val="24"/>
                <w:szCs w:val="24"/>
                <w:lang w:val="uk-UA"/>
              </w:rPr>
              <w:t>Також збільшиться податкове навантаження на платників єдиного податку.</w:t>
            </w:r>
          </w:p>
        </w:tc>
      </w:tr>
    </w:tbl>
    <w:p w14:paraId="1428B405" w14:textId="77777777" w:rsidR="00AC2909" w:rsidRDefault="00AC2909" w:rsidP="00AC2909">
      <w:pPr>
        <w:ind w:firstLine="426"/>
        <w:jc w:val="both"/>
        <w:rPr>
          <w:sz w:val="24"/>
          <w:szCs w:val="24"/>
          <w:lang w:val="uk-UA"/>
        </w:rPr>
      </w:pPr>
    </w:p>
    <w:tbl>
      <w:tblPr>
        <w:tblW w:w="924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1"/>
        <w:gridCol w:w="3081"/>
        <w:gridCol w:w="3081"/>
      </w:tblGrid>
      <w:tr w:rsidR="00AC2909" w14:paraId="4F3B0922" w14:textId="77777777" w:rsidTr="00637D7E">
        <w:trPr>
          <w:trHeight w:val="289"/>
        </w:trPr>
        <w:tc>
          <w:tcPr>
            <w:tcW w:w="3081" w:type="dxa"/>
            <w:vAlign w:val="center"/>
          </w:tcPr>
          <w:p w14:paraId="788ED1D2" w14:textId="77777777" w:rsidR="00AC2909" w:rsidRPr="00CE5D20" w:rsidRDefault="00AC2909" w:rsidP="00637D7E">
            <w:pPr>
              <w:jc w:val="center"/>
              <w:rPr>
                <w:color w:val="333333"/>
                <w:sz w:val="24"/>
                <w:szCs w:val="24"/>
              </w:rPr>
            </w:pPr>
            <w:r w:rsidRPr="00CE5D20">
              <w:rPr>
                <w:b/>
                <w:bCs/>
                <w:color w:val="333333"/>
                <w:sz w:val="24"/>
                <w:szCs w:val="24"/>
              </w:rPr>
              <w:t> </w:t>
            </w:r>
            <w:r w:rsidRPr="00CE5D20">
              <w:rPr>
                <w:color w:val="333333"/>
                <w:sz w:val="24"/>
                <w:szCs w:val="24"/>
              </w:rPr>
              <w:t> Рейтинг</w:t>
            </w:r>
          </w:p>
        </w:tc>
        <w:tc>
          <w:tcPr>
            <w:tcW w:w="3081" w:type="dxa"/>
            <w:vAlign w:val="center"/>
          </w:tcPr>
          <w:p w14:paraId="1A14535D" w14:textId="77777777" w:rsidR="00AC2909" w:rsidRPr="00CE5D20" w:rsidRDefault="00AC2909" w:rsidP="00637D7E">
            <w:pPr>
              <w:jc w:val="center"/>
              <w:rPr>
                <w:color w:val="333333"/>
                <w:sz w:val="24"/>
                <w:szCs w:val="24"/>
              </w:rPr>
            </w:pPr>
            <w:proofErr w:type="spellStart"/>
            <w:r w:rsidRPr="00CE5D20">
              <w:rPr>
                <w:color w:val="333333"/>
                <w:sz w:val="24"/>
                <w:szCs w:val="24"/>
              </w:rPr>
              <w:t>Аргументи</w:t>
            </w:r>
            <w:proofErr w:type="spellEnd"/>
            <w:r w:rsidRPr="00CE5D20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CE5D20">
              <w:rPr>
                <w:color w:val="333333"/>
                <w:sz w:val="24"/>
                <w:szCs w:val="24"/>
              </w:rPr>
              <w:t>щодо</w:t>
            </w:r>
            <w:proofErr w:type="spellEnd"/>
            <w:r w:rsidRPr="00CE5D20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CE5D20">
              <w:rPr>
                <w:color w:val="333333"/>
                <w:sz w:val="24"/>
                <w:szCs w:val="24"/>
              </w:rPr>
              <w:t>переваги</w:t>
            </w:r>
            <w:proofErr w:type="spellEnd"/>
            <w:r w:rsidRPr="00CE5D20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CE5D20">
              <w:rPr>
                <w:color w:val="333333"/>
                <w:sz w:val="24"/>
                <w:szCs w:val="24"/>
              </w:rPr>
              <w:t>обраної</w:t>
            </w:r>
            <w:proofErr w:type="spellEnd"/>
            <w:r w:rsidRPr="00CE5D20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CE5D20">
              <w:rPr>
                <w:color w:val="333333"/>
                <w:sz w:val="24"/>
                <w:szCs w:val="24"/>
              </w:rPr>
              <w:t>альтернативи</w:t>
            </w:r>
            <w:proofErr w:type="spellEnd"/>
            <w:r w:rsidRPr="00CE5D20">
              <w:rPr>
                <w:color w:val="333333"/>
                <w:sz w:val="24"/>
                <w:szCs w:val="24"/>
              </w:rPr>
              <w:t xml:space="preserve">/причини </w:t>
            </w:r>
            <w:proofErr w:type="spellStart"/>
            <w:r w:rsidRPr="00CE5D20">
              <w:rPr>
                <w:color w:val="333333"/>
                <w:sz w:val="24"/>
                <w:szCs w:val="24"/>
              </w:rPr>
              <w:t>відмови</w:t>
            </w:r>
            <w:proofErr w:type="spellEnd"/>
            <w:r w:rsidRPr="00CE5D20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CE5D20">
              <w:rPr>
                <w:color w:val="333333"/>
                <w:sz w:val="24"/>
                <w:szCs w:val="24"/>
              </w:rPr>
              <w:t>від</w:t>
            </w:r>
            <w:proofErr w:type="spellEnd"/>
            <w:r w:rsidRPr="00CE5D20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CE5D20">
              <w:rPr>
                <w:color w:val="333333"/>
                <w:sz w:val="24"/>
                <w:szCs w:val="24"/>
              </w:rPr>
              <w:t>альтернативи</w:t>
            </w:r>
            <w:proofErr w:type="spellEnd"/>
          </w:p>
        </w:tc>
        <w:tc>
          <w:tcPr>
            <w:tcW w:w="3081" w:type="dxa"/>
            <w:vAlign w:val="center"/>
          </w:tcPr>
          <w:p w14:paraId="18CEC3D2" w14:textId="77777777" w:rsidR="00AC2909" w:rsidRPr="00CE5D20" w:rsidRDefault="00AC2909" w:rsidP="00637D7E">
            <w:pPr>
              <w:jc w:val="center"/>
              <w:rPr>
                <w:color w:val="333333"/>
                <w:sz w:val="24"/>
                <w:szCs w:val="24"/>
              </w:rPr>
            </w:pPr>
            <w:proofErr w:type="spellStart"/>
            <w:r w:rsidRPr="00CE5D20">
              <w:rPr>
                <w:color w:val="333333"/>
                <w:sz w:val="24"/>
                <w:szCs w:val="24"/>
              </w:rPr>
              <w:t>Оцінка</w:t>
            </w:r>
            <w:proofErr w:type="spellEnd"/>
            <w:r w:rsidRPr="00CE5D20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CE5D20">
              <w:rPr>
                <w:color w:val="333333"/>
                <w:sz w:val="24"/>
                <w:szCs w:val="24"/>
              </w:rPr>
              <w:t>ризику</w:t>
            </w:r>
            <w:proofErr w:type="spellEnd"/>
            <w:r w:rsidRPr="00CE5D20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CE5D20">
              <w:rPr>
                <w:color w:val="333333"/>
                <w:sz w:val="24"/>
                <w:szCs w:val="24"/>
              </w:rPr>
              <w:t>зовнішніх</w:t>
            </w:r>
            <w:proofErr w:type="spellEnd"/>
            <w:r w:rsidRPr="00CE5D20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CE5D20">
              <w:rPr>
                <w:color w:val="333333"/>
                <w:sz w:val="24"/>
                <w:szCs w:val="24"/>
              </w:rPr>
              <w:t>чинників</w:t>
            </w:r>
            <w:proofErr w:type="spellEnd"/>
            <w:r w:rsidRPr="00CE5D20">
              <w:rPr>
                <w:color w:val="333333"/>
                <w:sz w:val="24"/>
                <w:szCs w:val="24"/>
              </w:rPr>
              <w:t xml:space="preserve"> на </w:t>
            </w:r>
            <w:proofErr w:type="spellStart"/>
            <w:r w:rsidRPr="00CE5D20">
              <w:rPr>
                <w:color w:val="333333"/>
                <w:sz w:val="24"/>
                <w:szCs w:val="24"/>
              </w:rPr>
              <w:t>дію</w:t>
            </w:r>
            <w:proofErr w:type="spellEnd"/>
            <w:r w:rsidRPr="00CE5D20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CE5D20">
              <w:rPr>
                <w:color w:val="333333"/>
                <w:sz w:val="24"/>
                <w:szCs w:val="24"/>
              </w:rPr>
              <w:t>запропонованого</w:t>
            </w:r>
            <w:proofErr w:type="spellEnd"/>
            <w:r w:rsidRPr="00CE5D20">
              <w:rPr>
                <w:color w:val="333333"/>
                <w:sz w:val="24"/>
                <w:szCs w:val="24"/>
              </w:rPr>
              <w:t xml:space="preserve"> регуляторного акта</w:t>
            </w:r>
          </w:p>
        </w:tc>
      </w:tr>
      <w:tr w:rsidR="00AC2909" w14:paraId="3AFB1B91" w14:textId="77777777" w:rsidTr="00637D7E">
        <w:trPr>
          <w:trHeight w:val="289"/>
        </w:trPr>
        <w:tc>
          <w:tcPr>
            <w:tcW w:w="3081" w:type="dxa"/>
            <w:vAlign w:val="center"/>
          </w:tcPr>
          <w:p w14:paraId="26DA3FE2" w14:textId="77777777" w:rsidR="00AC2909" w:rsidRPr="00CE5D20" w:rsidRDefault="00AC2909" w:rsidP="00637D7E">
            <w:pPr>
              <w:rPr>
                <w:color w:val="333333"/>
                <w:sz w:val="24"/>
                <w:szCs w:val="24"/>
              </w:rPr>
            </w:pPr>
            <w:r w:rsidRPr="00CE5D20">
              <w:rPr>
                <w:color w:val="333333"/>
                <w:sz w:val="24"/>
                <w:szCs w:val="24"/>
              </w:rPr>
              <w:t>Альтернатива 1</w:t>
            </w:r>
          </w:p>
        </w:tc>
        <w:tc>
          <w:tcPr>
            <w:tcW w:w="3081" w:type="dxa"/>
          </w:tcPr>
          <w:p w14:paraId="1DD19579" w14:textId="77777777" w:rsidR="00AC2909" w:rsidRPr="00CE5D20" w:rsidRDefault="00AC2909" w:rsidP="00637D7E">
            <w:pPr>
              <w:jc w:val="both"/>
              <w:rPr>
                <w:sz w:val="24"/>
                <w:szCs w:val="24"/>
                <w:lang w:val="uk-UA"/>
              </w:rPr>
            </w:pPr>
            <w:r w:rsidRPr="00CE5D20">
              <w:rPr>
                <w:sz w:val="24"/>
                <w:szCs w:val="24"/>
                <w:lang w:val="uk-UA"/>
              </w:rPr>
              <w:t xml:space="preserve">Причиною відмови є </w:t>
            </w:r>
          </w:p>
          <w:p w14:paraId="571F5624" w14:textId="77777777" w:rsidR="008A59E8" w:rsidRPr="00CE5D20" w:rsidRDefault="00AC2909" w:rsidP="008A59E8">
            <w:pPr>
              <w:jc w:val="both"/>
              <w:rPr>
                <w:sz w:val="24"/>
                <w:szCs w:val="24"/>
                <w:lang w:val="uk-UA"/>
              </w:rPr>
            </w:pPr>
            <w:r w:rsidRPr="00CE5D20">
              <w:rPr>
                <w:sz w:val="24"/>
                <w:szCs w:val="24"/>
                <w:lang w:val="uk-UA"/>
              </w:rPr>
              <w:t xml:space="preserve">необхідність </w:t>
            </w:r>
            <w:r w:rsidR="008A59E8" w:rsidRPr="00CE5D20">
              <w:rPr>
                <w:sz w:val="24"/>
                <w:szCs w:val="24"/>
                <w:lang w:val="uk-UA"/>
              </w:rPr>
              <w:t xml:space="preserve">наповнення </w:t>
            </w:r>
          </w:p>
          <w:p w14:paraId="588D5A84" w14:textId="66AB6E66" w:rsidR="00AC2909" w:rsidRPr="00CE5D20" w:rsidRDefault="008A59E8" w:rsidP="008A59E8">
            <w:pPr>
              <w:jc w:val="both"/>
              <w:rPr>
                <w:sz w:val="24"/>
                <w:szCs w:val="24"/>
                <w:lang w:val="uk-UA"/>
              </w:rPr>
            </w:pPr>
            <w:r w:rsidRPr="00CE5D20">
              <w:rPr>
                <w:sz w:val="24"/>
                <w:szCs w:val="24"/>
                <w:lang w:val="uk-UA"/>
              </w:rPr>
              <w:t>бюджету</w:t>
            </w:r>
            <w:r>
              <w:rPr>
                <w:sz w:val="24"/>
                <w:szCs w:val="24"/>
                <w:lang w:val="uk-UA"/>
              </w:rPr>
              <w:t xml:space="preserve"> громади для </w:t>
            </w:r>
            <w:r w:rsidRPr="00CE5D20">
              <w:rPr>
                <w:sz w:val="24"/>
                <w:szCs w:val="24"/>
                <w:lang w:val="uk-UA"/>
              </w:rPr>
              <w:t xml:space="preserve"> </w:t>
            </w:r>
            <w:r w:rsidR="00AC2909" w:rsidRPr="00CE5D20">
              <w:rPr>
                <w:sz w:val="24"/>
                <w:szCs w:val="24"/>
                <w:lang w:val="uk-UA"/>
              </w:rPr>
              <w:t>фінансування місцевих програм, недоотримання коштів у 202</w:t>
            </w:r>
            <w:r w:rsidR="00065B66">
              <w:rPr>
                <w:sz w:val="24"/>
                <w:szCs w:val="24"/>
                <w:lang w:val="uk-UA"/>
              </w:rPr>
              <w:t>2</w:t>
            </w:r>
            <w:r w:rsidR="00AC2909" w:rsidRPr="00CE5D20">
              <w:rPr>
                <w:sz w:val="24"/>
                <w:szCs w:val="24"/>
                <w:lang w:val="uk-UA"/>
              </w:rPr>
              <w:t xml:space="preserve"> році за прогнозом становить </w:t>
            </w:r>
            <w:r w:rsidR="00065B66" w:rsidRPr="00065B66">
              <w:rPr>
                <w:sz w:val="24"/>
                <w:szCs w:val="24"/>
                <w:lang w:val="uk-UA"/>
              </w:rPr>
              <w:t xml:space="preserve">6077,5  </w:t>
            </w:r>
            <w:r w:rsidR="00AC2909" w:rsidRPr="00CE5D20">
              <w:rPr>
                <w:sz w:val="24"/>
                <w:szCs w:val="24"/>
                <w:lang w:val="uk-UA"/>
              </w:rPr>
              <w:t>тис. грн.</w:t>
            </w:r>
          </w:p>
        </w:tc>
        <w:tc>
          <w:tcPr>
            <w:tcW w:w="3081" w:type="dxa"/>
          </w:tcPr>
          <w:p w14:paraId="41D64DF3" w14:textId="77777777" w:rsidR="00AC2909" w:rsidRPr="00CE5D20" w:rsidRDefault="00AC2909" w:rsidP="00637D7E">
            <w:pPr>
              <w:jc w:val="both"/>
              <w:rPr>
                <w:sz w:val="24"/>
                <w:szCs w:val="24"/>
                <w:lang w:val="uk-UA"/>
              </w:rPr>
            </w:pPr>
            <w:r w:rsidRPr="00CE5D20">
              <w:rPr>
                <w:sz w:val="24"/>
                <w:szCs w:val="24"/>
                <w:lang w:val="uk-UA"/>
              </w:rPr>
              <w:t xml:space="preserve">Відсутні кошти в </w:t>
            </w:r>
          </w:p>
          <w:p w14:paraId="55792E81" w14:textId="51ACB1A7" w:rsidR="00AC2909" w:rsidRPr="00CE5D20" w:rsidRDefault="008A59E8" w:rsidP="00637D7E">
            <w:pPr>
              <w:jc w:val="both"/>
              <w:rPr>
                <w:sz w:val="24"/>
                <w:szCs w:val="24"/>
                <w:lang w:val="uk-UA"/>
              </w:rPr>
            </w:pPr>
            <w:r w:rsidRPr="00CE5D20">
              <w:rPr>
                <w:sz w:val="24"/>
                <w:szCs w:val="24"/>
                <w:lang w:val="uk-UA"/>
              </w:rPr>
              <w:t>Б</w:t>
            </w:r>
            <w:r w:rsidR="00AC2909" w:rsidRPr="00CE5D20">
              <w:rPr>
                <w:sz w:val="24"/>
                <w:szCs w:val="24"/>
                <w:lang w:val="uk-UA"/>
              </w:rPr>
              <w:t>юджеті</w:t>
            </w:r>
            <w:r>
              <w:rPr>
                <w:sz w:val="24"/>
                <w:szCs w:val="24"/>
                <w:lang w:val="uk-UA"/>
              </w:rPr>
              <w:t xml:space="preserve"> Южноукраїнської міської територіальної громади</w:t>
            </w:r>
            <w:r w:rsidR="00AC2909" w:rsidRPr="00CE5D20">
              <w:rPr>
                <w:sz w:val="24"/>
                <w:szCs w:val="24"/>
                <w:lang w:val="uk-UA"/>
              </w:rPr>
              <w:t xml:space="preserve">. </w:t>
            </w:r>
          </w:p>
          <w:p w14:paraId="24F9F2CA" w14:textId="77777777" w:rsidR="00AC2909" w:rsidRPr="00CE5D20" w:rsidRDefault="00AC2909" w:rsidP="00637D7E">
            <w:pPr>
              <w:jc w:val="both"/>
              <w:rPr>
                <w:sz w:val="24"/>
                <w:szCs w:val="24"/>
                <w:lang w:val="uk-UA"/>
              </w:rPr>
            </w:pPr>
            <w:r w:rsidRPr="00CE5D20">
              <w:rPr>
                <w:sz w:val="24"/>
                <w:szCs w:val="24"/>
                <w:lang w:val="uk-UA"/>
              </w:rPr>
              <w:t xml:space="preserve">Зміни у Податковому </w:t>
            </w:r>
          </w:p>
          <w:p w14:paraId="23E406C0" w14:textId="77777777" w:rsidR="00AC2909" w:rsidRPr="00CE5D20" w:rsidRDefault="00AC2909" w:rsidP="00637D7E">
            <w:pPr>
              <w:jc w:val="both"/>
              <w:rPr>
                <w:sz w:val="24"/>
                <w:szCs w:val="24"/>
                <w:lang w:val="uk-UA"/>
              </w:rPr>
            </w:pPr>
            <w:r w:rsidRPr="00CE5D20">
              <w:rPr>
                <w:sz w:val="24"/>
                <w:szCs w:val="24"/>
                <w:lang w:val="uk-UA"/>
              </w:rPr>
              <w:t xml:space="preserve">кодексі України, зниження </w:t>
            </w:r>
          </w:p>
          <w:p w14:paraId="7DE3C5A5" w14:textId="77777777" w:rsidR="00AC2909" w:rsidRPr="00CE5D20" w:rsidRDefault="00AC2909" w:rsidP="00637D7E">
            <w:pPr>
              <w:jc w:val="both"/>
              <w:rPr>
                <w:sz w:val="24"/>
                <w:szCs w:val="24"/>
                <w:lang w:val="uk-UA"/>
              </w:rPr>
            </w:pPr>
            <w:r w:rsidRPr="00CE5D20">
              <w:rPr>
                <w:sz w:val="24"/>
                <w:szCs w:val="24"/>
                <w:lang w:val="uk-UA"/>
              </w:rPr>
              <w:t xml:space="preserve">платоспроможності </w:t>
            </w:r>
          </w:p>
          <w:p w14:paraId="2622393D" w14:textId="77777777" w:rsidR="00AC2909" w:rsidRPr="00CE5D20" w:rsidRDefault="00AC2909" w:rsidP="00637D7E">
            <w:pPr>
              <w:jc w:val="both"/>
              <w:rPr>
                <w:sz w:val="24"/>
                <w:szCs w:val="24"/>
                <w:lang w:val="uk-UA"/>
              </w:rPr>
            </w:pPr>
            <w:r w:rsidRPr="00CE5D20">
              <w:rPr>
                <w:sz w:val="24"/>
                <w:szCs w:val="24"/>
                <w:lang w:val="uk-UA"/>
              </w:rPr>
              <w:t xml:space="preserve">платників податків, </w:t>
            </w:r>
          </w:p>
          <w:p w14:paraId="09FA9B07" w14:textId="77777777" w:rsidR="00AC2909" w:rsidRPr="00CE5D20" w:rsidRDefault="00AC2909" w:rsidP="00637D7E">
            <w:pPr>
              <w:jc w:val="both"/>
              <w:rPr>
                <w:sz w:val="24"/>
                <w:szCs w:val="24"/>
                <w:lang w:val="uk-UA"/>
              </w:rPr>
            </w:pPr>
            <w:r w:rsidRPr="00CE5D20">
              <w:rPr>
                <w:sz w:val="24"/>
                <w:szCs w:val="24"/>
                <w:lang w:val="uk-UA"/>
              </w:rPr>
              <w:t xml:space="preserve">зменшення кількості </w:t>
            </w:r>
          </w:p>
          <w:p w14:paraId="6E1A020E" w14:textId="77777777" w:rsidR="00AC2909" w:rsidRPr="00CE5D20" w:rsidRDefault="00AC2909" w:rsidP="00637D7E">
            <w:pPr>
              <w:jc w:val="both"/>
              <w:rPr>
                <w:sz w:val="24"/>
                <w:szCs w:val="24"/>
                <w:lang w:val="uk-UA"/>
              </w:rPr>
            </w:pPr>
            <w:r w:rsidRPr="00CE5D20">
              <w:rPr>
                <w:sz w:val="24"/>
                <w:szCs w:val="24"/>
                <w:lang w:val="uk-UA"/>
              </w:rPr>
              <w:lastRenderedPageBreak/>
              <w:t xml:space="preserve">суб’єктів господарювання. </w:t>
            </w:r>
          </w:p>
          <w:p w14:paraId="76CDBADC" w14:textId="77777777" w:rsidR="00AC2909" w:rsidRPr="00CE5D20" w:rsidRDefault="00AC2909" w:rsidP="00637D7E">
            <w:pPr>
              <w:jc w:val="both"/>
              <w:rPr>
                <w:sz w:val="24"/>
                <w:szCs w:val="24"/>
                <w:lang w:val="uk-UA"/>
              </w:rPr>
            </w:pPr>
            <w:r w:rsidRPr="00CE5D20">
              <w:rPr>
                <w:sz w:val="24"/>
                <w:szCs w:val="24"/>
                <w:lang w:val="uk-UA"/>
              </w:rPr>
              <w:t xml:space="preserve">Політична та економічна </w:t>
            </w:r>
          </w:p>
          <w:p w14:paraId="4D8679CA" w14:textId="77777777" w:rsidR="00AC2909" w:rsidRPr="00CE5D20" w:rsidRDefault="00AC2909" w:rsidP="00637D7E">
            <w:pPr>
              <w:jc w:val="both"/>
              <w:rPr>
                <w:sz w:val="24"/>
                <w:szCs w:val="24"/>
                <w:lang w:val="uk-UA"/>
              </w:rPr>
            </w:pPr>
            <w:r w:rsidRPr="00CE5D20">
              <w:rPr>
                <w:sz w:val="24"/>
                <w:szCs w:val="24"/>
                <w:lang w:val="uk-UA"/>
              </w:rPr>
              <w:t>ситуація в країні</w:t>
            </w:r>
          </w:p>
        </w:tc>
      </w:tr>
      <w:tr w:rsidR="00AC2909" w14:paraId="50C1027C" w14:textId="77777777" w:rsidTr="00637D7E">
        <w:trPr>
          <w:trHeight w:val="289"/>
        </w:trPr>
        <w:tc>
          <w:tcPr>
            <w:tcW w:w="3081" w:type="dxa"/>
            <w:vAlign w:val="center"/>
          </w:tcPr>
          <w:p w14:paraId="4E5D53B4" w14:textId="77777777" w:rsidR="00AC2909" w:rsidRPr="00CE5D20" w:rsidRDefault="00AC2909" w:rsidP="00637D7E">
            <w:pPr>
              <w:rPr>
                <w:color w:val="333333"/>
                <w:sz w:val="24"/>
                <w:szCs w:val="24"/>
              </w:rPr>
            </w:pPr>
            <w:r w:rsidRPr="00CE5D20">
              <w:rPr>
                <w:color w:val="333333"/>
                <w:sz w:val="24"/>
                <w:szCs w:val="24"/>
              </w:rPr>
              <w:lastRenderedPageBreak/>
              <w:t>Альтернатива 2</w:t>
            </w:r>
          </w:p>
        </w:tc>
        <w:tc>
          <w:tcPr>
            <w:tcW w:w="3081" w:type="dxa"/>
          </w:tcPr>
          <w:p w14:paraId="6D610BE9" w14:textId="6E61C713" w:rsidR="00AC2909" w:rsidRPr="00CE5D20" w:rsidRDefault="00AC2909" w:rsidP="00637D7E">
            <w:pPr>
              <w:jc w:val="both"/>
              <w:rPr>
                <w:sz w:val="24"/>
                <w:szCs w:val="24"/>
                <w:lang w:val="uk-UA"/>
              </w:rPr>
            </w:pPr>
            <w:r w:rsidRPr="00CE5D20">
              <w:rPr>
                <w:sz w:val="24"/>
                <w:szCs w:val="24"/>
                <w:lang w:val="uk-UA"/>
              </w:rPr>
              <w:t>Досягнення  встановлених  цілей відбудеться лише за умови безпосереднього  державного  регулювання, шляхом прийняття запропонованого акт</w:t>
            </w:r>
            <w:r w:rsidR="008A59E8">
              <w:rPr>
                <w:sz w:val="24"/>
                <w:szCs w:val="24"/>
                <w:lang w:val="uk-UA"/>
              </w:rPr>
              <w:t>у</w:t>
            </w:r>
            <w:r w:rsidRPr="00CE5D20">
              <w:rPr>
                <w:sz w:val="24"/>
                <w:szCs w:val="24"/>
                <w:lang w:val="uk-UA"/>
              </w:rPr>
              <w:t>. Цей спосіб досягнення  цілей  є  найбільш оптимальним  та  доцільним, оскільки  відповідає вимогам чинного  регулювання,  забезпечує  надходження  до  міського бюджету, забезпечує досягнення</w:t>
            </w:r>
          </w:p>
          <w:p w14:paraId="3F12DC96" w14:textId="77777777" w:rsidR="00AC2909" w:rsidRPr="00CE5D20" w:rsidRDefault="00AC2909" w:rsidP="00637D7E">
            <w:pPr>
              <w:jc w:val="both"/>
              <w:rPr>
                <w:sz w:val="24"/>
                <w:szCs w:val="24"/>
                <w:lang w:val="uk-UA"/>
              </w:rPr>
            </w:pPr>
            <w:r w:rsidRPr="00CE5D20">
              <w:rPr>
                <w:sz w:val="24"/>
                <w:szCs w:val="24"/>
                <w:lang w:val="uk-UA"/>
              </w:rPr>
              <w:t xml:space="preserve">цілей державного регулювання. </w:t>
            </w:r>
          </w:p>
          <w:p w14:paraId="51A5328B" w14:textId="0EAF4CD9" w:rsidR="00AC2909" w:rsidRPr="00CE5D20" w:rsidRDefault="00AC2909" w:rsidP="00637D7E">
            <w:pPr>
              <w:jc w:val="both"/>
              <w:rPr>
                <w:sz w:val="24"/>
                <w:szCs w:val="24"/>
                <w:lang w:val="uk-UA"/>
              </w:rPr>
            </w:pPr>
            <w:r w:rsidRPr="00CE5D20">
              <w:rPr>
                <w:sz w:val="24"/>
                <w:szCs w:val="24"/>
                <w:lang w:val="uk-UA"/>
              </w:rPr>
              <w:t>За  таких  обставин,  перевага  була  віддана  даній  альтернативі, оскільки у цьому випадку  досягнути  вищезазначеної мети можливо у найбільш короткий  термін  з  врахуванням особливостей  роботи  міської ради, її виконавчого</w:t>
            </w:r>
            <w:r w:rsidR="008A59E8">
              <w:rPr>
                <w:sz w:val="24"/>
                <w:szCs w:val="24"/>
                <w:lang w:val="uk-UA"/>
              </w:rPr>
              <w:t xml:space="preserve"> комітету</w:t>
            </w:r>
            <w:r w:rsidRPr="00CE5D20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3081" w:type="dxa"/>
          </w:tcPr>
          <w:p w14:paraId="4990E659" w14:textId="77777777" w:rsidR="00AC2909" w:rsidRPr="00CE5D20" w:rsidRDefault="00AC2909" w:rsidP="00637D7E">
            <w:pPr>
              <w:jc w:val="both"/>
              <w:rPr>
                <w:sz w:val="24"/>
                <w:szCs w:val="24"/>
                <w:lang w:val="uk-UA"/>
              </w:rPr>
            </w:pPr>
            <w:r w:rsidRPr="00CE5D20">
              <w:rPr>
                <w:sz w:val="24"/>
                <w:szCs w:val="24"/>
                <w:lang w:val="uk-UA"/>
              </w:rPr>
              <w:t>Вплив  зовнішніх  факторів</w:t>
            </w:r>
          </w:p>
          <w:p w14:paraId="56E1B4BB" w14:textId="65F7192A" w:rsidR="00AC2909" w:rsidRPr="00CE5D20" w:rsidRDefault="00AC2909" w:rsidP="00637D7E">
            <w:pPr>
              <w:jc w:val="both"/>
              <w:rPr>
                <w:sz w:val="24"/>
                <w:szCs w:val="24"/>
                <w:lang w:val="uk-UA"/>
              </w:rPr>
            </w:pPr>
            <w:r w:rsidRPr="00CE5D20">
              <w:rPr>
                <w:sz w:val="24"/>
                <w:szCs w:val="24"/>
                <w:lang w:val="uk-UA"/>
              </w:rPr>
              <w:t>на дію регуляторного акт</w:t>
            </w:r>
            <w:r w:rsidR="008A59E8">
              <w:rPr>
                <w:sz w:val="24"/>
                <w:szCs w:val="24"/>
                <w:lang w:val="uk-UA"/>
              </w:rPr>
              <w:t>у</w:t>
            </w:r>
            <w:r w:rsidRPr="00CE5D20">
              <w:rPr>
                <w:sz w:val="24"/>
                <w:szCs w:val="24"/>
                <w:lang w:val="uk-UA"/>
              </w:rPr>
              <w:t>,</w:t>
            </w:r>
          </w:p>
          <w:p w14:paraId="2BDF3FF4" w14:textId="77777777" w:rsidR="00AC2909" w:rsidRPr="00CE5D20" w:rsidRDefault="00AC2909" w:rsidP="00637D7E">
            <w:pPr>
              <w:jc w:val="both"/>
              <w:rPr>
                <w:sz w:val="24"/>
                <w:szCs w:val="24"/>
                <w:lang w:val="uk-UA"/>
              </w:rPr>
            </w:pPr>
            <w:r w:rsidRPr="00CE5D20">
              <w:rPr>
                <w:sz w:val="24"/>
                <w:szCs w:val="24"/>
                <w:lang w:val="uk-UA"/>
              </w:rPr>
              <w:t>зміни  в  чинному</w:t>
            </w:r>
          </w:p>
          <w:p w14:paraId="2EA53B33" w14:textId="77777777" w:rsidR="00AC2909" w:rsidRPr="00CE5D20" w:rsidRDefault="00AC2909" w:rsidP="00637D7E">
            <w:pPr>
              <w:jc w:val="both"/>
              <w:rPr>
                <w:sz w:val="24"/>
                <w:szCs w:val="24"/>
                <w:lang w:val="uk-UA"/>
              </w:rPr>
            </w:pPr>
            <w:r w:rsidRPr="00CE5D20">
              <w:rPr>
                <w:sz w:val="24"/>
                <w:szCs w:val="24"/>
                <w:lang w:val="uk-UA"/>
              </w:rPr>
              <w:t>законодавстві можуть мати</w:t>
            </w:r>
          </w:p>
          <w:p w14:paraId="13DCD8EA" w14:textId="77777777" w:rsidR="00AC2909" w:rsidRPr="00CE5D20" w:rsidRDefault="00AC2909" w:rsidP="00637D7E">
            <w:pPr>
              <w:jc w:val="both"/>
              <w:rPr>
                <w:sz w:val="24"/>
                <w:szCs w:val="24"/>
                <w:lang w:val="uk-UA"/>
              </w:rPr>
            </w:pPr>
            <w:r w:rsidRPr="00CE5D20">
              <w:rPr>
                <w:sz w:val="24"/>
                <w:szCs w:val="24"/>
                <w:lang w:val="uk-UA"/>
              </w:rPr>
              <w:t>як  позитивний,  так  і</w:t>
            </w:r>
          </w:p>
          <w:p w14:paraId="1A7A4421" w14:textId="77777777" w:rsidR="00AC2909" w:rsidRPr="00CE5D20" w:rsidRDefault="00AC2909" w:rsidP="00637D7E">
            <w:pPr>
              <w:jc w:val="both"/>
              <w:rPr>
                <w:sz w:val="24"/>
                <w:szCs w:val="24"/>
                <w:lang w:val="uk-UA"/>
              </w:rPr>
            </w:pPr>
            <w:r w:rsidRPr="00CE5D20">
              <w:rPr>
                <w:sz w:val="24"/>
                <w:szCs w:val="24"/>
                <w:lang w:val="uk-UA"/>
              </w:rPr>
              <w:t>негативний  вплив  на  дію</w:t>
            </w:r>
          </w:p>
          <w:p w14:paraId="5F946587" w14:textId="1DB8F18F" w:rsidR="00AC2909" w:rsidRPr="00CE5D20" w:rsidRDefault="00AC2909" w:rsidP="00637D7E">
            <w:pPr>
              <w:jc w:val="both"/>
              <w:rPr>
                <w:sz w:val="24"/>
                <w:szCs w:val="24"/>
                <w:lang w:val="uk-UA"/>
              </w:rPr>
            </w:pPr>
            <w:r w:rsidRPr="00CE5D20">
              <w:rPr>
                <w:sz w:val="24"/>
                <w:szCs w:val="24"/>
                <w:lang w:val="uk-UA"/>
              </w:rPr>
              <w:t>цього  регуляторного  акт</w:t>
            </w:r>
            <w:r w:rsidR="008A59E8">
              <w:rPr>
                <w:sz w:val="24"/>
                <w:szCs w:val="24"/>
                <w:lang w:val="uk-UA"/>
              </w:rPr>
              <w:t>у</w:t>
            </w:r>
            <w:r w:rsidRPr="00CE5D20">
              <w:rPr>
                <w:sz w:val="24"/>
                <w:szCs w:val="24"/>
                <w:lang w:val="uk-UA"/>
              </w:rPr>
              <w:t>.</w:t>
            </w:r>
          </w:p>
          <w:p w14:paraId="5B07C714" w14:textId="77777777" w:rsidR="00AC2909" w:rsidRPr="00CE5D20" w:rsidRDefault="00AC2909" w:rsidP="00637D7E">
            <w:pPr>
              <w:jc w:val="both"/>
              <w:rPr>
                <w:sz w:val="24"/>
                <w:szCs w:val="24"/>
                <w:lang w:val="uk-UA"/>
              </w:rPr>
            </w:pPr>
            <w:r w:rsidRPr="00CE5D20">
              <w:rPr>
                <w:sz w:val="24"/>
                <w:szCs w:val="24"/>
                <w:lang w:val="uk-UA"/>
              </w:rPr>
              <w:t>Зовнішнім  фактором  який</w:t>
            </w:r>
          </w:p>
          <w:p w14:paraId="546D3EB4" w14:textId="1573F5F2" w:rsidR="00AC2909" w:rsidRPr="00CE5D20" w:rsidRDefault="00AC2909" w:rsidP="00637D7E">
            <w:pPr>
              <w:jc w:val="both"/>
              <w:rPr>
                <w:sz w:val="24"/>
                <w:szCs w:val="24"/>
                <w:lang w:val="uk-UA"/>
              </w:rPr>
            </w:pPr>
            <w:r w:rsidRPr="00CE5D20">
              <w:rPr>
                <w:sz w:val="24"/>
                <w:szCs w:val="24"/>
                <w:lang w:val="uk-UA"/>
              </w:rPr>
              <w:t xml:space="preserve">може вплинути негативно -неналежне  ставлення  </w:t>
            </w:r>
            <w:r w:rsidR="008A59E8">
              <w:rPr>
                <w:sz w:val="24"/>
                <w:szCs w:val="24"/>
                <w:lang w:val="uk-UA"/>
              </w:rPr>
              <w:t>до</w:t>
            </w:r>
          </w:p>
          <w:p w14:paraId="7E0B6391" w14:textId="02A0C1CB" w:rsidR="00AC2909" w:rsidRPr="00CE5D20" w:rsidRDefault="00AC2909" w:rsidP="00637D7E">
            <w:pPr>
              <w:jc w:val="both"/>
              <w:rPr>
                <w:sz w:val="24"/>
                <w:szCs w:val="24"/>
                <w:lang w:val="uk-UA"/>
              </w:rPr>
            </w:pPr>
            <w:r w:rsidRPr="00CE5D20">
              <w:rPr>
                <w:sz w:val="24"/>
                <w:szCs w:val="24"/>
                <w:lang w:val="uk-UA"/>
              </w:rPr>
              <w:t>сплат</w:t>
            </w:r>
            <w:r w:rsidR="008A59E8">
              <w:rPr>
                <w:sz w:val="24"/>
                <w:szCs w:val="24"/>
                <w:lang w:val="uk-UA"/>
              </w:rPr>
              <w:t>и</w:t>
            </w:r>
            <w:r w:rsidRPr="00CE5D20">
              <w:rPr>
                <w:sz w:val="24"/>
                <w:szCs w:val="24"/>
                <w:lang w:val="uk-UA"/>
              </w:rPr>
              <w:t xml:space="preserve">  єдиного  податку</w:t>
            </w:r>
          </w:p>
          <w:p w14:paraId="15F7AC43" w14:textId="77777777" w:rsidR="00AC2909" w:rsidRPr="00CE5D20" w:rsidRDefault="00AC2909" w:rsidP="00637D7E">
            <w:pPr>
              <w:jc w:val="both"/>
              <w:rPr>
                <w:sz w:val="24"/>
                <w:szCs w:val="24"/>
                <w:lang w:val="uk-UA"/>
              </w:rPr>
            </w:pPr>
            <w:r w:rsidRPr="00CE5D20">
              <w:rPr>
                <w:sz w:val="24"/>
                <w:szCs w:val="24"/>
                <w:lang w:val="uk-UA"/>
              </w:rPr>
              <w:t xml:space="preserve">суб’єктами господарювання. </w:t>
            </w:r>
          </w:p>
          <w:p w14:paraId="5998401C" w14:textId="77777777" w:rsidR="00AC2909" w:rsidRPr="00CE5D20" w:rsidRDefault="00AC2909" w:rsidP="00637D7E">
            <w:pPr>
              <w:jc w:val="both"/>
              <w:rPr>
                <w:sz w:val="24"/>
                <w:szCs w:val="24"/>
                <w:lang w:val="uk-UA"/>
              </w:rPr>
            </w:pPr>
            <w:r w:rsidRPr="00CE5D20">
              <w:rPr>
                <w:sz w:val="24"/>
                <w:szCs w:val="24"/>
                <w:lang w:val="uk-UA"/>
              </w:rPr>
              <w:t>Крім  того,  на  кількість</w:t>
            </w:r>
          </w:p>
          <w:p w14:paraId="40E04DBC" w14:textId="77777777" w:rsidR="00AC2909" w:rsidRPr="00CE5D20" w:rsidRDefault="00AC2909" w:rsidP="00637D7E">
            <w:pPr>
              <w:jc w:val="both"/>
              <w:rPr>
                <w:sz w:val="24"/>
                <w:szCs w:val="24"/>
                <w:lang w:val="uk-UA"/>
              </w:rPr>
            </w:pPr>
            <w:r w:rsidRPr="00CE5D20">
              <w:rPr>
                <w:sz w:val="24"/>
                <w:szCs w:val="24"/>
                <w:lang w:val="uk-UA"/>
              </w:rPr>
              <w:t>суб’єктів  господарювання</w:t>
            </w:r>
          </w:p>
          <w:p w14:paraId="7812FDC9" w14:textId="77777777" w:rsidR="00AC2909" w:rsidRPr="00CE5D20" w:rsidRDefault="00AC2909" w:rsidP="00637D7E">
            <w:pPr>
              <w:jc w:val="both"/>
              <w:rPr>
                <w:sz w:val="24"/>
                <w:szCs w:val="24"/>
                <w:lang w:val="uk-UA"/>
              </w:rPr>
            </w:pPr>
            <w:r w:rsidRPr="00CE5D20">
              <w:rPr>
                <w:sz w:val="24"/>
                <w:szCs w:val="24"/>
                <w:lang w:val="uk-UA"/>
              </w:rPr>
              <w:t>може вплинути економічна</w:t>
            </w:r>
          </w:p>
          <w:p w14:paraId="0B9EF5B8" w14:textId="77777777" w:rsidR="00AC2909" w:rsidRPr="00CE5D20" w:rsidRDefault="00AC2909" w:rsidP="00637D7E">
            <w:pPr>
              <w:jc w:val="both"/>
              <w:rPr>
                <w:sz w:val="24"/>
                <w:szCs w:val="24"/>
                <w:lang w:val="uk-UA"/>
              </w:rPr>
            </w:pPr>
            <w:r w:rsidRPr="00CE5D20">
              <w:rPr>
                <w:sz w:val="24"/>
                <w:szCs w:val="24"/>
                <w:lang w:val="uk-UA"/>
              </w:rPr>
              <w:t>ситуація,  оскільки</w:t>
            </w:r>
          </w:p>
          <w:p w14:paraId="6C454452" w14:textId="77777777" w:rsidR="00AC2909" w:rsidRPr="00CE5D20" w:rsidRDefault="00AC2909" w:rsidP="00637D7E">
            <w:pPr>
              <w:jc w:val="both"/>
              <w:rPr>
                <w:sz w:val="24"/>
                <w:szCs w:val="24"/>
                <w:lang w:val="uk-UA"/>
              </w:rPr>
            </w:pPr>
            <w:r w:rsidRPr="00CE5D20">
              <w:rPr>
                <w:sz w:val="24"/>
                <w:szCs w:val="24"/>
                <w:lang w:val="uk-UA"/>
              </w:rPr>
              <w:t>працездатне  населення</w:t>
            </w:r>
          </w:p>
          <w:p w14:paraId="385AEBA2" w14:textId="77777777" w:rsidR="00AC2909" w:rsidRPr="00CE5D20" w:rsidRDefault="00AC2909" w:rsidP="00637D7E">
            <w:pPr>
              <w:jc w:val="both"/>
              <w:rPr>
                <w:sz w:val="24"/>
                <w:szCs w:val="24"/>
                <w:lang w:val="uk-UA"/>
              </w:rPr>
            </w:pPr>
            <w:r w:rsidRPr="00CE5D20">
              <w:rPr>
                <w:sz w:val="24"/>
                <w:szCs w:val="24"/>
                <w:lang w:val="uk-UA"/>
              </w:rPr>
              <w:t>шукає  джерела  доходу  за</w:t>
            </w:r>
          </w:p>
          <w:p w14:paraId="130E8AC8" w14:textId="77777777" w:rsidR="00AC2909" w:rsidRPr="00CE5D20" w:rsidRDefault="00AC2909" w:rsidP="00637D7E">
            <w:pPr>
              <w:jc w:val="both"/>
              <w:rPr>
                <w:sz w:val="24"/>
                <w:szCs w:val="24"/>
                <w:lang w:val="uk-UA"/>
              </w:rPr>
            </w:pPr>
            <w:r w:rsidRPr="00CE5D20">
              <w:rPr>
                <w:sz w:val="24"/>
                <w:szCs w:val="24"/>
                <w:lang w:val="uk-UA"/>
              </w:rPr>
              <w:t>територіальними  межами</w:t>
            </w:r>
          </w:p>
          <w:p w14:paraId="2FEEE7D5" w14:textId="78F5CBC2" w:rsidR="00AC2909" w:rsidRPr="00CE5D20" w:rsidRDefault="008A59E8" w:rsidP="00637D7E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громади та </w:t>
            </w:r>
            <w:r w:rsidRPr="00CE5D20">
              <w:rPr>
                <w:sz w:val="24"/>
                <w:szCs w:val="24"/>
                <w:lang w:val="uk-UA"/>
              </w:rPr>
              <w:t>країни</w:t>
            </w:r>
            <w:r>
              <w:rPr>
                <w:sz w:val="24"/>
                <w:szCs w:val="24"/>
                <w:lang w:val="uk-UA"/>
              </w:rPr>
              <w:t>.</w:t>
            </w:r>
          </w:p>
          <w:p w14:paraId="7B40B3A9" w14:textId="77777777" w:rsidR="00AC2909" w:rsidRPr="00CE5D20" w:rsidRDefault="00AC2909" w:rsidP="00637D7E">
            <w:pPr>
              <w:jc w:val="both"/>
              <w:rPr>
                <w:sz w:val="24"/>
                <w:szCs w:val="24"/>
                <w:lang w:val="uk-UA"/>
              </w:rPr>
            </w:pPr>
            <w:r w:rsidRPr="00CE5D20">
              <w:rPr>
                <w:sz w:val="24"/>
                <w:szCs w:val="24"/>
                <w:lang w:val="uk-UA"/>
              </w:rPr>
              <w:t>Позитивним  фактором  є</w:t>
            </w:r>
          </w:p>
          <w:p w14:paraId="7C396010" w14:textId="77777777" w:rsidR="00AC2909" w:rsidRPr="00CE5D20" w:rsidRDefault="00AC2909" w:rsidP="00637D7E">
            <w:pPr>
              <w:jc w:val="both"/>
              <w:rPr>
                <w:sz w:val="24"/>
                <w:szCs w:val="24"/>
                <w:lang w:val="uk-UA"/>
              </w:rPr>
            </w:pPr>
            <w:r w:rsidRPr="00CE5D20">
              <w:rPr>
                <w:sz w:val="24"/>
                <w:szCs w:val="24"/>
                <w:lang w:val="uk-UA"/>
              </w:rPr>
              <w:t>надходження  коштів  до</w:t>
            </w:r>
          </w:p>
          <w:p w14:paraId="402747D0" w14:textId="3E1CC4C1" w:rsidR="00AC2909" w:rsidRPr="00CE5D20" w:rsidRDefault="00AC2909" w:rsidP="00637D7E">
            <w:pPr>
              <w:jc w:val="both"/>
              <w:rPr>
                <w:sz w:val="24"/>
                <w:szCs w:val="24"/>
                <w:lang w:val="uk-UA"/>
              </w:rPr>
            </w:pPr>
            <w:r w:rsidRPr="00CE5D20">
              <w:rPr>
                <w:sz w:val="24"/>
                <w:szCs w:val="24"/>
                <w:lang w:val="uk-UA"/>
              </w:rPr>
              <w:t xml:space="preserve">бюджету </w:t>
            </w:r>
            <w:r w:rsidR="008A59E8">
              <w:rPr>
                <w:sz w:val="24"/>
                <w:szCs w:val="24"/>
                <w:lang w:val="uk-UA"/>
              </w:rPr>
              <w:t xml:space="preserve">громади </w:t>
            </w:r>
            <w:r w:rsidRPr="00CE5D20">
              <w:rPr>
                <w:sz w:val="24"/>
                <w:szCs w:val="24"/>
                <w:lang w:val="uk-UA"/>
              </w:rPr>
              <w:t>у сумі</w:t>
            </w:r>
          </w:p>
          <w:p w14:paraId="3DFAD619" w14:textId="50CD0FEE" w:rsidR="00AC2909" w:rsidRPr="00CE5D20" w:rsidRDefault="00065B66" w:rsidP="00637D7E">
            <w:pPr>
              <w:jc w:val="both"/>
              <w:rPr>
                <w:sz w:val="24"/>
                <w:szCs w:val="24"/>
                <w:lang w:val="uk-UA"/>
              </w:rPr>
            </w:pPr>
            <w:r w:rsidRPr="00065B66">
              <w:rPr>
                <w:sz w:val="24"/>
                <w:szCs w:val="24"/>
                <w:lang w:val="uk-UA"/>
              </w:rPr>
              <w:t xml:space="preserve">6077,5  </w:t>
            </w:r>
            <w:r w:rsidR="00AC2909" w:rsidRPr="00CE5D20">
              <w:rPr>
                <w:sz w:val="24"/>
                <w:szCs w:val="24"/>
                <w:lang w:val="uk-UA"/>
              </w:rPr>
              <w:t>тис  грн.,  які</w:t>
            </w:r>
          </w:p>
          <w:p w14:paraId="5AF44742" w14:textId="77777777" w:rsidR="00AC2909" w:rsidRPr="00CE5D20" w:rsidRDefault="00AC2909" w:rsidP="00637D7E">
            <w:pPr>
              <w:jc w:val="both"/>
              <w:rPr>
                <w:sz w:val="24"/>
                <w:szCs w:val="24"/>
                <w:lang w:val="uk-UA"/>
              </w:rPr>
            </w:pPr>
            <w:r w:rsidRPr="00CE5D20">
              <w:rPr>
                <w:sz w:val="24"/>
                <w:szCs w:val="24"/>
                <w:lang w:val="uk-UA"/>
              </w:rPr>
              <w:t>використовуються  на</w:t>
            </w:r>
          </w:p>
          <w:p w14:paraId="685EA86F" w14:textId="77777777" w:rsidR="00AC2909" w:rsidRPr="00CE5D20" w:rsidRDefault="00AC2909" w:rsidP="00637D7E">
            <w:pPr>
              <w:jc w:val="both"/>
              <w:rPr>
                <w:sz w:val="24"/>
                <w:szCs w:val="24"/>
                <w:lang w:val="uk-UA"/>
              </w:rPr>
            </w:pPr>
            <w:r w:rsidRPr="00CE5D20">
              <w:rPr>
                <w:sz w:val="24"/>
                <w:szCs w:val="24"/>
                <w:lang w:val="uk-UA"/>
              </w:rPr>
              <w:t>задоволення  суспільних</w:t>
            </w:r>
          </w:p>
          <w:p w14:paraId="12709506" w14:textId="77777777" w:rsidR="00AC2909" w:rsidRPr="00CE5D20" w:rsidRDefault="00AC2909" w:rsidP="00637D7E">
            <w:pPr>
              <w:jc w:val="both"/>
              <w:rPr>
                <w:sz w:val="24"/>
                <w:szCs w:val="24"/>
                <w:lang w:val="uk-UA"/>
              </w:rPr>
            </w:pPr>
            <w:r w:rsidRPr="00CE5D20">
              <w:rPr>
                <w:sz w:val="24"/>
                <w:szCs w:val="24"/>
                <w:lang w:val="uk-UA"/>
              </w:rPr>
              <w:t>благ  територіальної</w:t>
            </w:r>
          </w:p>
          <w:p w14:paraId="0411D3D6" w14:textId="77777777" w:rsidR="00AC2909" w:rsidRPr="00CE5D20" w:rsidRDefault="00AC2909" w:rsidP="00637D7E">
            <w:pPr>
              <w:jc w:val="both"/>
              <w:rPr>
                <w:sz w:val="24"/>
                <w:szCs w:val="24"/>
                <w:lang w:val="uk-UA"/>
              </w:rPr>
            </w:pPr>
            <w:r w:rsidRPr="00CE5D20">
              <w:rPr>
                <w:sz w:val="24"/>
                <w:szCs w:val="24"/>
                <w:lang w:val="uk-UA"/>
              </w:rPr>
              <w:t xml:space="preserve">громади. </w:t>
            </w:r>
          </w:p>
          <w:p w14:paraId="3AF86540" w14:textId="77777777" w:rsidR="00AC2909" w:rsidRPr="00CE5D20" w:rsidRDefault="00AC2909" w:rsidP="00637D7E">
            <w:pPr>
              <w:jc w:val="both"/>
              <w:rPr>
                <w:sz w:val="24"/>
                <w:szCs w:val="24"/>
                <w:lang w:val="uk-UA"/>
              </w:rPr>
            </w:pPr>
            <w:r w:rsidRPr="00CE5D20">
              <w:rPr>
                <w:sz w:val="24"/>
                <w:szCs w:val="24"/>
                <w:lang w:val="uk-UA"/>
              </w:rPr>
              <w:t>Передбачається,  що</w:t>
            </w:r>
          </w:p>
          <w:p w14:paraId="66511E0A" w14:textId="77777777" w:rsidR="00AC2909" w:rsidRPr="00CE5D20" w:rsidRDefault="00AC2909" w:rsidP="00637D7E">
            <w:pPr>
              <w:jc w:val="both"/>
              <w:rPr>
                <w:sz w:val="24"/>
                <w:szCs w:val="24"/>
                <w:lang w:val="uk-UA"/>
              </w:rPr>
            </w:pPr>
            <w:r w:rsidRPr="00CE5D20">
              <w:rPr>
                <w:sz w:val="24"/>
                <w:szCs w:val="24"/>
                <w:lang w:val="uk-UA"/>
              </w:rPr>
              <w:t>суб’єкти  підприємницької</w:t>
            </w:r>
          </w:p>
          <w:p w14:paraId="50FA6503" w14:textId="77777777" w:rsidR="00AC2909" w:rsidRPr="00CE5D20" w:rsidRDefault="00AC2909" w:rsidP="00637D7E">
            <w:pPr>
              <w:jc w:val="both"/>
              <w:rPr>
                <w:sz w:val="24"/>
                <w:szCs w:val="24"/>
                <w:lang w:val="uk-UA"/>
              </w:rPr>
            </w:pPr>
            <w:r w:rsidRPr="00CE5D20">
              <w:rPr>
                <w:sz w:val="24"/>
                <w:szCs w:val="24"/>
                <w:lang w:val="uk-UA"/>
              </w:rPr>
              <w:t>діяльності  –  платники</w:t>
            </w:r>
          </w:p>
          <w:p w14:paraId="3101F5D6" w14:textId="77777777" w:rsidR="00AC2909" w:rsidRPr="00CE5D20" w:rsidRDefault="00AC2909" w:rsidP="00637D7E">
            <w:pPr>
              <w:jc w:val="both"/>
              <w:rPr>
                <w:sz w:val="24"/>
                <w:szCs w:val="24"/>
                <w:lang w:val="uk-UA"/>
              </w:rPr>
            </w:pPr>
            <w:r w:rsidRPr="00CE5D20">
              <w:rPr>
                <w:sz w:val="24"/>
                <w:szCs w:val="24"/>
                <w:lang w:val="uk-UA"/>
              </w:rPr>
              <w:t>єдиного  податку,  будуть</w:t>
            </w:r>
          </w:p>
          <w:p w14:paraId="3340F31A" w14:textId="77777777" w:rsidR="00AC2909" w:rsidRPr="00CE5D20" w:rsidRDefault="00AC2909" w:rsidP="00637D7E">
            <w:pPr>
              <w:jc w:val="both"/>
              <w:rPr>
                <w:sz w:val="24"/>
                <w:szCs w:val="24"/>
                <w:lang w:val="uk-UA"/>
              </w:rPr>
            </w:pPr>
            <w:r w:rsidRPr="00CE5D20">
              <w:rPr>
                <w:sz w:val="24"/>
                <w:szCs w:val="24"/>
                <w:lang w:val="uk-UA"/>
              </w:rPr>
              <w:t>неухильно  виконувати</w:t>
            </w:r>
          </w:p>
          <w:p w14:paraId="5DBAF68C" w14:textId="77777777" w:rsidR="00AC2909" w:rsidRPr="00CE5D20" w:rsidRDefault="00AC2909" w:rsidP="00637D7E">
            <w:pPr>
              <w:jc w:val="both"/>
              <w:rPr>
                <w:sz w:val="24"/>
                <w:szCs w:val="24"/>
                <w:lang w:val="uk-UA"/>
              </w:rPr>
            </w:pPr>
            <w:r w:rsidRPr="00CE5D20">
              <w:rPr>
                <w:sz w:val="24"/>
                <w:szCs w:val="24"/>
                <w:lang w:val="uk-UA"/>
              </w:rPr>
              <w:t>вимоги  запропонованого</w:t>
            </w:r>
          </w:p>
          <w:p w14:paraId="68914B59" w14:textId="77777777" w:rsidR="00AC2909" w:rsidRPr="00CE5D20" w:rsidRDefault="00AC2909" w:rsidP="00637D7E">
            <w:pPr>
              <w:jc w:val="both"/>
              <w:rPr>
                <w:sz w:val="24"/>
                <w:szCs w:val="24"/>
                <w:lang w:val="uk-UA"/>
              </w:rPr>
            </w:pPr>
            <w:r w:rsidRPr="00CE5D20">
              <w:rPr>
                <w:sz w:val="24"/>
                <w:szCs w:val="24"/>
                <w:lang w:val="uk-UA"/>
              </w:rPr>
              <w:t>проекту  рішення,  тобто  в</w:t>
            </w:r>
          </w:p>
          <w:p w14:paraId="29048427" w14:textId="77777777" w:rsidR="00AC2909" w:rsidRPr="00CE5D20" w:rsidRDefault="00AC2909" w:rsidP="00637D7E">
            <w:pPr>
              <w:jc w:val="both"/>
              <w:rPr>
                <w:sz w:val="24"/>
                <w:szCs w:val="24"/>
                <w:lang w:val="uk-UA"/>
              </w:rPr>
            </w:pPr>
            <w:r w:rsidRPr="00CE5D20">
              <w:rPr>
                <w:sz w:val="24"/>
                <w:szCs w:val="24"/>
                <w:lang w:val="uk-UA"/>
              </w:rPr>
              <w:t>повному  обсязі  та</w:t>
            </w:r>
          </w:p>
          <w:p w14:paraId="2D4E9872" w14:textId="77777777" w:rsidR="00AC2909" w:rsidRPr="00CE5D20" w:rsidRDefault="00AC2909" w:rsidP="00637D7E">
            <w:pPr>
              <w:jc w:val="both"/>
              <w:rPr>
                <w:sz w:val="24"/>
                <w:szCs w:val="24"/>
                <w:lang w:val="uk-UA"/>
              </w:rPr>
            </w:pPr>
            <w:r w:rsidRPr="00CE5D20">
              <w:rPr>
                <w:sz w:val="24"/>
                <w:szCs w:val="24"/>
                <w:lang w:val="uk-UA"/>
              </w:rPr>
              <w:t>своєчасно  вносити</w:t>
            </w:r>
          </w:p>
          <w:p w14:paraId="3B3B23CF" w14:textId="77777777" w:rsidR="00AC2909" w:rsidRPr="00CE5D20" w:rsidRDefault="00AC2909" w:rsidP="00637D7E">
            <w:pPr>
              <w:jc w:val="both"/>
              <w:rPr>
                <w:sz w:val="24"/>
                <w:szCs w:val="24"/>
                <w:lang w:val="uk-UA"/>
              </w:rPr>
            </w:pPr>
            <w:r w:rsidRPr="00CE5D20">
              <w:rPr>
                <w:sz w:val="24"/>
                <w:szCs w:val="24"/>
                <w:lang w:val="uk-UA"/>
              </w:rPr>
              <w:t>податкові платежі, тому як</w:t>
            </w:r>
          </w:p>
          <w:p w14:paraId="66D9803B" w14:textId="77777777" w:rsidR="00AC2909" w:rsidRPr="00CE5D20" w:rsidRDefault="00AC2909" w:rsidP="00637D7E">
            <w:pPr>
              <w:jc w:val="both"/>
              <w:rPr>
                <w:sz w:val="24"/>
                <w:szCs w:val="24"/>
                <w:lang w:val="uk-UA"/>
              </w:rPr>
            </w:pPr>
            <w:r w:rsidRPr="00CE5D20">
              <w:rPr>
                <w:sz w:val="24"/>
                <w:szCs w:val="24"/>
                <w:lang w:val="uk-UA"/>
              </w:rPr>
              <w:t>вартість  виконання  цих</w:t>
            </w:r>
          </w:p>
          <w:p w14:paraId="411954F0" w14:textId="77777777" w:rsidR="00AC2909" w:rsidRPr="00CE5D20" w:rsidRDefault="00AC2909" w:rsidP="00637D7E">
            <w:pPr>
              <w:jc w:val="both"/>
              <w:rPr>
                <w:sz w:val="24"/>
                <w:szCs w:val="24"/>
                <w:lang w:val="uk-UA"/>
              </w:rPr>
            </w:pPr>
            <w:r w:rsidRPr="00CE5D20">
              <w:rPr>
                <w:sz w:val="24"/>
                <w:szCs w:val="24"/>
                <w:lang w:val="uk-UA"/>
              </w:rPr>
              <w:t>вимог нижча, ніж вартість</w:t>
            </w:r>
          </w:p>
          <w:p w14:paraId="03DC5E8C" w14:textId="77777777" w:rsidR="00AC2909" w:rsidRPr="00CE5D20" w:rsidRDefault="00AC2909" w:rsidP="00637D7E">
            <w:pPr>
              <w:jc w:val="both"/>
              <w:rPr>
                <w:sz w:val="24"/>
                <w:szCs w:val="24"/>
                <w:lang w:val="uk-UA"/>
              </w:rPr>
            </w:pPr>
            <w:r w:rsidRPr="00CE5D20">
              <w:rPr>
                <w:sz w:val="24"/>
                <w:szCs w:val="24"/>
                <w:lang w:val="uk-UA"/>
              </w:rPr>
              <w:t>ухилення  від  виконання</w:t>
            </w:r>
          </w:p>
          <w:p w14:paraId="3823CECB" w14:textId="77777777" w:rsidR="00AC2909" w:rsidRPr="00CE5D20" w:rsidRDefault="00AC2909" w:rsidP="00637D7E">
            <w:pPr>
              <w:jc w:val="both"/>
              <w:rPr>
                <w:sz w:val="24"/>
                <w:szCs w:val="24"/>
                <w:lang w:val="uk-UA"/>
              </w:rPr>
            </w:pPr>
            <w:r w:rsidRPr="00CE5D20">
              <w:rPr>
                <w:sz w:val="24"/>
                <w:szCs w:val="24"/>
                <w:lang w:val="uk-UA"/>
              </w:rPr>
              <w:t>таких вимог.</w:t>
            </w:r>
          </w:p>
        </w:tc>
      </w:tr>
      <w:tr w:rsidR="00065B66" w14:paraId="5D063DD6" w14:textId="77777777" w:rsidTr="00637D7E">
        <w:trPr>
          <w:trHeight w:val="289"/>
        </w:trPr>
        <w:tc>
          <w:tcPr>
            <w:tcW w:w="3081" w:type="dxa"/>
            <w:vAlign w:val="center"/>
          </w:tcPr>
          <w:p w14:paraId="319B56E3" w14:textId="46B65C83" w:rsidR="00065B66" w:rsidRPr="00065B66" w:rsidRDefault="00065B66" w:rsidP="00065B66">
            <w:pPr>
              <w:rPr>
                <w:color w:val="333333"/>
                <w:sz w:val="24"/>
                <w:szCs w:val="24"/>
                <w:lang w:val="uk-UA"/>
              </w:rPr>
            </w:pPr>
            <w:r w:rsidRPr="00CE5D20">
              <w:rPr>
                <w:color w:val="333333"/>
                <w:sz w:val="24"/>
                <w:szCs w:val="24"/>
              </w:rPr>
              <w:t xml:space="preserve">Альтернатива </w:t>
            </w:r>
            <w:r>
              <w:rPr>
                <w:color w:val="333333"/>
                <w:sz w:val="24"/>
                <w:szCs w:val="24"/>
                <w:lang w:val="uk-UA"/>
              </w:rPr>
              <w:t>3</w:t>
            </w:r>
          </w:p>
        </w:tc>
        <w:tc>
          <w:tcPr>
            <w:tcW w:w="3081" w:type="dxa"/>
          </w:tcPr>
          <w:p w14:paraId="2DE2F132" w14:textId="1FD84CF6" w:rsidR="00065B66" w:rsidRDefault="00065B66" w:rsidP="00065B66">
            <w:pPr>
              <w:jc w:val="both"/>
              <w:rPr>
                <w:sz w:val="24"/>
                <w:szCs w:val="24"/>
                <w:lang w:val="uk-UA"/>
              </w:rPr>
            </w:pPr>
            <w:r w:rsidRPr="00CE5D20">
              <w:rPr>
                <w:sz w:val="24"/>
                <w:szCs w:val="24"/>
                <w:lang w:val="uk-UA"/>
              </w:rPr>
              <w:t>Досягнення  встановлених  цілей відбудеться лише за умови безпосереднього  державного  регулювання, шляхом прийняття запропонованого акт</w:t>
            </w:r>
            <w:r w:rsidR="008A59E8">
              <w:rPr>
                <w:sz w:val="24"/>
                <w:szCs w:val="24"/>
                <w:lang w:val="uk-UA"/>
              </w:rPr>
              <w:t>у</w:t>
            </w:r>
            <w:r w:rsidRPr="00CE5D20">
              <w:rPr>
                <w:sz w:val="24"/>
                <w:szCs w:val="24"/>
                <w:lang w:val="uk-UA"/>
              </w:rPr>
              <w:t xml:space="preserve">. </w:t>
            </w:r>
          </w:p>
          <w:p w14:paraId="79AB8CF9" w14:textId="5633E509" w:rsidR="00065B66" w:rsidRDefault="00065B66" w:rsidP="00065B66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 xml:space="preserve">В результаті прийняття регуляторного збільшяться надходження до бюджету громади </w:t>
            </w:r>
            <w:r w:rsidR="008A59E8">
              <w:rPr>
                <w:sz w:val="24"/>
                <w:szCs w:val="24"/>
                <w:lang w:val="uk-UA"/>
              </w:rPr>
              <w:t xml:space="preserve">до </w:t>
            </w:r>
            <w:r w:rsidRPr="00065B66">
              <w:rPr>
                <w:sz w:val="24"/>
                <w:szCs w:val="24"/>
                <w:lang w:val="uk-UA"/>
              </w:rPr>
              <w:t>8034,5</w:t>
            </w:r>
            <w:r>
              <w:rPr>
                <w:sz w:val="24"/>
                <w:szCs w:val="24"/>
                <w:lang w:val="uk-UA"/>
              </w:rPr>
              <w:t xml:space="preserve"> тис. грн.</w:t>
            </w:r>
            <w:r w:rsidRPr="00065B66">
              <w:rPr>
                <w:sz w:val="24"/>
                <w:szCs w:val="24"/>
                <w:lang w:val="uk-UA"/>
              </w:rPr>
              <w:t>, що  на 3648,1</w:t>
            </w:r>
            <w:r>
              <w:rPr>
                <w:sz w:val="24"/>
                <w:szCs w:val="24"/>
                <w:lang w:val="uk-UA"/>
              </w:rPr>
              <w:t>тис. грн. ніж у 202</w:t>
            </w:r>
            <w:r w:rsidR="008A59E8">
              <w:rPr>
                <w:sz w:val="24"/>
                <w:szCs w:val="24"/>
                <w:lang w:val="uk-UA"/>
              </w:rPr>
              <w:t xml:space="preserve">1 </w:t>
            </w:r>
            <w:r>
              <w:rPr>
                <w:sz w:val="24"/>
                <w:szCs w:val="24"/>
                <w:lang w:val="uk-UA"/>
              </w:rPr>
              <w:t xml:space="preserve"> році</w:t>
            </w:r>
            <w:r w:rsidR="0088150D">
              <w:rPr>
                <w:sz w:val="24"/>
                <w:szCs w:val="24"/>
                <w:lang w:val="uk-UA"/>
              </w:rPr>
              <w:t>.</w:t>
            </w:r>
          </w:p>
          <w:p w14:paraId="4D3D1709" w14:textId="69EA1D05" w:rsidR="0088150D" w:rsidRPr="00CE5D20" w:rsidRDefault="0088150D" w:rsidP="00065B66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Збільшиться податкове навантаження на платників єдиного податку І та ІІ групи.</w:t>
            </w:r>
          </w:p>
          <w:p w14:paraId="2F612359" w14:textId="5D07D9B7" w:rsidR="00065B66" w:rsidRPr="00CE5D20" w:rsidRDefault="00065B66" w:rsidP="00065B66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081" w:type="dxa"/>
          </w:tcPr>
          <w:p w14:paraId="62095583" w14:textId="77777777" w:rsidR="00065B66" w:rsidRPr="00CE5D20" w:rsidRDefault="00065B66" w:rsidP="00065B66">
            <w:pPr>
              <w:jc w:val="both"/>
              <w:rPr>
                <w:sz w:val="24"/>
                <w:szCs w:val="24"/>
                <w:lang w:val="uk-UA"/>
              </w:rPr>
            </w:pPr>
            <w:r w:rsidRPr="00CE5D20">
              <w:rPr>
                <w:sz w:val="24"/>
                <w:szCs w:val="24"/>
                <w:lang w:val="uk-UA"/>
              </w:rPr>
              <w:lastRenderedPageBreak/>
              <w:t>Вплив  зовнішніх  факторів</w:t>
            </w:r>
          </w:p>
          <w:p w14:paraId="1B2273E2" w14:textId="77777777" w:rsidR="00065B66" w:rsidRPr="00CE5D20" w:rsidRDefault="00065B66" w:rsidP="00065B66">
            <w:pPr>
              <w:jc w:val="both"/>
              <w:rPr>
                <w:sz w:val="24"/>
                <w:szCs w:val="24"/>
                <w:lang w:val="uk-UA"/>
              </w:rPr>
            </w:pPr>
            <w:r w:rsidRPr="00CE5D20">
              <w:rPr>
                <w:sz w:val="24"/>
                <w:szCs w:val="24"/>
                <w:lang w:val="uk-UA"/>
              </w:rPr>
              <w:t xml:space="preserve">на дію регуляторного </w:t>
            </w:r>
            <w:proofErr w:type="spellStart"/>
            <w:r w:rsidRPr="00CE5D20">
              <w:rPr>
                <w:sz w:val="24"/>
                <w:szCs w:val="24"/>
                <w:lang w:val="uk-UA"/>
              </w:rPr>
              <w:t>акта</w:t>
            </w:r>
            <w:proofErr w:type="spellEnd"/>
            <w:r w:rsidRPr="00CE5D20">
              <w:rPr>
                <w:sz w:val="24"/>
                <w:szCs w:val="24"/>
                <w:lang w:val="uk-UA"/>
              </w:rPr>
              <w:t>,</w:t>
            </w:r>
          </w:p>
          <w:p w14:paraId="13C47128" w14:textId="77777777" w:rsidR="00065B66" w:rsidRPr="00CE5D20" w:rsidRDefault="00065B66" w:rsidP="00065B66">
            <w:pPr>
              <w:jc w:val="both"/>
              <w:rPr>
                <w:sz w:val="24"/>
                <w:szCs w:val="24"/>
                <w:lang w:val="uk-UA"/>
              </w:rPr>
            </w:pPr>
            <w:r w:rsidRPr="00CE5D20">
              <w:rPr>
                <w:sz w:val="24"/>
                <w:szCs w:val="24"/>
                <w:lang w:val="uk-UA"/>
              </w:rPr>
              <w:t>зміни  в  чинному</w:t>
            </w:r>
          </w:p>
          <w:p w14:paraId="7235CD04" w14:textId="77777777" w:rsidR="00065B66" w:rsidRPr="00CE5D20" w:rsidRDefault="00065B66" w:rsidP="00065B66">
            <w:pPr>
              <w:jc w:val="both"/>
              <w:rPr>
                <w:sz w:val="24"/>
                <w:szCs w:val="24"/>
                <w:lang w:val="uk-UA"/>
              </w:rPr>
            </w:pPr>
            <w:r w:rsidRPr="00CE5D20">
              <w:rPr>
                <w:sz w:val="24"/>
                <w:szCs w:val="24"/>
                <w:lang w:val="uk-UA"/>
              </w:rPr>
              <w:t>законодавстві можуть мати</w:t>
            </w:r>
          </w:p>
          <w:p w14:paraId="15070938" w14:textId="77777777" w:rsidR="00065B66" w:rsidRPr="00CE5D20" w:rsidRDefault="00065B66" w:rsidP="00065B66">
            <w:pPr>
              <w:jc w:val="both"/>
              <w:rPr>
                <w:sz w:val="24"/>
                <w:szCs w:val="24"/>
                <w:lang w:val="uk-UA"/>
              </w:rPr>
            </w:pPr>
            <w:r w:rsidRPr="00CE5D20">
              <w:rPr>
                <w:sz w:val="24"/>
                <w:szCs w:val="24"/>
                <w:lang w:val="uk-UA"/>
              </w:rPr>
              <w:t>як  позитивний,  так  і</w:t>
            </w:r>
          </w:p>
          <w:p w14:paraId="49F95913" w14:textId="77777777" w:rsidR="00065B66" w:rsidRPr="00CE5D20" w:rsidRDefault="00065B66" w:rsidP="00065B66">
            <w:pPr>
              <w:jc w:val="both"/>
              <w:rPr>
                <w:sz w:val="24"/>
                <w:szCs w:val="24"/>
                <w:lang w:val="uk-UA"/>
              </w:rPr>
            </w:pPr>
            <w:r w:rsidRPr="00CE5D20">
              <w:rPr>
                <w:sz w:val="24"/>
                <w:szCs w:val="24"/>
                <w:lang w:val="uk-UA"/>
              </w:rPr>
              <w:t>негативний  вплив  на  дію</w:t>
            </w:r>
          </w:p>
          <w:p w14:paraId="7DDAFC6C" w14:textId="67169B43" w:rsidR="00065B66" w:rsidRPr="00CE5D20" w:rsidRDefault="00065B66" w:rsidP="00065B66">
            <w:pPr>
              <w:jc w:val="both"/>
              <w:rPr>
                <w:sz w:val="24"/>
                <w:szCs w:val="24"/>
                <w:lang w:val="uk-UA"/>
              </w:rPr>
            </w:pPr>
            <w:r w:rsidRPr="00CE5D20">
              <w:rPr>
                <w:sz w:val="24"/>
                <w:szCs w:val="24"/>
                <w:lang w:val="uk-UA"/>
              </w:rPr>
              <w:lastRenderedPageBreak/>
              <w:t>цього  регуляторного  акт</w:t>
            </w:r>
            <w:r w:rsidR="008A59E8">
              <w:rPr>
                <w:sz w:val="24"/>
                <w:szCs w:val="24"/>
                <w:lang w:val="uk-UA"/>
              </w:rPr>
              <w:t>у</w:t>
            </w:r>
            <w:r w:rsidRPr="00CE5D20">
              <w:rPr>
                <w:sz w:val="24"/>
                <w:szCs w:val="24"/>
                <w:lang w:val="uk-UA"/>
              </w:rPr>
              <w:t>.</w:t>
            </w:r>
          </w:p>
          <w:p w14:paraId="5512C939" w14:textId="77777777" w:rsidR="00065B66" w:rsidRPr="00CE5D20" w:rsidRDefault="00065B66" w:rsidP="00065B66">
            <w:pPr>
              <w:jc w:val="both"/>
              <w:rPr>
                <w:sz w:val="24"/>
                <w:szCs w:val="24"/>
                <w:lang w:val="uk-UA"/>
              </w:rPr>
            </w:pPr>
            <w:r w:rsidRPr="00CE5D20">
              <w:rPr>
                <w:sz w:val="24"/>
                <w:szCs w:val="24"/>
                <w:lang w:val="uk-UA"/>
              </w:rPr>
              <w:t>Зовнішнім  фактором  який</w:t>
            </w:r>
          </w:p>
          <w:p w14:paraId="4CBE71A3" w14:textId="77777777" w:rsidR="00065B66" w:rsidRPr="00CE5D20" w:rsidRDefault="00065B66" w:rsidP="00065B66">
            <w:pPr>
              <w:jc w:val="both"/>
              <w:rPr>
                <w:sz w:val="24"/>
                <w:szCs w:val="24"/>
                <w:lang w:val="uk-UA"/>
              </w:rPr>
            </w:pPr>
            <w:r w:rsidRPr="00CE5D20">
              <w:rPr>
                <w:sz w:val="24"/>
                <w:szCs w:val="24"/>
                <w:lang w:val="uk-UA"/>
              </w:rPr>
              <w:t>може вплинути негативно -неналежне  ставлення  та</w:t>
            </w:r>
          </w:p>
          <w:p w14:paraId="411A6390" w14:textId="77777777" w:rsidR="00065B66" w:rsidRPr="00CE5D20" w:rsidRDefault="00065B66" w:rsidP="00065B66">
            <w:pPr>
              <w:jc w:val="both"/>
              <w:rPr>
                <w:sz w:val="24"/>
                <w:szCs w:val="24"/>
                <w:lang w:val="uk-UA"/>
              </w:rPr>
            </w:pPr>
            <w:r w:rsidRPr="00CE5D20">
              <w:rPr>
                <w:sz w:val="24"/>
                <w:szCs w:val="24"/>
                <w:lang w:val="uk-UA"/>
              </w:rPr>
              <w:t>сплата  єдиного  податку</w:t>
            </w:r>
          </w:p>
          <w:p w14:paraId="2C6A73FD" w14:textId="77777777" w:rsidR="00065B66" w:rsidRPr="00CE5D20" w:rsidRDefault="00065B66" w:rsidP="00065B66">
            <w:pPr>
              <w:jc w:val="both"/>
              <w:rPr>
                <w:sz w:val="24"/>
                <w:szCs w:val="24"/>
                <w:lang w:val="uk-UA"/>
              </w:rPr>
            </w:pPr>
            <w:r w:rsidRPr="00CE5D20">
              <w:rPr>
                <w:sz w:val="24"/>
                <w:szCs w:val="24"/>
                <w:lang w:val="uk-UA"/>
              </w:rPr>
              <w:t xml:space="preserve">суб’єктами господарювання. </w:t>
            </w:r>
          </w:p>
          <w:p w14:paraId="0AF0813D" w14:textId="2EB1955D" w:rsidR="00065B66" w:rsidRPr="00CE5D20" w:rsidRDefault="0088150D" w:rsidP="00065B66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Збільшення податкового навантаження на платників податку</w:t>
            </w:r>
            <w:r w:rsidR="000C65E1">
              <w:rPr>
                <w:sz w:val="24"/>
                <w:szCs w:val="24"/>
                <w:lang w:val="uk-UA"/>
              </w:rPr>
              <w:t xml:space="preserve"> може значно </w:t>
            </w:r>
            <w:r w:rsidR="00065B66" w:rsidRPr="00CE5D20">
              <w:rPr>
                <w:sz w:val="24"/>
                <w:szCs w:val="24"/>
                <w:lang w:val="uk-UA"/>
              </w:rPr>
              <w:t xml:space="preserve"> </w:t>
            </w:r>
            <w:r w:rsidR="000C65E1">
              <w:rPr>
                <w:sz w:val="24"/>
                <w:szCs w:val="24"/>
                <w:lang w:val="uk-UA"/>
              </w:rPr>
              <w:t xml:space="preserve">зменшити </w:t>
            </w:r>
            <w:r w:rsidR="00065B66" w:rsidRPr="00CE5D20">
              <w:rPr>
                <w:sz w:val="24"/>
                <w:szCs w:val="24"/>
                <w:lang w:val="uk-UA"/>
              </w:rPr>
              <w:t xml:space="preserve">  кількість</w:t>
            </w:r>
          </w:p>
          <w:p w14:paraId="3C95E1DA" w14:textId="0E1F711E" w:rsidR="00065B66" w:rsidRPr="00CE5D20" w:rsidRDefault="00065B66" w:rsidP="008A59E8">
            <w:pPr>
              <w:jc w:val="both"/>
              <w:rPr>
                <w:sz w:val="24"/>
                <w:szCs w:val="24"/>
                <w:lang w:val="uk-UA"/>
              </w:rPr>
            </w:pPr>
            <w:r w:rsidRPr="00CE5D20">
              <w:rPr>
                <w:sz w:val="24"/>
                <w:szCs w:val="24"/>
                <w:lang w:val="uk-UA"/>
              </w:rPr>
              <w:t>суб’єктів  господарювання</w:t>
            </w:r>
            <w:r w:rsidR="000C65E1">
              <w:rPr>
                <w:sz w:val="24"/>
                <w:szCs w:val="24"/>
                <w:lang w:val="uk-UA"/>
              </w:rPr>
              <w:t xml:space="preserve"> - платників  єдиного податку, в зв’язку з чим зменшиться надходження до бюджету громади </w:t>
            </w:r>
            <w:r w:rsidRPr="00CE5D20">
              <w:rPr>
                <w:sz w:val="24"/>
                <w:szCs w:val="24"/>
                <w:lang w:val="uk-UA"/>
              </w:rPr>
              <w:t>.</w:t>
            </w:r>
          </w:p>
        </w:tc>
      </w:tr>
    </w:tbl>
    <w:p w14:paraId="03966247" w14:textId="1C55BB5B" w:rsidR="00AC2909" w:rsidRPr="002F6DB3" w:rsidRDefault="00AC2909" w:rsidP="00AC2909">
      <w:pPr>
        <w:ind w:firstLine="426"/>
        <w:jc w:val="both"/>
        <w:rPr>
          <w:sz w:val="24"/>
          <w:szCs w:val="24"/>
          <w:lang w:val="uk-UA"/>
        </w:rPr>
      </w:pPr>
      <w:r w:rsidRPr="002F6DB3">
        <w:rPr>
          <w:sz w:val="24"/>
          <w:szCs w:val="24"/>
          <w:lang w:val="uk-UA"/>
        </w:rPr>
        <w:lastRenderedPageBreak/>
        <w:t>Оцінка  можливості  впровадження  та  виконання  вимог</w:t>
      </w:r>
      <w:r>
        <w:rPr>
          <w:sz w:val="24"/>
          <w:szCs w:val="24"/>
          <w:lang w:val="uk-UA"/>
        </w:rPr>
        <w:t xml:space="preserve"> </w:t>
      </w:r>
      <w:r w:rsidRPr="002F6DB3">
        <w:rPr>
          <w:sz w:val="24"/>
          <w:szCs w:val="24"/>
          <w:lang w:val="uk-UA"/>
        </w:rPr>
        <w:t>регуляторного акт</w:t>
      </w:r>
      <w:r w:rsidR="008A59E8">
        <w:rPr>
          <w:sz w:val="24"/>
          <w:szCs w:val="24"/>
          <w:lang w:val="uk-UA"/>
        </w:rPr>
        <w:t>у</w:t>
      </w:r>
      <w:r w:rsidRPr="002F6DB3">
        <w:rPr>
          <w:sz w:val="24"/>
          <w:szCs w:val="24"/>
          <w:lang w:val="uk-UA"/>
        </w:rPr>
        <w:t>:</w:t>
      </w:r>
    </w:p>
    <w:p w14:paraId="3B45019B" w14:textId="6F1CC4AD" w:rsidR="00AC2909" w:rsidRPr="002F6DB3" w:rsidRDefault="00AC2909" w:rsidP="00AC2909">
      <w:pPr>
        <w:ind w:firstLine="426"/>
        <w:jc w:val="both"/>
        <w:rPr>
          <w:sz w:val="24"/>
          <w:szCs w:val="24"/>
          <w:lang w:val="uk-UA"/>
        </w:rPr>
      </w:pPr>
      <w:r w:rsidRPr="002F6DB3">
        <w:rPr>
          <w:sz w:val="24"/>
          <w:szCs w:val="24"/>
          <w:lang w:val="uk-UA"/>
        </w:rPr>
        <w:t>Прийняття  даного  регуляторного  акт</w:t>
      </w:r>
      <w:r w:rsidR="008A59E8">
        <w:rPr>
          <w:sz w:val="24"/>
          <w:szCs w:val="24"/>
          <w:lang w:val="uk-UA"/>
        </w:rPr>
        <w:t>у</w:t>
      </w:r>
      <w:r w:rsidRPr="002F6DB3">
        <w:rPr>
          <w:sz w:val="24"/>
          <w:szCs w:val="24"/>
          <w:lang w:val="uk-UA"/>
        </w:rPr>
        <w:t xml:space="preserve">  не  потребує  додаткових</w:t>
      </w:r>
      <w:r>
        <w:rPr>
          <w:sz w:val="24"/>
          <w:szCs w:val="24"/>
          <w:lang w:val="uk-UA"/>
        </w:rPr>
        <w:t xml:space="preserve"> </w:t>
      </w:r>
      <w:r w:rsidRPr="002F6DB3">
        <w:rPr>
          <w:sz w:val="24"/>
          <w:szCs w:val="24"/>
          <w:lang w:val="uk-UA"/>
        </w:rPr>
        <w:t>витрат  з бюджету.</w:t>
      </w:r>
    </w:p>
    <w:p w14:paraId="615B598B" w14:textId="737D1A8E" w:rsidR="00AC2909" w:rsidRPr="002F6DB3" w:rsidRDefault="00AC2909" w:rsidP="00AC2909">
      <w:pPr>
        <w:ind w:firstLine="426"/>
        <w:jc w:val="both"/>
        <w:rPr>
          <w:sz w:val="24"/>
          <w:szCs w:val="24"/>
          <w:lang w:val="uk-UA"/>
        </w:rPr>
      </w:pPr>
      <w:r w:rsidRPr="002F6DB3">
        <w:rPr>
          <w:sz w:val="24"/>
          <w:szCs w:val="24"/>
          <w:lang w:val="uk-UA"/>
        </w:rPr>
        <w:t>Державний нагляд та контроль за додержанням вимог акт</w:t>
      </w:r>
      <w:r w:rsidR="008A59E8">
        <w:rPr>
          <w:sz w:val="24"/>
          <w:szCs w:val="24"/>
          <w:lang w:val="uk-UA"/>
        </w:rPr>
        <w:t>у</w:t>
      </w:r>
      <w:r w:rsidRPr="002F6DB3">
        <w:rPr>
          <w:sz w:val="24"/>
          <w:szCs w:val="24"/>
          <w:lang w:val="uk-UA"/>
        </w:rPr>
        <w:t>:</w:t>
      </w:r>
    </w:p>
    <w:p w14:paraId="08871938" w14:textId="79E09A7D" w:rsidR="00AC2909" w:rsidRPr="002F6DB3" w:rsidRDefault="00AC2909" w:rsidP="00AC2909">
      <w:pPr>
        <w:ind w:firstLine="426"/>
        <w:jc w:val="both"/>
        <w:rPr>
          <w:sz w:val="24"/>
          <w:szCs w:val="24"/>
          <w:lang w:val="uk-UA"/>
        </w:rPr>
      </w:pPr>
      <w:r w:rsidRPr="002F6DB3">
        <w:rPr>
          <w:sz w:val="24"/>
          <w:szCs w:val="24"/>
          <w:lang w:val="uk-UA"/>
        </w:rPr>
        <w:t>Прийняття цього регуляторного акт</w:t>
      </w:r>
      <w:r w:rsidR="008A59E8">
        <w:rPr>
          <w:sz w:val="24"/>
          <w:szCs w:val="24"/>
          <w:lang w:val="uk-UA"/>
        </w:rPr>
        <w:t>у</w:t>
      </w:r>
      <w:r w:rsidRPr="002F6DB3">
        <w:rPr>
          <w:sz w:val="24"/>
          <w:szCs w:val="24"/>
          <w:lang w:val="uk-UA"/>
        </w:rPr>
        <w:t xml:space="preserve"> забезпечить належне справляння</w:t>
      </w:r>
      <w:r>
        <w:rPr>
          <w:sz w:val="24"/>
          <w:szCs w:val="24"/>
          <w:lang w:val="uk-UA"/>
        </w:rPr>
        <w:t xml:space="preserve"> </w:t>
      </w:r>
      <w:r w:rsidRPr="002F6DB3">
        <w:rPr>
          <w:sz w:val="24"/>
          <w:szCs w:val="24"/>
          <w:lang w:val="uk-UA"/>
        </w:rPr>
        <w:t xml:space="preserve">єдиного податку на території </w:t>
      </w:r>
      <w:r>
        <w:rPr>
          <w:sz w:val="24"/>
          <w:szCs w:val="24"/>
          <w:lang w:val="uk-UA"/>
        </w:rPr>
        <w:t>Южноукраїнськ</w:t>
      </w:r>
      <w:r w:rsidR="008A59E8">
        <w:rPr>
          <w:sz w:val="24"/>
          <w:szCs w:val="24"/>
          <w:lang w:val="uk-UA"/>
        </w:rPr>
        <w:t>ої міської територіальної громади</w:t>
      </w:r>
      <w:r>
        <w:rPr>
          <w:sz w:val="24"/>
          <w:szCs w:val="24"/>
          <w:lang w:val="uk-UA"/>
        </w:rPr>
        <w:t xml:space="preserve"> </w:t>
      </w:r>
      <w:r w:rsidRPr="002F6DB3">
        <w:rPr>
          <w:sz w:val="24"/>
          <w:szCs w:val="24"/>
          <w:lang w:val="uk-UA"/>
        </w:rPr>
        <w:t>та</w:t>
      </w:r>
      <w:r>
        <w:rPr>
          <w:sz w:val="24"/>
          <w:szCs w:val="24"/>
          <w:lang w:val="uk-UA"/>
        </w:rPr>
        <w:t xml:space="preserve"> </w:t>
      </w:r>
      <w:r w:rsidRPr="002F6DB3">
        <w:rPr>
          <w:sz w:val="24"/>
          <w:szCs w:val="24"/>
          <w:lang w:val="uk-UA"/>
        </w:rPr>
        <w:t>надходження   його  до  бюджету</w:t>
      </w:r>
      <w:r w:rsidR="008A59E8">
        <w:rPr>
          <w:sz w:val="24"/>
          <w:szCs w:val="24"/>
          <w:lang w:val="uk-UA"/>
        </w:rPr>
        <w:t xml:space="preserve"> громади</w:t>
      </w:r>
      <w:r w:rsidRPr="002F6DB3">
        <w:rPr>
          <w:sz w:val="24"/>
          <w:szCs w:val="24"/>
          <w:lang w:val="uk-UA"/>
        </w:rPr>
        <w:t xml:space="preserve">  в  прогнозованих  обсягах.</w:t>
      </w:r>
      <w:r>
        <w:rPr>
          <w:sz w:val="24"/>
          <w:szCs w:val="24"/>
          <w:lang w:val="uk-UA"/>
        </w:rPr>
        <w:t xml:space="preserve"> </w:t>
      </w:r>
    </w:p>
    <w:p w14:paraId="41DF2627" w14:textId="38823DB6" w:rsidR="00AC2909" w:rsidRPr="002F6DB3" w:rsidRDefault="00AC2909" w:rsidP="00AC2909">
      <w:pPr>
        <w:ind w:firstLine="426"/>
        <w:jc w:val="both"/>
        <w:rPr>
          <w:sz w:val="24"/>
          <w:szCs w:val="24"/>
          <w:lang w:val="uk-UA"/>
        </w:rPr>
      </w:pPr>
      <w:r w:rsidRPr="002F6DB3">
        <w:rPr>
          <w:sz w:val="24"/>
          <w:szCs w:val="24"/>
          <w:lang w:val="uk-UA"/>
        </w:rPr>
        <w:t>Контроль за дотриманням вимог акт</w:t>
      </w:r>
      <w:r w:rsidR="008A59E8">
        <w:rPr>
          <w:sz w:val="24"/>
          <w:szCs w:val="24"/>
          <w:lang w:val="uk-UA"/>
        </w:rPr>
        <w:t>у</w:t>
      </w:r>
      <w:r w:rsidRPr="002F6DB3">
        <w:rPr>
          <w:sz w:val="24"/>
          <w:szCs w:val="24"/>
          <w:lang w:val="uk-UA"/>
        </w:rPr>
        <w:t xml:space="preserve">  здійснюватиметься відповідно до</w:t>
      </w:r>
      <w:r>
        <w:rPr>
          <w:sz w:val="24"/>
          <w:szCs w:val="24"/>
          <w:lang w:val="uk-UA"/>
        </w:rPr>
        <w:t xml:space="preserve"> </w:t>
      </w:r>
      <w:r w:rsidRPr="002F6DB3">
        <w:rPr>
          <w:sz w:val="24"/>
          <w:szCs w:val="24"/>
          <w:lang w:val="uk-UA"/>
        </w:rPr>
        <w:t xml:space="preserve">чинного  законодавства  </w:t>
      </w:r>
      <w:proofErr w:type="spellStart"/>
      <w:r>
        <w:rPr>
          <w:sz w:val="24"/>
          <w:szCs w:val="24"/>
          <w:lang w:val="uk-UA"/>
        </w:rPr>
        <w:t>Южноукраїнським</w:t>
      </w:r>
      <w:proofErr w:type="spellEnd"/>
      <w:r>
        <w:rPr>
          <w:sz w:val="24"/>
          <w:szCs w:val="24"/>
          <w:lang w:val="uk-UA"/>
        </w:rPr>
        <w:t xml:space="preserve"> </w:t>
      </w:r>
      <w:r w:rsidRPr="002F6DB3">
        <w:rPr>
          <w:sz w:val="24"/>
          <w:szCs w:val="24"/>
          <w:lang w:val="uk-UA"/>
        </w:rPr>
        <w:t>управління</w:t>
      </w:r>
      <w:r>
        <w:rPr>
          <w:sz w:val="24"/>
          <w:szCs w:val="24"/>
          <w:lang w:val="uk-UA"/>
        </w:rPr>
        <w:t>м</w:t>
      </w:r>
      <w:r w:rsidRPr="002F6DB3">
        <w:rPr>
          <w:sz w:val="24"/>
          <w:szCs w:val="24"/>
          <w:lang w:val="uk-UA"/>
        </w:rPr>
        <w:t xml:space="preserve">  Головного  управління</w:t>
      </w:r>
      <w:r>
        <w:rPr>
          <w:sz w:val="24"/>
          <w:szCs w:val="24"/>
          <w:lang w:val="uk-UA"/>
        </w:rPr>
        <w:t xml:space="preserve"> </w:t>
      </w:r>
      <w:r w:rsidRPr="002F6DB3">
        <w:rPr>
          <w:sz w:val="24"/>
          <w:szCs w:val="24"/>
          <w:lang w:val="uk-UA"/>
        </w:rPr>
        <w:t>Д</w:t>
      </w:r>
      <w:r w:rsidR="004479BE">
        <w:rPr>
          <w:sz w:val="24"/>
          <w:szCs w:val="24"/>
          <w:lang w:val="uk-UA"/>
        </w:rPr>
        <w:t>П</w:t>
      </w:r>
      <w:r w:rsidRPr="002F6DB3">
        <w:rPr>
          <w:sz w:val="24"/>
          <w:szCs w:val="24"/>
          <w:lang w:val="uk-UA"/>
        </w:rPr>
        <w:t xml:space="preserve">С у </w:t>
      </w:r>
      <w:r>
        <w:rPr>
          <w:sz w:val="24"/>
          <w:szCs w:val="24"/>
          <w:lang w:val="uk-UA"/>
        </w:rPr>
        <w:t xml:space="preserve">Миколаївській </w:t>
      </w:r>
      <w:r w:rsidRPr="002F6DB3">
        <w:rPr>
          <w:sz w:val="24"/>
          <w:szCs w:val="24"/>
          <w:lang w:val="uk-UA"/>
        </w:rPr>
        <w:t xml:space="preserve">області. </w:t>
      </w:r>
    </w:p>
    <w:p w14:paraId="28C77179" w14:textId="73006F53" w:rsidR="00AC2909" w:rsidRPr="002F6DB3" w:rsidRDefault="00AC2909" w:rsidP="00AC2909">
      <w:pPr>
        <w:ind w:firstLine="426"/>
        <w:jc w:val="both"/>
        <w:rPr>
          <w:sz w:val="24"/>
          <w:szCs w:val="24"/>
          <w:lang w:val="uk-UA"/>
        </w:rPr>
      </w:pPr>
      <w:r w:rsidRPr="002F6DB3">
        <w:rPr>
          <w:sz w:val="24"/>
          <w:szCs w:val="24"/>
          <w:lang w:val="uk-UA"/>
        </w:rPr>
        <w:t>Перешкоди щодо можливого впровадження цього регуляторного акт</w:t>
      </w:r>
      <w:r w:rsidR="008A59E8">
        <w:rPr>
          <w:sz w:val="24"/>
          <w:szCs w:val="24"/>
          <w:lang w:val="uk-UA"/>
        </w:rPr>
        <w:t>у</w:t>
      </w:r>
      <w:r>
        <w:rPr>
          <w:sz w:val="24"/>
          <w:szCs w:val="24"/>
          <w:lang w:val="uk-UA"/>
        </w:rPr>
        <w:t xml:space="preserve"> </w:t>
      </w:r>
      <w:r w:rsidRPr="002F6DB3">
        <w:rPr>
          <w:sz w:val="24"/>
          <w:szCs w:val="24"/>
          <w:lang w:val="uk-UA"/>
        </w:rPr>
        <w:t>та виконання його вимог відсутні.</w:t>
      </w:r>
    </w:p>
    <w:p w14:paraId="0658F77E" w14:textId="4F95042D" w:rsidR="00AC2909" w:rsidRDefault="00AC2909" w:rsidP="00AC2909">
      <w:pPr>
        <w:ind w:firstLine="426"/>
        <w:jc w:val="both"/>
        <w:rPr>
          <w:sz w:val="24"/>
          <w:szCs w:val="24"/>
          <w:lang w:val="uk-UA"/>
        </w:rPr>
      </w:pPr>
      <w:r w:rsidRPr="002F6DB3">
        <w:rPr>
          <w:sz w:val="24"/>
          <w:szCs w:val="24"/>
          <w:lang w:val="uk-UA"/>
        </w:rPr>
        <w:t>Податковим  кодексом  України  відповідно  до  п.10.2  статті  10</w:t>
      </w:r>
      <w:r>
        <w:rPr>
          <w:sz w:val="24"/>
          <w:szCs w:val="24"/>
          <w:lang w:val="uk-UA"/>
        </w:rPr>
        <w:t xml:space="preserve"> </w:t>
      </w:r>
      <w:r w:rsidRPr="002F6DB3">
        <w:rPr>
          <w:sz w:val="24"/>
          <w:szCs w:val="24"/>
          <w:lang w:val="uk-UA"/>
        </w:rPr>
        <w:t>передбачено, що місцеві ради обов’язково встановлюють єдиний податок, але</w:t>
      </w:r>
      <w:r>
        <w:rPr>
          <w:sz w:val="24"/>
          <w:szCs w:val="24"/>
          <w:lang w:val="uk-UA"/>
        </w:rPr>
        <w:t xml:space="preserve"> </w:t>
      </w:r>
      <w:r w:rsidRPr="002F6DB3">
        <w:rPr>
          <w:sz w:val="24"/>
          <w:szCs w:val="24"/>
          <w:lang w:val="uk-UA"/>
        </w:rPr>
        <w:t xml:space="preserve">у разі не прийняття даного регуляторного </w:t>
      </w:r>
      <w:proofErr w:type="spellStart"/>
      <w:r w:rsidRPr="002F6DB3">
        <w:rPr>
          <w:sz w:val="24"/>
          <w:szCs w:val="24"/>
          <w:lang w:val="uk-UA"/>
        </w:rPr>
        <w:t>акта</w:t>
      </w:r>
      <w:proofErr w:type="spellEnd"/>
      <w:r w:rsidRPr="002F6DB3">
        <w:rPr>
          <w:sz w:val="24"/>
          <w:szCs w:val="24"/>
          <w:lang w:val="uk-UA"/>
        </w:rPr>
        <w:t xml:space="preserve"> бюджет </w:t>
      </w:r>
      <w:r w:rsidR="004479BE">
        <w:rPr>
          <w:sz w:val="24"/>
          <w:szCs w:val="24"/>
          <w:lang w:val="uk-UA"/>
        </w:rPr>
        <w:t xml:space="preserve">громади </w:t>
      </w:r>
      <w:r w:rsidRPr="002F6DB3">
        <w:rPr>
          <w:sz w:val="24"/>
          <w:szCs w:val="24"/>
          <w:lang w:val="uk-UA"/>
        </w:rPr>
        <w:t>не отрим</w:t>
      </w:r>
      <w:r w:rsidR="004479BE">
        <w:rPr>
          <w:sz w:val="24"/>
          <w:szCs w:val="24"/>
          <w:lang w:val="uk-UA"/>
        </w:rPr>
        <w:t>ає</w:t>
      </w:r>
      <w:r>
        <w:rPr>
          <w:sz w:val="24"/>
          <w:szCs w:val="24"/>
          <w:lang w:val="uk-UA"/>
        </w:rPr>
        <w:t xml:space="preserve"> </w:t>
      </w:r>
      <w:r w:rsidRPr="002F6DB3">
        <w:rPr>
          <w:sz w:val="24"/>
          <w:szCs w:val="24"/>
          <w:lang w:val="uk-UA"/>
        </w:rPr>
        <w:t xml:space="preserve">надходження у сумі близько </w:t>
      </w:r>
      <w:r w:rsidR="004479BE" w:rsidRPr="004479BE">
        <w:rPr>
          <w:sz w:val="24"/>
          <w:szCs w:val="24"/>
          <w:lang w:val="uk-UA"/>
        </w:rPr>
        <w:t>6077,5</w:t>
      </w:r>
      <w:r w:rsidR="004479BE">
        <w:rPr>
          <w:sz w:val="24"/>
          <w:szCs w:val="24"/>
          <w:lang w:val="uk-UA"/>
        </w:rPr>
        <w:t xml:space="preserve"> </w:t>
      </w:r>
      <w:r w:rsidRPr="002F6DB3">
        <w:rPr>
          <w:sz w:val="24"/>
          <w:szCs w:val="24"/>
          <w:lang w:val="uk-UA"/>
        </w:rPr>
        <w:t>тис. грн.</w:t>
      </w:r>
    </w:p>
    <w:p w14:paraId="17E5844E" w14:textId="77777777" w:rsidR="00AC2909" w:rsidRPr="00A47BF2" w:rsidRDefault="00AC2909" w:rsidP="00AC2909">
      <w:pPr>
        <w:ind w:firstLine="426"/>
        <w:jc w:val="both"/>
        <w:rPr>
          <w:b/>
          <w:bCs/>
          <w:sz w:val="24"/>
          <w:szCs w:val="24"/>
          <w:lang w:val="uk-UA"/>
        </w:rPr>
      </w:pPr>
      <w:r w:rsidRPr="00A47BF2">
        <w:rPr>
          <w:b/>
          <w:bCs/>
          <w:sz w:val="24"/>
          <w:szCs w:val="24"/>
          <w:lang w:val="uk-UA"/>
        </w:rPr>
        <w:t xml:space="preserve">5.   Механізм  та  заходи,  які  забезпечать розв’язання  визначеної проблеми </w:t>
      </w:r>
    </w:p>
    <w:p w14:paraId="5B1168BF" w14:textId="486A0297" w:rsidR="00AC2909" w:rsidRPr="008A5AC2" w:rsidRDefault="00AC2909" w:rsidP="00AC2909">
      <w:pPr>
        <w:ind w:right="-2"/>
        <w:jc w:val="both"/>
        <w:rPr>
          <w:sz w:val="24"/>
          <w:szCs w:val="24"/>
          <w:lang w:val="uk-UA"/>
        </w:rPr>
      </w:pPr>
      <w:r w:rsidRPr="008A5AC2">
        <w:rPr>
          <w:sz w:val="24"/>
          <w:szCs w:val="24"/>
          <w:lang w:val="uk-UA"/>
        </w:rPr>
        <w:t xml:space="preserve">Механізмом розв’язання вказаної вище проблеми є </w:t>
      </w:r>
      <w:r>
        <w:rPr>
          <w:sz w:val="24"/>
          <w:szCs w:val="24"/>
          <w:lang w:val="uk-UA"/>
        </w:rPr>
        <w:t xml:space="preserve">прийняття </w:t>
      </w:r>
      <w:r w:rsidRPr="008A5AC2">
        <w:rPr>
          <w:sz w:val="24"/>
          <w:szCs w:val="24"/>
          <w:lang w:val="uk-UA"/>
        </w:rPr>
        <w:t>рішення</w:t>
      </w:r>
      <w:r>
        <w:rPr>
          <w:sz w:val="24"/>
          <w:szCs w:val="24"/>
          <w:lang w:val="uk-UA"/>
        </w:rPr>
        <w:t xml:space="preserve"> Южноукраїнської </w:t>
      </w:r>
      <w:r w:rsidRPr="008A5AC2">
        <w:rPr>
          <w:sz w:val="24"/>
          <w:szCs w:val="24"/>
          <w:lang w:val="uk-UA"/>
        </w:rPr>
        <w:t>міської ради «</w:t>
      </w:r>
      <w:r w:rsidR="004479BE" w:rsidRPr="004479BE">
        <w:rPr>
          <w:sz w:val="24"/>
          <w:szCs w:val="24"/>
          <w:lang w:val="uk-UA"/>
        </w:rPr>
        <w:t>Про встановлення ставок єдиного податку на території Южноукраїнської міської територіальн</w:t>
      </w:r>
      <w:r w:rsidR="008A59E8">
        <w:rPr>
          <w:sz w:val="24"/>
          <w:szCs w:val="24"/>
          <w:lang w:val="uk-UA"/>
        </w:rPr>
        <w:t>ої</w:t>
      </w:r>
      <w:r w:rsidR="004479BE" w:rsidRPr="004479BE">
        <w:rPr>
          <w:sz w:val="24"/>
          <w:szCs w:val="24"/>
          <w:lang w:val="uk-UA"/>
        </w:rPr>
        <w:t xml:space="preserve"> громади</w:t>
      </w:r>
      <w:r w:rsidRPr="008A5AC2">
        <w:rPr>
          <w:sz w:val="24"/>
          <w:szCs w:val="24"/>
          <w:lang w:val="uk-UA"/>
        </w:rPr>
        <w:t>» відповідно до</w:t>
      </w:r>
      <w:r>
        <w:rPr>
          <w:sz w:val="24"/>
          <w:szCs w:val="24"/>
          <w:lang w:val="uk-UA"/>
        </w:rPr>
        <w:t xml:space="preserve"> </w:t>
      </w:r>
      <w:r w:rsidRPr="008A5AC2">
        <w:rPr>
          <w:sz w:val="24"/>
          <w:szCs w:val="24"/>
          <w:lang w:val="uk-UA"/>
        </w:rPr>
        <w:t>вимог чинного законодавства.</w:t>
      </w:r>
    </w:p>
    <w:p w14:paraId="45EC3B02" w14:textId="25A5D25E" w:rsidR="00AC2909" w:rsidRPr="008A5AC2" w:rsidRDefault="00AC2909" w:rsidP="00AC2909">
      <w:pPr>
        <w:ind w:firstLine="426"/>
        <w:jc w:val="both"/>
        <w:rPr>
          <w:sz w:val="24"/>
          <w:szCs w:val="24"/>
          <w:lang w:val="uk-UA"/>
        </w:rPr>
      </w:pPr>
      <w:r w:rsidRPr="008A5AC2">
        <w:rPr>
          <w:sz w:val="24"/>
          <w:szCs w:val="24"/>
          <w:lang w:val="uk-UA"/>
        </w:rPr>
        <w:t xml:space="preserve">З метою підтримки малого підприємництва, сприяння </w:t>
      </w:r>
      <w:proofErr w:type="spellStart"/>
      <w:r>
        <w:rPr>
          <w:sz w:val="24"/>
          <w:szCs w:val="24"/>
          <w:lang w:val="uk-UA"/>
        </w:rPr>
        <w:t>самозайнятості</w:t>
      </w:r>
      <w:proofErr w:type="spellEnd"/>
      <w:r>
        <w:rPr>
          <w:sz w:val="24"/>
          <w:szCs w:val="24"/>
          <w:lang w:val="uk-UA"/>
        </w:rPr>
        <w:t xml:space="preserve"> </w:t>
      </w:r>
      <w:r w:rsidRPr="008A5AC2">
        <w:rPr>
          <w:sz w:val="24"/>
          <w:szCs w:val="24"/>
          <w:lang w:val="uk-UA"/>
        </w:rPr>
        <w:t>населення,  створення  додаткових  робочих  місць</w:t>
      </w:r>
      <w:r w:rsidR="008A59E8">
        <w:rPr>
          <w:sz w:val="24"/>
          <w:szCs w:val="24"/>
          <w:lang w:val="uk-UA"/>
        </w:rPr>
        <w:t xml:space="preserve">, </w:t>
      </w:r>
      <w:r w:rsidRPr="008A5AC2">
        <w:rPr>
          <w:sz w:val="24"/>
          <w:szCs w:val="24"/>
          <w:lang w:val="uk-UA"/>
        </w:rPr>
        <w:t xml:space="preserve"> </w:t>
      </w:r>
      <w:r w:rsidR="008A59E8">
        <w:rPr>
          <w:sz w:val="24"/>
          <w:szCs w:val="24"/>
          <w:lang w:val="uk-UA"/>
        </w:rPr>
        <w:t xml:space="preserve">враховуючи продовження дії карантинних обмежень, спричинених гострою респіраторною хворобою </w:t>
      </w:r>
      <w:r w:rsidR="008A59E8">
        <w:rPr>
          <w:sz w:val="24"/>
          <w:szCs w:val="24"/>
          <w:lang w:val="en-US"/>
        </w:rPr>
        <w:t>COVID</w:t>
      </w:r>
      <w:r w:rsidR="008A59E8" w:rsidRPr="00562D67">
        <w:rPr>
          <w:sz w:val="24"/>
          <w:szCs w:val="24"/>
          <w:lang w:val="uk-UA"/>
        </w:rPr>
        <w:t>-19</w:t>
      </w:r>
      <w:r w:rsidR="008A59E8">
        <w:rPr>
          <w:sz w:val="24"/>
          <w:szCs w:val="24"/>
          <w:lang w:val="uk-UA"/>
        </w:rPr>
        <w:t xml:space="preserve">, </w:t>
      </w:r>
      <w:r w:rsidRPr="008A5AC2">
        <w:rPr>
          <w:sz w:val="24"/>
          <w:szCs w:val="24"/>
          <w:lang w:val="uk-UA"/>
        </w:rPr>
        <w:t xml:space="preserve"> </w:t>
      </w:r>
      <w:proofErr w:type="spellStart"/>
      <w:r w:rsidRPr="008A5AC2">
        <w:rPr>
          <w:sz w:val="24"/>
          <w:szCs w:val="24"/>
          <w:lang w:val="uk-UA"/>
        </w:rPr>
        <w:t>про</w:t>
      </w:r>
      <w:r w:rsidR="008A59E8">
        <w:rPr>
          <w:sz w:val="24"/>
          <w:szCs w:val="24"/>
          <w:lang w:val="uk-UA"/>
        </w:rPr>
        <w:t>є</w:t>
      </w:r>
      <w:r w:rsidRPr="008A5AC2">
        <w:rPr>
          <w:sz w:val="24"/>
          <w:szCs w:val="24"/>
          <w:lang w:val="uk-UA"/>
        </w:rPr>
        <w:t>ктом</w:t>
      </w:r>
      <w:proofErr w:type="spellEnd"/>
      <w:r w:rsidRPr="008A5AC2">
        <w:rPr>
          <w:sz w:val="24"/>
          <w:szCs w:val="24"/>
          <w:lang w:val="uk-UA"/>
        </w:rPr>
        <w:t xml:space="preserve">  пропонується</w:t>
      </w:r>
      <w:r>
        <w:rPr>
          <w:sz w:val="24"/>
          <w:szCs w:val="24"/>
          <w:lang w:val="uk-UA"/>
        </w:rPr>
        <w:t xml:space="preserve"> </w:t>
      </w:r>
      <w:r w:rsidRPr="008A5AC2">
        <w:rPr>
          <w:sz w:val="24"/>
          <w:szCs w:val="24"/>
          <w:lang w:val="uk-UA"/>
        </w:rPr>
        <w:t>залишити відсотковий розмір ставок єдиного податку на рівні</w:t>
      </w:r>
      <w:r w:rsidR="004479BE">
        <w:rPr>
          <w:sz w:val="24"/>
          <w:szCs w:val="24"/>
          <w:lang w:val="uk-UA"/>
        </w:rPr>
        <w:t>, якій діяв останні</w:t>
      </w:r>
      <w:r w:rsidR="00C93146">
        <w:rPr>
          <w:sz w:val="24"/>
          <w:szCs w:val="24"/>
          <w:lang w:val="uk-UA"/>
        </w:rPr>
        <w:t xml:space="preserve"> п’ять</w:t>
      </w:r>
      <w:r w:rsidR="004479BE">
        <w:rPr>
          <w:sz w:val="24"/>
          <w:szCs w:val="24"/>
          <w:lang w:val="uk-UA"/>
        </w:rPr>
        <w:t xml:space="preserve"> років</w:t>
      </w:r>
      <w:r w:rsidR="008A59E8">
        <w:rPr>
          <w:sz w:val="24"/>
          <w:szCs w:val="24"/>
          <w:lang w:val="uk-UA"/>
        </w:rPr>
        <w:t xml:space="preserve"> (крім ставок єдиного податку для ІІ групи платників, які надають послуги в галузі: «</w:t>
      </w:r>
      <w:r w:rsidR="00B84AD9">
        <w:rPr>
          <w:sz w:val="24"/>
          <w:szCs w:val="24"/>
          <w:lang w:val="uk-UA"/>
        </w:rPr>
        <w:t>О</w:t>
      </w:r>
      <w:r w:rsidR="008A59E8">
        <w:rPr>
          <w:sz w:val="24"/>
          <w:szCs w:val="24"/>
          <w:lang w:val="uk-UA"/>
        </w:rPr>
        <w:t>світа»</w:t>
      </w:r>
      <w:r w:rsidRPr="008A5AC2">
        <w:rPr>
          <w:sz w:val="24"/>
          <w:szCs w:val="24"/>
          <w:lang w:val="uk-UA"/>
        </w:rPr>
        <w:t>.</w:t>
      </w:r>
    </w:p>
    <w:p w14:paraId="12A08A7B" w14:textId="77777777" w:rsidR="00AC2909" w:rsidRPr="008A5AC2" w:rsidRDefault="00AC2909" w:rsidP="00AC2909">
      <w:pPr>
        <w:ind w:firstLine="426"/>
        <w:jc w:val="both"/>
        <w:rPr>
          <w:sz w:val="24"/>
          <w:szCs w:val="24"/>
          <w:lang w:val="uk-UA"/>
        </w:rPr>
      </w:pPr>
      <w:r w:rsidRPr="008A5AC2">
        <w:rPr>
          <w:sz w:val="24"/>
          <w:szCs w:val="24"/>
          <w:lang w:val="uk-UA"/>
        </w:rPr>
        <w:t>Організаційні заходи для впровадження регулювання</w:t>
      </w:r>
      <w:r>
        <w:rPr>
          <w:sz w:val="24"/>
          <w:szCs w:val="24"/>
          <w:lang w:val="uk-UA"/>
        </w:rPr>
        <w:t>:</w:t>
      </w:r>
    </w:p>
    <w:p w14:paraId="33ED407D" w14:textId="14CA804F" w:rsidR="00AC2909" w:rsidRPr="008A5AC2" w:rsidRDefault="00AC2909" w:rsidP="00AC2909">
      <w:pPr>
        <w:ind w:firstLine="426"/>
        <w:jc w:val="both"/>
        <w:rPr>
          <w:sz w:val="24"/>
          <w:szCs w:val="24"/>
          <w:lang w:val="uk-UA"/>
        </w:rPr>
      </w:pPr>
      <w:r w:rsidRPr="008A5AC2">
        <w:rPr>
          <w:sz w:val="24"/>
          <w:szCs w:val="24"/>
          <w:lang w:val="uk-UA"/>
        </w:rPr>
        <w:t>– розробка  проекту  регуляторного  «</w:t>
      </w:r>
      <w:r w:rsidR="00C93146" w:rsidRPr="00C93146">
        <w:rPr>
          <w:sz w:val="24"/>
          <w:szCs w:val="24"/>
          <w:lang w:val="uk-UA"/>
        </w:rPr>
        <w:t>Про встановлення ставок єдиного податку на території Южноукраїнської міської територіальн</w:t>
      </w:r>
      <w:r w:rsidR="00E46FEC">
        <w:rPr>
          <w:sz w:val="24"/>
          <w:szCs w:val="24"/>
          <w:lang w:val="uk-UA"/>
        </w:rPr>
        <w:t xml:space="preserve">ої </w:t>
      </w:r>
      <w:r w:rsidR="00C93146" w:rsidRPr="00C93146">
        <w:rPr>
          <w:sz w:val="24"/>
          <w:szCs w:val="24"/>
          <w:lang w:val="uk-UA"/>
        </w:rPr>
        <w:t>громади</w:t>
      </w:r>
      <w:r w:rsidRPr="008A5AC2">
        <w:rPr>
          <w:sz w:val="24"/>
          <w:szCs w:val="24"/>
          <w:lang w:val="uk-UA"/>
        </w:rPr>
        <w:t>»</w:t>
      </w:r>
      <w:r>
        <w:rPr>
          <w:sz w:val="24"/>
          <w:szCs w:val="24"/>
          <w:lang w:val="uk-UA"/>
        </w:rPr>
        <w:t xml:space="preserve"> </w:t>
      </w:r>
      <w:r w:rsidRPr="008A5AC2">
        <w:rPr>
          <w:sz w:val="24"/>
          <w:szCs w:val="24"/>
          <w:lang w:val="uk-UA"/>
        </w:rPr>
        <w:t xml:space="preserve">та обговорення його на засіданнях </w:t>
      </w:r>
      <w:r w:rsidR="00E46FEC">
        <w:rPr>
          <w:sz w:val="24"/>
          <w:szCs w:val="24"/>
          <w:lang w:val="uk-UA"/>
        </w:rPr>
        <w:t>постійних</w:t>
      </w:r>
      <w:r>
        <w:rPr>
          <w:sz w:val="24"/>
          <w:szCs w:val="24"/>
          <w:lang w:val="uk-UA"/>
        </w:rPr>
        <w:t xml:space="preserve"> комісій міської ради</w:t>
      </w:r>
      <w:r w:rsidR="00E46FEC">
        <w:rPr>
          <w:sz w:val="24"/>
          <w:szCs w:val="24"/>
          <w:lang w:val="uk-UA"/>
        </w:rPr>
        <w:t>,</w:t>
      </w:r>
      <w:r>
        <w:rPr>
          <w:sz w:val="24"/>
          <w:szCs w:val="24"/>
          <w:lang w:val="uk-UA"/>
        </w:rPr>
        <w:t xml:space="preserve"> </w:t>
      </w:r>
      <w:r w:rsidRPr="008A5AC2">
        <w:rPr>
          <w:sz w:val="24"/>
          <w:szCs w:val="24"/>
          <w:lang w:val="uk-UA"/>
        </w:rPr>
        <w:t>дотримання принципів державної регуляторної політики;</w:t>
      </w:r>
    </w:p>
    <w:p w14:paraId="2FCFD0E8" w14:textId="77777777" w:rsidR="00AC2909" w:rsidRDefault="00AC2909" w:rsidP="00AC2909">
      <w:pPr>
        <w:ind w:firstLine="426"/>
        <w:jc w:val="both"/>
        <w:rPr>
          <w:sz w:val="24"/>
          <w:szCs w:val="24"/>
          <w:lang w:val="uk-UA"/>
        </w:rPr>
      </w:pPr>
      <w:r w:rsidRPr="008A5AC2">
        <w:rPr>
          <w:sz w:val="24"/>
          <w:szCs w:val="24"/>
          <w:lang w:val="uk-UA"/>
        </w:rPr>
        <w:t xml:space="preserve">-   опублікування </w:t>
      </w:r>
      <w:r>
        <w:rPr>
          <w:sz w:val="24"/>
          <w:szCs w:val="24"/>
          <w:lang w:val="uk-UA"/>
        </w:rPr>
        <w:t xml:space="preserve">оголошення про оприлюднення проекту регуляторного акту </w:t>
      </w:r>
      <w:r w:rsidRPr="008A5AC2">
        <w:rPr>
          <w:sz w:val="24"/>
          <w:szCs w:val="24"/>
          <w:lang w:val="uk-UA"/>
        </w:rPr>
        <w:t xml:space="preserve">та </w:t>
      </w:r>
      <w:r>
        <w:rPr>
          <w:sz w:val="24"/>
          <w:szCs w:val="24"/>
          <w:lang w:val="uk-UA"/>
        </w:rPr>
        <w:t xml:space="preserve">проекту рішення разом з аналізом регуляторного впливу </w:t>
      </w:r>
      <w:r w:rsidRPr="008A5AC2">
        <w:rPr>
          <w:sz w:val="24"/>
          <w:szCs w:val="24"/>
          <w:lang w:val="uk-UA"/>
        </w:rPr>
        <w:t>у мережі Інтернет з</w:t>
      </w:r>
      <w:r>
        <w:rPr>
          <w:sz w:val="24"/>
          <w:szCs w:val="24"/>
          <w:lang w:val="uk-UA"/>
        </w:rPr>
        <w:t xml:space="preserve"> </w:t>
      </w:r>
      <w:r w:rsidRPr="008A5AC2">
        <w:rPr>
          <w:sz w:val="24"/>
          <w:szCs w:val="24"/>
          <w:lang w:val="uk-UA"/>
        </w:rPr>
        <w:t xml:space="preserve">метою отримання зауважень та пропозицій щодо ставок єдиного податку; </w:t>
      </w:r>
    </w:p>
    <w:p w14:paraId="528E116C" w14:textId="77777777" w:rsidR="00AC2909" w:rsidRPr="008A5AC2" w:rsidRDefault="00AC2909" w:rsidP="00AC2909">
      <w:pPr>
        <w:ind w:firstLine="426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- </w:t>
      </w:r>
      <w:r w:rsidRPr="008A5AC2">
        <w:rPr>
          <w:sz w:val="24"/>
          <w:szCs w:val="24"/>
          <w:lang w:val="uk-UA"/>
        </w:rPr>
        <w:t xml:space="preserve"> розгляд  винесених  з  боку  суб’єктів  підприємницької  діяльності</w:t>
      </w:r>
      <w:r>
        <w:rPr>
          <w:sz w:val="24"/>
          <w:szCs w:val="24"/>
          <w:lang w:val="uk-UA"/>
        </w:rPr>
        <w:t xml:space="preserve"> </w:t>
      </w:r>
      <w:r w:rsidRPr="008A5AC2">
        <w:rPr>
          <w:sz w:val="24"/>
          <w:szCs w:val="24"/>
          <w:lang w:val="uk-UA"/>
        </w:rPr>
        <w:t xml:space="preserve">пропозицій та зауважень; </w:t>
      </w:r>
    </w:p>
    <w:p w14:paraId="2F3F3E77" w14:textId="5B5B89D1" w:rsidR="00AC2909" w:rsidRPr="008A5AC2" w:rsidRDefault="00AC2909" w:rsidP="00AC2909">
      <w:pPr>
        <w:ind w:firstLine="426"/>
        <w:jc w:val="both"/>
        <w:rPr>
          <w:sz w:val="24"/>
          <w:szCs w:val="24"/>
          <w:lang w:val="uk-UA"/>
        </w:rPr>
      </w:pPr>
      <w:r w:rsidRPr="008A5AC2">
        <w:rPr>
          <w:sz w:val="24"/>
          <w:szCs w:val="24"/>
          <w:lang w:val="uk-UA"/>
        </w:rPr>
        <w:t>-  направлення  до  уповноваженого  органу  для  підготовки  у</w:t>
      </w:r>
      <w:r>
        <w:rPr>
          <w:sz w:val="24"/>
          <w:szCs w:val="24"/>
          <w:lang w:val="uk-UA"/>
        </w:rPr>
        <w:t xml:space="preserve"> </w:t>
      </w:r>
      <w:r w:rsidRPr="008A5AC2">
        <w:rPr>
          <w:sz w:val="24"/>
          <w:szCs w:val="24"/>
          <w:lang w:val="uk-UA"/>
        </w:rPr>
        <w:t>встановленому  Кабінетом  Міністрів  України  порядку  пропозицій   щодо</w:t>
      </w:r>
      <w:r>
        <w:rPr>
          <w:sz w:val="24"/>
          <w:szCs w:val="24"/>
          <w:lang w:val="uk-UA"/>
        </w:rPr>
        <w:t xml:space="preserve"> </w:t>
      </w:r>
      <w:r w:rsidRPr="008A5AC2">
        <w:rPr>
          <w:sz w:val="24"/>
          <w:szCs w:val="24"/>
          <w:lang w:val="uk-UA"/>
        </w:rPr>
        <w:t>удосконалення про</w:t>
      </w:r>
      <w:r w:rsidR="00C93146">
        <w:rPr>
          <w:sz w:val="24"/>
          <w:szCs w:val="24"/>
          <w:lang w:val="uk-UA"/>
        </w:rPr>
        <w:t>є</w:t>
      </w:r>
      <w:r w:rsidRPr="008A5AC2">
        <w:rPr>
          <w:sz w:val="24"/>
          <w:szCs w:val="24"/>
          <w:lang w:val="uk-UA"/>
        </w:rPr>
        <w:t>кту відповідно до принципів державної регуляторної</w:t>
      </w:r>
      <w:r>
        <w:rPr>
          <w:sz w:val="24"/>
          <w:szCs w:val="24"/>
          <w:lang w:val="uk-UA"/>
        </w:rPr>
        <w:t xml:space="preserve"> </w:t>
      </w:r>
      <w:r w:rsidRPr="008A5AC2">
        <w:rPr>
          <w:sz w:val="24"/>
          <w:szCs w:val="24"/>
          <w:lang w:val="uk-UA"/>
        </w:rPr>
        <w:t>політики;</w:t>
      </w:r>
    </w:p>
    <w:p w14:paraId="284C3A17" w14:textId="5F92B9FB" w:rsidR="00AC2909" w:rsidRPr="008A5AC2" w:rsidRDefault="00AC2909" w:rsidP="00AC2909">
      <w:pPr>
        <w:ind w:firstLine="426"/>
        <w:jc w:val="both"/>
        <w:rPr>
          <w:sz w:val="24"/>
          <w:szCs w:val="24"/>
          <w:lang w:val="uk-UA"/>
        </w:rPr>
      </w:pPr>
      <w:r w:rsidRPr="008A5AC2">
        <w:rPr>
          <w:sz w:val="24"/>
          <w:szCs w:val="24"/>
          <w:lang w:val="uk-UA"/>
        </w:rPr>
        <w:t>–</w:t>
      </w:r>
      <w:r>
        <w:rPr>
          <w:sz w:val="24"/>
          <w:szCs w:val="24"/>
          <w:lang w:val="uk-UA"/>
        </w:rPr>
        <w:t xml:space="preserve"> прийняття </w:t>
      </w:r>
      <w:r w:rsidRPr="008A5AC2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 про</w:t>
      </w:r>
      <w:r w:rsidR="00C93146">
        <w:rPr>
          <w:sz w:val="24"/>
          <w:szCs w:val="24"/>
          <w:lang w:val="uk-UA"/>
        </w:rPr>
        <w:t>є</w:t>
      </w:r>
      <w:r>
        <w:rPr>
          <w:sz w:val="24"/>
          <w:szCs w:val="24"/>
          <w:lang w:val="uk-UA"/>
        </w:rPr>
        <w:t>кту  регуляторного  акт</w:t>
      </w:r>
      <w:r w:rsidR="008A59E8">
        <w:rPr>
          <w:sz w:val="24"/>
          <w:szCs w:val="24"/>
          <w:lang w:val="uk-UA"/>
        </w:rPr>
        <w:t>у</w:t>
      </w:r>
      <w:r>
        <w:rPr>
          <w:sz w:val="24"/>
          <w:szCs w:val="24"/>
          <w:lang w:val="uk-UA"/>
        </w:rPr>
        <w:t xml:space="preserve">  </w:t>
      </w:r>
      <w:r w:rsidRPr="008A5AC2">
        <w:rPr>
          <w:sz w:val="24"/>
          <w:szCs w:val="24"/>
          <w:lang w:val="uk-UA"/>
        </w:rPr>
        <w:t>«</w:t>
      </w:r>
      <w:r w:rsidR="00C93146" w:rsidRPr="00C93146">
        <w:rPr>
          <w:sz w:val="24"/>
          <w:szCs w:val="24"/>
          <w:lang w:val="uk-UA"/>
        </w:rPr>
        <w:t>Про встановлення на 2022 рік ставок єдиного податку на території Южноукраїнської міської територіальній громади</w:t>
      </w:r>
      <w:r w:rsidRPr="008A5AC2">
        <w:rPr>
          <w:sz w:val="24"/>
          <w:szCs w:val="24"/>
          <w:lang w:val="uk-UA"/>
        </w:rPr>
        <w:t>»</w:t>
      </w:r>
      <w:r>
        <w:rPr>
          <w:sz w:val="24"/>
          <w:szCs w:val="24"/>
          <w:lang w:val="uk-UA"/>
        </w:rPr>
        <w:t xml:space="preserve"> </w:t>
      </w:r>
      <w:r w:rsidRPr="008A5AC2">
        <w:rPr>
          <w:sz w:val="24"/>
          <w:szCs w:val="24"/>
          <w:lang w:val="uk-UA"/>
        </w:rPr>
        <w:t xml:space="preserve">на сесії </w:t>
      </w:r>
      <w:r>
        <w:rPr>
          <w:sz w:val="24"/>
          <w:szCs w:val="24"/>
          <w:lang w:val="uk-UA"/>
        </w:rPr>
        <w:t xml:space="preserve">Южноукраїнської </w:t>
      </w:r>
      <w:r w:rsidRPr="008A5AC2">
        <w:rPr>
          <w:sz w:val="24"/>
          <w:szCs w:val="24"/>
          <w:lang w:val="uk-UA"/>
        </w:rPr>
        <w:t>міської ради;</w:t>
      </w:r>
    </w:p>
    <w:p w14:paraId="0F5D5C8D" w14:textId="6047D7A8" w:rsidR="00AC2909" w:rsidRPr="008A5AC2" w:rsidRDefault="00AC2909" w:rsidP="00AC2909">
      <w:pPr>
        <w:ind w:firstLine="426"/>
        <w:jc w:val="both"/>
        <w:rPr>
          <w:sz w:val="24"/>
          <w:szCs w:val="24"/>
          <w:lang w:val="uk-UA"/>
        </w:rPr>
      </w:pPr>
      <w:r w:rsidRPr="008A5AC2">
        <w:rPr>
          <w:sz w:val="24"/>
          <w:szCs w:val="24"/>
          <w:lang w:val="uk-UA"/>
        </w:rPr>
        <w:t>–  оприлюднення  даного  регуляторного  акт</w:t>
      </w:r>
      <w:r w:rsidR="008A59E8">
        <w:rPr>
          <w:sz w:val="24"/>
          <w:szCs w:val="24"/>
          <w:lang w:val="uk-UA"/>
        </w:rPr>
        <w:t>у</w:t>
      </w:r>
      <w:r w:rsidRPr="008A5AC2">
        <w:rPr>
          <w:sz w:val="24"/>
          <w:szCs w:val="24"/>
          <w:lang w:val="uk-UA"/>
        </w:rPr>
        <w:t xml:space="preserve">  у  засобах  масової</w:t>
      </w:r>
      <w:r>
        <w:rPr>
          <w:sz w:val="24"/>
          <w:szCs w:val="24"/>
          <w:lang w:val="uk-UA"/>
        </w:rPr>
        <w:t xml:space="preserve"> </w:t>
      </w:r>
      <w:r w:rsidRPr="008A5AC2">
        <w:rPr>
          <w:sz w:val="24"/>
          <w:szCs w:val="24"/>
          <w:lang w:val="uk-UA"/>
        </w:rPr>
        <w:t>інформації;</w:t>
      </w:r>
    </w:p>
    <w:p w14:paraId="0BB438AF" w14:textId="0A217C2F" w:rsidR="00AC2909" w:rsidRPr="008A5AC2" w:rsidRDefault="00AC2909" w:rsidP="00AC2909">
      <w:pPr>
        <w:ind w:firstLine="426"/>
        <w:jc w:val="both"/>
        <w:rPr>
          <w:sz w:val="24"/>
          <w:szCs w:val="24"/>
          <w:lang w:val="uk-UA"/>
        </w:rPr>
      </w:pPr>
      <w:r w:rsidRPr="008A5AC2">
        <w:rPr>
          <w:sz w:val="24"/>
          <w:szCs w:val="24"/>
          <w:lang w:val="uk-UA"/>
        </w:rPr>
        <w:t>– здійснення  моніторингу  надходжень  до    бюджету</w:t>
      </w:r>
      <w:r w:rsidR="00E46FEC">
        <w:rPr>
          <w:sz w:val="24"/>
          <w:szCs w:val="24"/>
          <w:lang w:val="uk-UA"/>
        </w:rPr>
        <w:t xml:space="preserve"> громади </w:t>
      </w:r>
      <w:r>
        <w:rPr>
          <w:sz w:val="24"/>
          <w:szCs w:val="24"/>
          <w:lang w:val="uk-UA"/>
        </w:rPr>
        <w:t xml:space="preserve"> </w:t>
      </w:r>
      <w:r w:rsidRPr="008A5AC2">
        <w:rPr>
          <w:sz w:val="24"/>
          <w:szCs w:val="24"/>
          <w:lang w:val="uk-UA"/>
        </w:rPr>
        <w:t>коштів від цього податку.</w:t>
      </w:r>
    </w:p>
    <w:p w14:paraId="1BEF528A" w14:textId="2B4C93EC" w:rsidR="00AC2909" w:rsidRPr="008A5AC2" w:rsidRDefault="00AC2909" w:rsidP="00AC2909">
      <w:pPr>
        <w:ind w:firstLine="426"/>
        <w:jc w:val="both"/>
        <w:rPr>
          <w:sz w:val="24"/>
          <w:szCs w:val="24"/>
          <w:lang w:val="uk-UA"/>
        </w:rPr>
      </w:pPr>
      <w:r w:rsidRPr="008A5AC2">
        <w:rPr>
          <w:sz w:val="24"/>
          <w:szCs w:val="24"/>
          <w:lang w:val="uk-UA"/>
        </w:rPr>
        <w:t>Таким  чином,  упровадження  регуляторного  акт</w:t>
      </w:r>
      <w:r w:rsidR="008A59E8">
        <w:rPr>
          <w:sz w:val="24"/>
          <w:szCs w:val="24"/>
          <w:lang w:val="uk-UA"/>
        </w:rPr>
        <w:t>у</w:t>
      </w:r>
      <w:r w:rsidRPr="008A5AC2">
        <w:rPr>
          <w:sz w:val="24"/>
          <w:szCs w:val="24"/>
          <w:lang w:val="uk-UA"/>
        </w:rPr>
        <w:t xml:space="preserve">  забезпечить</w:t>
      </w:r>
      <w:r>
        <w:rPr>
          <w:sz w:val="24"/>
          <w:szCs w:val="24"/>
          <w:lang w:val="uk-UA"/>
        </w:rPr>
        <w:t xml:space="preserve"> </w:t>
      </w:r>
      <w:r w:rsidRPr="008A5AC2">
        <w:rPr>
          <w:sz w:val="24"/>
          <w:szCs w:val="24"/>
          <w:lang w:val="uk-UA"/>
        </w:rPr>
        <w:t>дотримання норм чинного податкового законодавства як органами фіскальної</w:t>
      </w:r>
      <w:r>
        <w:rPr>
          <w:sz w:val="24"/>
          <w:szCs w:val="24"/>
          <w:lang w:val="uk-UA"/>
        </w:rPr>
        <w:t xml:space="preserve"> </w:t>
      </w:r>
      <w:r w:rsidRPr="008A5AC2">
        <w:rPr>
          <w:sz w:val="24"/>
          <w:szCs w:val="24"/>
          <w:lang w:val="uk-UA"/>
        </w:rPr>
        <w:t>служби,  органами  місцевого  самоврядування,  так  і  суб’єктами</w:t>
      </w:r>
      <w:r>
        <w:rPr>
          <w:sz w:val="24"/>
          <w:szCs w:val="24"/>
          <w:lang w:val="uk-UA"/>
        </w:rPr>
        <w:t xml:space="preserve"> </w:t>
      </w:r>
      <w:r w:rsidRPr="008A5AC2">
        <w:rPr>
          <w:sz w:val="24"/>
          <w:szCs w:val="24"/>
          <w:lang w:val="uk-UA"/>
        </w:rPr>
        <w:t>господарювання (фізичними особами-підприємцями), які сплачують єдиний</w:t>
      </w:r>
      <w:r>
        <w:rPr>
          <w:sz w:val="24"/>
          <w:szCs w:val="24"/>
          <w:lang w:val="uk-UA"/>
        </w:rPr>
        <w:t xml:space="preserve"> </w:t>
      </w:r>
      <w:r w:rsidRPr="008A5AC2">
        <w:rPr>
          <w:sz w:val="24"/>
          <w:szCs w:val="24"/>
          <w:lang w:val="uk-UA"/>
        </w:rPr>
        <w:t>податок у порядку та на умовах, визначених Кодексом і цим рішенням, з</w:t>
      </w:r>
      <w:r>
        <w:rPr>
          <w:sz w:val="24"/>
          <w:szCs w:val="24"/>
          <w:lang w:val="uk-UA"/>
        </w:rPr>
        <w:t xml:space="preserve"> </w:t>
      </w:r>
      <w:r w:rsidRPr="008A5AC2">
        <w:rPr>
          <w:sz w:val="24"/>
          <w:szCs w:val="24"/>
          <w:lang w:val="uk-UA"/>
        </w:rPr>
        <w:t>одночасним веденням</w:t>
      </w:r>
      <w:r>
        <w:rPr>
          <w:sz w:val="24"/>
          <w:szCs w:val="24"/>
          <w:lang w:val="uk-UA"/>
        </w:rPr>
        <w:t xml:space="preserve"> </w:t>
      </w:r>
      <w:r w:rsidRPr="008A5AC2">
        <w:rPr>
          <w:sz w:val="24"/>
          <w:szCs w:val="24"/>
          <w:lang w:val="uk-UA"/>
        </w:rPr>
        <w:t>спрощеного обліку та звітності.</w:t>
      </w:r>
    </w:p>
    <w:p w14:paraId="39E1D167" w14:textId="77777777" w:rsidR="00AC2909" w:rsidRPr="00A47BF2" w:rsidRDefault="00AC2909" w:rsidP="00AC2909">
      <w:pPr>
        <w:ind w:firstLine="426"/>
        <w:jc w:val="both"/>
        <w:rPr>
          <w:b/>
          <w:bCs/>
          <w:sz w:val="24"/>
          <w:szCs w:val="24"/>
          <w:lang w:val="uk-UA"/>
        </w:rPr>
      </w:pPr>
      <w:r w:rsidRPr="00A47BF2">
        <w:rPr>
          <w:b/>
          <w:bCs/>
          <w:sz w:val="24"/>
          <w:szCs w:val="24"/>
          <w:lang w:val="uk-UA"/>
        </w:rPr>
        <w:t xml:space="preserve">6.Оцінка  виконання  вимог  регуляторного  </w:t>
      </w:r>
      <w:proofErr w:type="spellStart"/>
      <w:r w:rsidRPr="00A47BF2">
        <w:rPr>
          <w:b/>
          <w:bCs/>
          <w:sz w:val="24"/>
          <w:szCs w:val="24"/>
          <w:lang w:val="uk-UA"/>
        </w:rPr>
        <w:t>акта</w:t>
      </w:r>
      <w:proofErr w:type="spellEnd"/>
      <w:r w:rsidRPr="00A47BF2">
        <w:rPr>
          <w:b/>
          <w:bCs/>
          <w:sz w:val="24"/>
          <w:szCs w:val="24"/>
          <w:lang w:val="uk-UA"/>
        </w:rPr>
        <w:t xml:space="preserve">  залежно  від ресурсів, якими розпоряджаються органи місцевого самоврядування, фізичні та юридичні особи, які повинні проваджувати або виконувати ці вимоги</w:t>
      </w:r>
    </w:p>
    <w:p w14:paraId="272B215B" w14:textId="77777777" w:rsidR="00AC2909" w:rsidRPr="008A5AC2" w:rsidRDefault="00AC2909" w:rsidP="00AC2909">
      <w:pPr>
        <w:ind w:firstLine="426"/>
        <w:jc w:val="both"/>
        <w:rPr>
          <w:sz w:val="24"/>
          <w:szCs w:val="24"/>
          <w:lang w:val="uk-UA"/>
        </w:rPr>
      </w:pPr>
      <w:r w:rsidRPr="008A5AC2">
        <w:rPr>
          <w:sz w:val="24"/>
          <w:szCs w:val="24"/>
          <w:lang w:val="uk-UA"/>
        </w:rPr>
        <w:t xml:space="preserve">Дія регуляторного </w:t>
      </w:r>
      <w:proofErr w:type="spellStart"/>
      <w:r w:rsidRPr="008A5AC2">
        <w:rPr>
          <w:sz w:val="24"/>
          <w:szCs w:val="24"/>
          <w:lang w:val="uk-UA"/>
        </w:rPr>
        <w:t>акта</w:t>
      </w:r>
      <w:proofErr w:type="spellEnd"/>
      <w:r w:rsidRPr="008A5AC2">
        <w:rPr>
          <w:sz w:val="24"/>
          <w:szCs w:val="24"/>
          <w:lang w:val="uk-UA"/>
        </w:rPr>
        <w:t xml:space="preserve"> не поширюється на суб’єктів господарювання</w:t>
      </w:r>
      <w:r>
        <w:rPr>
          <w:sz w:val="24"/>
          <w:szCs w:val="24"/>
          <w:lang w:val="uk-UA"/>
        </w:rPr>
        <w:t xml:space="preserve"> </w:t>
      </w:r>
      <w:r w:rsidRPr="008A5AC2">
        <w:rPr>
          <w:sz w:val="24"/>
          <w:szCs w:val="24"/>
          <w:lang w:val="uk-UA"/>
        </w:rPr>
        <w:t>великого й середнього підприємництва, тому розрахунки витрат на одного</w:t>
      </w:r>
      <w:r>
        <w:rPr>
          <w:sz w:val="24"/>
          <w:szCs w:val="24"/>
          <w:lang w:val="uk-UA"/>
        </w:rPr>
        <w:t xml:space="preserve"> </w:t>
      </w:r>
      <w:r w:rsidRPr="008A5AC2">
        <w:rPr>
          <w:sz w:val="24"/>
          <w:szCs w:val="24"/>
          <w:lang w:val="uk-UA"/>
        </w:rPr>
        <w:t>суб’єкта  господарювання  та  бюджетних  витрат  на  адміністрування</w:t>
      </w:r>
      <w:r>
        <w:rPr>
          <w:sz w:val="24"/>
          <w:szCs w:val="24"/>
          <w:lang w:val="uk-UA"/>
        </w:rPr>
        <w:t xml:space="preserve"> </w:t>
      </w:r>
      <w:r w:rsidRPr="008A5AC2">
        <w:rPr>
          <w:sz w:val="24"/>
          <w:szCs w:val="24"/>
          <w:lang w:val="uk-UA"/>
        </w:rPr>
        <w:t>зазначеної  категорії  відповідно  до  Методики  проведення  аналізу  впливу</w:t>
      </w:r>
      <w:r>
        <w:rPr>
          <w:sz w:val="24"/>
          <w:szCs w:val="24"/>
          <w:lang w:val="uk-UA"/>
        </w:rPr>
        <w:t xml:space="preserve"> </w:t>
      </w:r>
      <w:r w:rsidRPr="008A5AC2">
        <w:rPr>
          <w:sz w:val="24"/>
          <w:szCs w:val="24"/>
          <w:lang w:val="uk-UA"/>
        </w:rPr>
        <w:t xml:space="preserve">регуляторного </w:t>
      </w:r>
      <w:proofErr w:type="spellStart"/>
      <w:r w:rsidRPr="008A5AC2">
        <w:rPr>
          <w:sz w:val="24"/>
          <w:szCs w:val="24"/>
          <w:lang w:val="uk-UA"/>
        </w:rPr>
        <w:t>акта</w:t>
      </w:r>
      <w:proofErr w:type="spellEnd"/>
      <w:r w:rsidRPr="008A5AC2">
        <w:rPr>
          <w:sz w:val="24"/>
          <w:szCs w:val="24"/>
          <w:lang w:val="uk-UA"/>
        </w:rPr>
        <w:t xml:space="preserve"> (Постанова Кабінету Міністрів України від 11 березня</w:t>
      </w:r>
      <w:r>
        <w:rPr>
          <w:sz w:val="24"/>
          <w:szCs w:val="24"/>
          <w:lang w:val="uk-UA"/>
        </w:rPr>
        <w:t xml:space="preserve"> </w:t>
      </w:r>
      <w:r w:rsidRPr="008A5AC2">
        <w:rPr>
          <w:sz w:val="24"/>
          <w:szCs w:val="24"/>
          <w:lang w:val="uk-UA"/>
        </w:rPr>
        <w:t xml:space="preserve">2004 року №308 «Про затвердження </w:t>
      </w:r>
      <w:proofErr w:type="spellStart"/>
      <w:r w:rsidRPr="008A5AC2">
        <w:rPr>
          <w:sz w:val="24"/>
          <w:szCs w:val="24"/>
          <w:lang w:val="uk-UA"/>
        </w:rPr>
        <w:t>методик</w:t>
      </w:r>
      <w:proofErr w:type="spellEnd"/>
      <w:r w:rsidRPr="008A5AC2">
        <w:rPr>
          <w:sz w:val="24"/>
          <w:szCs w:val="24"/>
          <w:lang w:val="uk-UA"/>
        </w:rPr>
        <w:t xml:space="preserve"> проведення аналізу впливу та</w:t>
      </w:r>
      <w:r>
        <w:rPr>
          <w:sz w:val="24"/>
          <w:szCs w:val="24"/>
          <w:lang w:val="uk-UA"/>
        </w:rPr>
        <w:t xml:space="preserve"> </w:t>
      </w:r>
      <w:r w:rsidRPr="008A5AC2">
        <w:rPr>
          <w:sz w:val="24"/>
          <w:szCs w:val="24"/>
          <w:lang w:val="uk-UA"/>
        </w:rPr>
        <w:t xml:space="preserve">відстеження результативності регуляторного </w:t>
      </w:r>
      <w:proofErr w:type="spellStart"/>
      <w:r w:rsidRPr="008A5AC2">
        <w:rPr>
          <w:sz w:val="24"/>
          <w:szCs w:val="24"/>
          <w:lang w:val="uk-UA"/>
        </w:rPr>
        <w:t>акта</w:t>
      </w:r>
      <w:proofErr w:type="spellEnd"/>
      <w:r w:rsidRPr="008A5AC2">
        <w:rPr>
          <w:sz w:val="24"/>
          <w:szCs w:val="24"/>
          <w:lang w:val="uk-UA"/>
        </w:rPr>
        <w:t>») не проводилися. Податок</w:t>
      </w:r>
      <w:r>
        <w:rPr>
          <w:sz w:val="24"/>
          <w:szCs w:val="24"/>
          <w:lang w:val="uk-UA"/>
        </w:rPr>
        <w:t xml:space="preserve"> </w:t>
      </w:r>
      <w:r w:rsidRPr="008A5AC2">
        <w:rPr>
          <w:sz w:val="24"/>
          <w:szCs w:val="24"/>
          <w:lang w:val="uk-UA"/>
        </w:rPr>
        <w:t>не  є  новим,  тому  додаткових  витрат  бюджету  на  впровадження  та</w:t>
      </w:r>
      <w:r>
        <w:rPr>
          <w:sz w:val="24"/>
          <w:szCs w:val="24"/>
          <w:lang w:val="uk-UA"/>
        </w:rPr>
        <w:t xml:space="preserve"> </w:t>
      </w:r>
      <w:r w:rsidRPr="008A5AC2">
        <w:rPr>
          <w:sz w:val="24"/>
          <w:szCs w:val="24"/>
          <w:lang w:val="uk-UA"/>
        </w:rPr>
        <w:t>адміністрування  регулювання  не  передбачається.  Незалежно  від  того  чи</w:t>
      </w:r>
      <w:r>
        <w:rPr>
          <w:sz w:val="24"/>
          <w:szCs w:val="24"/>
          <w:lang w:val="uk-UA"/>
        </w:rPr>
        <w:t xml:space="preserve"> </w:t>
      </w:r>
      <w:r w:rsidRPr="008A5AC2">
        <w:rPr>
          <w:sz w:val="24"/>
          <w:szCs w:val="24"/>
          <w:lang w:val="uk-UA"/>
        </w:rPr>
        <w:t>будуть  встановлені  ставки  єдиного  податку  для  платників  І  та  ІІ  груп,</w:t>
      </w:r>
      <w:r>
        <w:rPr>
          <w:sz w:val="24"/>
          <w:szCs w:val="24"/>
          <w:lang w:val="uk-UA"/>
        </w:rPr>
        <w:t xml:space="preserve"> </w:t>
      </w:r>
      <w:r w:rsidRPr="008A5AC2">
        <w:rPr>
          <w:sz w:val="24"/>
          <w:szCs w:val="24"/>
          <w:lang w:val="uk-UA"/>
        </w:rPr>
        <w:t>видатки  фіскальних  органів  та  органів  місцевого  самоврядування  не</w:t>
      </w:r>
      <w:r>
        <w:rPr>
          <w:sz w:val="24"/>
          <w:szCs w:val="24"/>
          <w:lang w:val="uk-UA"/>
        </w:rPr>
        <w:t xml:space="preserve"> </w:t>
      </w:r>
      <w:r w:rsidRPr="008A5AC2">
        <w:rPr>
          <w:sz w:val="24"/>
          <w:szCs w:val="24"/>
          <w:lang w:val="uk-UA"/>
        </w:rPr>
        <w:t xml:space="preserve">зміняться. </w:t>
      </w:r>
    </w:p>
    <w:p w14:paraId="3CAB57BB" w14:textId="77777777" w:rsidR="00AC2909" w:rsidRPr="008A5AC2" w:rsidRDefault="00AC2909" w:rsidP="00AC2909">
      <w:pPr>
        <w:ind w:firstLine="426"/>
        <w:jc w:val="both"/>
        <w:rPr>
          <w:sz w:val="24"/>
          <w:szCs w:val="24"/>
          <w:lang w:val="uk-UA"/>
        </w:rPr>
      </w:pPr>
      <w:r w:rsidRPr="008A5AC2">
        <w:rPr>
          <w:sz w:val="24"/>
          <w:szCs w:val="24"/>
          <w:lang w:val="uk-UA"/>
        </w:rPr>
        <w:t xml:space="preserve"> Питома вага суб’єктів І та ІІ груп малого підприємництва (мікро) у</w:t>
      </w:r>
      <w:r>
        <w:rPr>
          <w:sz w:val="24"/>
          <w:szCs w:val="24"/>
          <w:lang w:val="uk-UA"/>
        </w:rPr>
        <w:t xml:space="preserve"> </w:t>
      </w:r>
      <w:r w:rsidRPr="008A5AC2">
        <w:rPr>
          <w:sz w:val="24"/>
          <w:szCs w:val="24"/>
          <w:lang w:val="uk-UA"/>
        </w:rPr>
        <w:t xml:space="preserve">загальній кількості суб’єктів господарювання, на яких поширюється дія регуляторного  </w:t>
      </w:r>
      <w:proofErr w:type="spellStart"/>
      <w:r w:rsidRPr="008A5AC2">
        <w:rPr>
          <w:sz w:val="24"/>
          <w:szCs w:val="24"/>
          <w:lang w:val="uk-UA"/>
        </w:rPr>
        <w:t>акта</w:t>
      </w:r>
      <w:proofErr w:type="spellEnd"/>
      <w:r w:rsidRPr="008A5AC2">
        <w:rPr>
          <w:sz w:val="24"/>
          <w:szCs w:val="24"/>
          <w:lang w:val="uk-UA"/>
        </w:rPr>
        <w:t>,  складає  100  відсотків.  У  зв’язку  з  тим,  що  питома  вага</w:t>
      </w:r>
      <w:r>
        <w:rPr>
          <w:sz w:val="24"/>
          <w:szCs w:val="24"/>
          <w:lang w:val="uk-UA"/>
        </w:rPr>
        <w:t xml:space="preserve"> </w:t>
      </w:r>
      <w:r w:rsidRPr="008A5AC2">
        <w:rPr>
          <w:sz w:val="24"/>
          <w:szCs w:val="24"/>
          <w:lang w:val="uk-UA"/>
        </w:rPr>
        <w:t>суб’єктів  малого  підприємництва  в  загальній  кількості  суб’єктів</w:t>
      </w:r>
      <w:r>
        <w:rPr>
          <w:sz w:val="24"/>
          <w:szCs w:val="24"/>
          <w:lang w:val="uk-UA"/>
        </w:rPr>
        <w:t xml:space="preserve"> </w:t>
      </w:r>
      <w:r w:rsidRPr="008A5AC2">
        <w:rPr>
          <w:sz w:val="24"/>
          <w:szCs w:val="24"/>
          <w:lang w:val="uk-UA"/>
        </w:rPr>
        <w:t xml:space="preserve">господарювання, на яких поширюється дія регуляторного </w:t>
      </w:r>
      <w:proofErr w:type="spellStart"/>
      <w:r w:rsidRPr="008A5AC2">
        <w:rPr>
          <w:sz w:val="24"/>
          <w:szCs w:val="24"/>
          <w:lang w:val="uk-UA"/>
        </w:rPr>
        <w:t>акта</w:t>
      </w:r>
      <w:proofErr w:type="spellEnd"/>
      <w:r w:rsidRPr="008A5AC2">
        <w:rPr>
          <w:sz w:val="24"/>
          <w:szCs w:val="24"/>
          <w:lang w:val="uk-UA"/>
        </w:rPr>
        <w:t>, перевищує</w:t>
      </w:r>
      <w:r>
        <w:rPr>
          <w:sz w:val="24"/>
          <w:szCs w:val="24"/>
          <w:lang w:val="uk-UA"/>
        </w:rPr>
        <w:t xml:space="preserve"> </w:t>
      </w:r>
      <w:r w:rsidRPr="008A5AC2">
        <w:rPr>
          <w:sz w:val="24"/>
          <w:szCs w:val="24"/>
          <w:lang w:val="uk-UA"/>
        </w:rPr>
        <w:t>10%, здійснено розрахунок на запровадження державного регулювання для</w:t>
      </w:r>
      <w:r>
        <w:rPr>
          <w:sz w:val="24"/>
          <w:szCs w:val="24"/>
          <w:lang w:val="uk-UA"/>
        </w:rPr>
        <w:t xml:space="preserve"> </w:t>
      </w:r>
      <w:r w:rsidRPr="008A5AC2">
        <w:rPr>
          <w:sz w:val="24"/>
          <w:szCs w:val="24"/>
          <w:lang w:val="uk-UA"/>
        </w:rPr>
        <w:t>суб’єктів малого підприємництва (додаток до аналізу впливу регуляторного</w:t>
      </w:r>
      <w:r>
        <w:rPr>
          <w:sz w:val="24"/>
          <w:szCs w:val="24"/>
          <w:lang w:val="uk-UA"/>
        </w:rPr>
        <w:t xml:space="preserve"> </w:t>
      </w:r>
      <w:proofErr w:type="spellStart"/>
      <w:r w:rsidRPr="008A5AC2">
        <w:rPr>
          <w:sz w:val="24"/>
          <w:szCs w:val="24"/>
          <w:lang w:val="uk-UA"/>
        </w:rPr>
        <w:t>акта</w:t>
      </w:r>
      <w:proofErr w:type="spellEnd"/>
      <w:r w:rsidRPr="008A5AC2">
        <w:rPr>
          <w:sz w:val="24"/>
          <w:szCs w:val="24"/>
          <w:lang w:val="uk-UA"/>
        </w:rPr>
        <w:t xml:space="preserve"> (Тест малого підприємництва( М-Тест)).</w:t>
      </w:r>
    </w:p>
    <w:p w14:paraId="14517934" w14:textId="77777777" w:rsidR="00AC2909" w:rsidRPr="00A47BF2" w:rsidRDefault="00AC2909" w:rsidP="00AC2909">
      <w:pPr>
        <w:ind w:firstLine="426"/>
        <w:jc w:val="both"/>
        <w:rPr>
          <w:b/>
          <w:bCs/>
          <w:sz w:val="24"/>
          <w:szCs w:val="24"/>
          <w:lang w:val="uk-UA"/>
        </w:rPr>
      </w:pPr>
      <w:r w:rsidRPr="00A47BF2">
        <w:rPr>
          <w:b/>
          <w:bCs/>
          <w:sz w:val="24"/>
          <w:szCs w:val="24"/>
          <w:lang w:val="uk-UA"/>
        </w:rPr>
        <w:t xml:space="preserve">7.Обгрунтування запропонованого строку дії регуляторного </w:t>
      </w:r>
      <w:proofErr w:type="spellStart"/>
      <w:r w:rsidRPr="00A47BF2">
        <w:rPr>
          <w:b/>
          <w:bCs/>
          <w:sz w:val="24"/>
          <w:szCs w:val="24"/>
          <w:lang w:val="uk-UA"/>
        </w:rPr>
        <w:t>акта</w:t>
      </w:r>
      <w:proofErr w:type="spellEnd"/>
    </w:p>
    <w:p w14:paraId="14A37252" w14:textId="5F717BB9" w:rsidR="00AC2909" w:rsidRPr="008A5AC2" w:rsidRDefault="00AC2909" w:rsidP="00AC2909">
      <w:pPr>
        <w:ind w:firstLine="426"/>
        <w:jc w:val="both"/>
        <w:rPr>
          <w:sz w:val="24"/>
          <w:szCs w:val="24"/>
          <w:lang w:val="uk-UA"/>
        </w:rPr>
      </w:pPr>
      <w:r w:rsidRPr="008A5AC2">
        <w:rPr>
          <w:sz w:val="24"/>
          <w:szCs w:val="24"/>
          <w:lang w:val="uk-UA"/>
        </w:rPr>
        <w:t>Строк дії регуляторного акт</w:t>
      </w:r>
      <w:r w:rsidR="00E46FEC">
        <w:rPr>
          <w:sz w:val="24"/>
          <w:szCs w:val="24"/>
          <w:lang w:val="uk-UA"/>
        </w:rPr>
        <w:t>у - необмежений</w:t>
      </w:r>
      <w:r w:rsidRPr="008A5AC2">
        <w:rPr>
          <w:sz w:val="24"/>
          <w:szCs w:val="24"/>
          <w:lang w:val="uk-UA"/>
        </w:rPr>
        <w:t>.</w:t>
      </w:r>
    </w:p>
    <w:p w14:paraId="5D6570A1" w14:textId="14F8F7A8" w:rsidR="00AC2909" w:rsidRPr="008A5AC2" w:rsidRDefault="00AC2909" w:rsidP="00AC2909">
      <w:pPr>
        <w:ind w:firstLine="426"/>
        <w:jc w:val="both"/>
        <w:rPr>
          <w:sz w:val="24"/>
          <w:szCs w:val="24"/>
          <w:lang w:val="uk-UA"/>
        </w:rPr>
      </w:pPr>
      <w:r w:rsidRPr="008A5AC2">
        <w:rPr>
          <w:sz w:val="24"/>
          <w:szCs w:val="24"/>
          <w:lang w:val="uk-UA"/>
        </w:rPr>
        <w:t>Регуляторний акт</w:t>
      </w:r>
      <w:r w:rsidR="00E46FEC">
        <w:rPr>
          <w:sz w:val="24"/>
          <w:szCs w:val="24"/>
          <w:lang w:val="uk-UA"/>
        </w:rPr>
        <w:t xml:space="preserve"> не </w:t>
      </w:r>
      <w:r w:rsidRPr="008A5AC2">
        <w:rPr>
          <w:sz w:val="24"/>
          <w:szCs w:val="24"/>
          <w:lang w:val="uk-UA"/>
        </w:rPr>
        <w:t xml:space="preserve"> має обмежен</w:t>
      </w:r>
      <w:r w:rsidR="00E46FEC">
        <w:rPr>
          <w:sz w:val="24"/>
          <w:szCs w:val="24"/>
          <w:lang w:val="uk-UA"/>
        </w:rPr>
        <w:t>ого</w:t>
      </w:r>
      <w:r w:rsidRPr="008A5AC2">
        <w:rPr>
          <w:sz w:val="24"/>
          <w:szCs w:val="24"/>
          <w:lang w:val="uk-UA"/>
        </w:rPr>
        <w:t xml:space="preserve"> строк</w:t>
      </w:r>
      <w:r w:rsidR="00E46FEC">
        <w:rPr>
          <w:sz w:val="24"/>
          <w:szCs w:val="24"/>
          <w:lang w:val="uk-UA"/>
        </w:rPr>
        <w:t>у</w:t>
      </w:r>
      <w:r w:rsidRPr="008A5AC2">
        <w:rPr>
          <w:sz w:val="24"/>
          <w:szCs w:val="24"/>
          <w:lang w:val="uk-UA"/>
        </w:rPr>
        <w:t xml:space="preserve"> дії, що обумовлено чинністю</w:t>
      </w:r>
      <w:r>
        <w:rPr>
          <w:sz w:val="24"/>
          <w:szCs w:val="24"/>
          <w:lang w:val="uk-UA"/>
        </w:rPr>
        <w:t xml:space="preserve"> </w:t>
      </w:r>
      <w:r w:rsidRPr="008A5AC2">
        <w:rPr>
          <w:sz w:val="24"/>
          <w:szCs w:val="24"/>
          <w:lang w:val="uk-UA"/>
        </w:rPr>
        <w:t>існуючої  правової  бази  вищого  рівня  та  може  бути  переглянутий  чи</w:t>
      </w:r>
      <w:r>
        <w:rPr>
          <w:sz w:val="24"/>
          <w:szCs w:val="24"/>
          <w:lang w:val="uk-UA"/>
        </w:rPr>
        <w:t xml:space="preserve"> </w:t>
      </w:r>
      <w:r w:rsidRPr="008A5AC2">
        <w:rPr>
          <w:sz w:val="24"/>
          <w:szCs w:val="24"/>
          <w:lang w:val="uk-UA"/>
        </w:rPr>
        <w:t>скасований при її зміні.</w:t>
      </w:r>
    </w:p>
    <w:p w14:paraId="179EBD36" w14:textId="41FD489D" w:rsidR="00AC2909" w:rsidRPr="00885D60" w:rsidRDefault="00AC2909" w:rsidP="00AC2909">
      <w:pPr>
        <w:ind w:firstLine="426"/>
        <w:jc w:val="both"/>
        <w:rPr>
          <w:b/>
          <w:bCs/>
          <w:sz w:val="24"/>
          <w:szCs w:val="24"/>
          <w:lang w:val="uk-UA"/>
        </w:rPr>
      </w:pPr>
      <w:r w:rsidRPr="00885D60">
        <w:rPr>
          <w:b/>
          <w:bCs/>
          <w:sz w:val="24"/>
          <w:szCs w:val="24"/>
          <w:lang w:val="uk-UA"/>
        </w:rPr>
        <w:t>8.Визначення показників результативності дії регуляторного акт</w:t>
      </w:r>
      <w:r w:rsidR="00E46FEC">
        <w:rPr>
          <w:b/>
          <w:bCs/>
          <w:sz w:val="24"/>
          <w:szCs w:val="24"/>
          <w:lang w:val="uk-UA"/>
        </w:rPr>
        <w:t>у</w:t>
      </w:r>
    </w:p>
    <w:p w14:paraId="3FCD8999" w14:textId="64C8CE37" w:rsidR="00AC2909" w:rsidRPr="008A5AC2" w:rsidRDefault="00AC2909" w:rsidP="00AC2909">
      <w:pPr>
        <w:ind w:firstLine="426"/>
        <w:jc w:val="both"/>
        <w:rPr>
          <w:sz w:val="24"/>
          <w:szCs w:val="24"/>
          <w:lang w:val="uk-UA"/>
        </w:rPr>
      </w:pPr>
      <w:r w:rsidRPr="008A5AC2">
        <w:rPr>
          <w:sz w:val="24"/>
          <w:szCs w:val="24"/>
          <w:lang w:val="uk-UA"/>
        </w:rPr>
        <w:t>Для  визначення  результативності  цього  регуляторного  акт</w:t>
      </w:r>
      <w:r w:rsidR="00E46FEC">
        <w:rPr>
          <w:sz w:val="24"/>
          <w:szCs w:val="24"/>
          <w:lang w:val="uk-UA"/>
        </w:rPr>
        <w:t>у</w:t>
      </w:r>
      <w:r>
        <w:rPr>
          <w:sz w:val="24"/>
          <w:szCs w:val="24"/>
          <w:lang w:val="uk-UA"/>
        </w:rPr>
        <w:t xml:space="preserve"> </w:t>
      </w:r>
      <w:r w:rsidRPr="008A5AC2">
        <w:rPr>
          <w:sz w:val="24"/>
          <w:szCs w:val="24"/>
          <w:lang w:val="uk-UA"/>
        </w:rPr>
        <w:t>пропонується встановити такі статистичні показники:</w:t>
      </w:r>
    </w:p>
    <w:p w14:paraId="4B248946" w14:textId="77777777" w:rsidR="00AC2909" w:rsidRPr="008A5AC2" w:rsidRDefault="00AC2909" w:rsidP="00AC2909">
      <w:pPr>
        <w:ind w:firstLine="426"/>
        <w:jc w:val="both"/>
        <w:rPr>
          <w:sz w:val="24"/>
          <w:szCs w:val="24"/>
          <w:lang w:val="uk-UA"/>
        </w:rPr>
      </w:pPr>
      <w:r w:rsidRPr="008A5AC2">
        <w:rPr>
          <w:sz w:val="24"/>
          <w:szCs w:val="24"/>
          <w:lang w:val="uk-UA"/>
        </w:rPr>
        <w:t>- кількість платників</w:t>
      </w:r>
      <w:r>
        <w:rPr>
          <w:sz w:val="24"/>
          <w:szCs w:val="24"/>
          <w:lang w:val="uk-UA"/>
        </w:rPr>
        <w:t xml:space="preserve"> єдиного податку</w:t>
      </w:r>
      <w:r w:rsidRPr="008A5AC2">
        <w:rPr>
          <w:sz w:val="24"/>
          <w:szCs w:val="24"/>
          <w:lang w:val="uk-UA"/>
        </w:rPr>
        <w:t>, осіб;</w:t>
      </w:r>
    </w:p>
    <w:p w14:paraId="53B32256" w14:textId="38DED055" w:rsidR="00AC2909" w:rsidRPr="008A5AC2" w:rsidRDefault="00AC2909" w:rsidP="00AC2909">
      <w:pPr>
        <w:ind w:firstLine="426"/>
        <w:jc w:val="both"/>
        <w:rPr>
          <w:sz w:val="24"/>
          <w:szCs w:val="24"/>
          <w:lang w:val="uk-UA"/>
        </w:rPr>
      </w:pPr>
      <w:r w:rsidRPr="008A5AC2">
        <w:rPr>
          <w:sz w:val="24"/>
          <w:szCs w:val="24"/>
          <w:lang w:val="uk-UA"/>
        </w:rPr>
        <w:t>- розмір надходжень єдиного податку до бюджету</w:t>
      </w:r>
      <w:r w:rsidR="00E46FEC">
        <w:rPr>
          <w:sz w:val="24"/>
          <w:szCs w:val="24"/>
          <w:lang w:val="uk-UA"/>
        </w:rPr>
        <w:t xml:space="preserve"> Южноукраїнської міської територіальної громади</w:t>
      </w:r>
      <w:r w:rsidRPr="008A5AC2">
        <w:rPr>
          <w:sz w:val="24"/>
          <w:szCs w:val="24"/>
          <w:lang w:val="uk-UA"/>
        </w:rPr>
        <w:t>, грн.;</w:t>
      </w:r>
    </w:p>
    <w:p w14:paraId="1A392A44" w14:textId="277D1A60" w:rsidR="00AC2909" w:rsidRPr="008A5AC2" w:rsidRDefault="00AC2909" w:rsidP="00AC2909">
      <w:pPr>
        <w:ind w:firstLine="426"/>
        <w:jc w:val="both"/>
        <w:rPr>
          <w:sz w:val="24"/>
          <w:szCs w:val="24"/>
          <w:lang w:val="uk-UA"/>
        </w:rPr>
      </w:pPr>
      <w:r w:rsidRPr="008A5AC2">
        <w:rPr>
          <w:sz w:val="24"/>
          <w:szCs w:val="24"/>
          <w:lang w:val="uk-UA"/>
        </w:rPr>
        <w:t>- розмір коштів і час, що витрачаються суб’єктами господарювання,</w:t>
      </w:r>
      <w:r>
        <w:rPr>
          <w:sz w:val="24"/>
          <w:szCs w:val="24"/>
          <w:lang w:val="uk-UA"/>
        </w:rPr>
        <w:t xml:space="preserve"> </w:t>
      </w:r>
      <w:r w:rsidRPr="008A5AC2">
        <w:rPr>
          <w:sz w:val="24"/>
          <w:szCs w:val="24"/>
          <w:lang w:val="uk-UA"/>
        </w:rPr>
        <w:t>пов’язаними з виконанням вимог акт</w:t>
      </w:r>
      <w:r w:rsidR="00E46FEC">
        <w:rPr>
          <w:sz w:val="24"/>
          <w:szCs w:val="24"/>
          <w:lang w:val="uk-UA"/>
        </w:rPr>
        <w:t>у</w:t>
      </w:r>
      <w:r w:rsidRPr="008A5AC2">
        <w:rPr>
          <w:sz w:val="24"/>
          <w:szCs w:val="24"/>
          <w:lang w:val="uk-UA"/>
        </w:rPr>
        <w:t>;</w:t>
      </w:r>
    </w:p>
    <w:p w14:paraId="1E173132" w14:textId="56EB1F26" w:rsidR="00AC2909" w:rsidRPr="008A5AC2" w:rsidRDefault="00AC2909" w:rsidP="00AC2909">
      <w:pPr>
        <w:ind w:firstLine="426"/>
        <w:jc w:val="both"/>
        <w:rPr>
          <w:sz w:val="24"/>
          <w:szCs w:val="24"/>
          <w:lang w:val="uk-UA"/>
        </w:rPr>
      </w:pPr>
      <w:r w:rsidRPr="008A5AC2">
        <w:rPr>
          <w:sz w:val="24"/>
          <w:szCs w:val="24"/>
          <w:lang w:val="uk-UA"/>
        </w:rPr>
        <w:lastRenderedPageBreak/>
        <w:t>-  рівень  поінформованості  суб’єктів  господарювання  з  основних</w:t>
      </w:r>
      <w:r>
        <w:rPr>
          <w:sz w:val="24"/>
          <w:szCs w:val="24"/>
          <w:lang w:val="uk-UA"/>
        </w:rPr>
        <w:t xml:space="preserve"> </w:t>
      </w:r>
      <w:r w:rsidRPr="008A5AC2">
        <w:rPr>
          <w:sz w:val="24"/>
          <w:szCs w:val="24"/>
          <w:lang w:val="uk-UA"/>
        </w:rPr>
        <w:t>положень акт</w:t>
      </w:r>
      <w:r w:rsidR="00E46FEC">
        <w:rPr>
          <w:sz w:val="24"/>
          <w:szCs w:val="24"/>
          <w:lang w:val="uk-UA"/>
        </w:rPr>
        <w:t>у</w:t>
      </w:r>
      <w:r w:rsidRPr="008A5AC2">
        <w:rPr>
          <w:sz w:val="24"/>
          <w:szCs w:val="24"/>
          <w:lang w:val="uk-UA"/>
        </w:rPr>
        <w:t xml:space="preserve">  (оприлюднення рішення про встановлення єдиного податку в</w:t>
      </w:r>
      <w:r>
        <w:rPr>
          <w:sz w:val="24"/>
          <w:szCs w:val="24"/>
          <w:lang w:val="uk-UA"/>
        </w:rPr>
        <w:t xml:space="preserve"> </w:t>
      </w:r>
      <w:r w:rsidRPr="008A5AC2">
        <w:rPr>
          <w:sz w:val="24"/>
          <w:szCs w:val="24"/>
          <w:lang w:val="uk-UA"/>
        </w:rPr>
        <w:t>друкованих і електронних ЗМІ).</w:t>
      </w:r>
    </w:p>
    <w:p w14:paraId="7AC7115E" w14:textId="77777777" w:rsidR="00AC2909" w:rsidRPr="008A5AC2" w:rsidRDefault="00AC2909" w:rsidP="00AC2909">
      <w:pPr>
        <w:ind w:firstLine="426"/>
        <w:jc w:val="both"/>
        <w:rPr>
          <w:sz w:val="24"/>
          <w:szCs w:val="24"/>
          <w:lang w:val="uk-UA"/>
        </w:rPr>
      </w:pPr>
      <w:r w:rsidRPr="008A5AC2">
        <w:rPr>
          <w:sz w:val="24"/>
          <w:szCs w:val="24"/>
          <w:lang w:val="uk-UA"/>
        </w:rPr>
        <w:t>Для визначення ступеня досягнення очікуваних результатів та цілей</w:t>
      </w:r>
      <w:r>
        <w:rPr>
          <w:sz w:val="24"/>
          <w:szCs w:val="24"/>
          <w:lang w:val="uk-UA"/>
        </w:rPr>
        <w:t xml:space="preserve"> </w:t>
      </w:r>
      <w:r w:rsidRPr="008A5AC2">
        <w:rPr>
          <w:sz w:val="24"/>
          <w:szCs w:val="24"/>
          <w:lang w:val="uk-UA"/>
        </w:rPr>
        <w:t>регулювання слід застосувати прогнозні показники результативності.</w:t>
      </w:r>
    </w:p>
    <w:p w14:paraId="41F24AEB" w14:textId="77777777" w:rsidR="00AC2909" w:rsidRPr="00B424C9" w:rsidRDefault="00AC2909" w:rsidP="00AC2909">
      <w:pPr>
        <w:ind w:firstLine="426"/>
        <w:jc w:val="both"/>
        <w:rPr>
          <w:i/>
          <w:iCs/>
          <w:sz w:val="24"/>
          <w:szCs w:val="24"/>
          <w:lang w:val="uk-UA"/>
        </w:rPr>
      </w:pPr>
      <w:r w:rsidRPr="00B424C9">
        <w:rPr>
          <w:i/>
          <w:iCs/>
          <w:sz w:val="24"/>
          <w:szCs w:val="24"/>
          <w:lang w:val="uk-UA"/>
        </w:rPr>
        <w:t>Прогнозні значення статистичних показників: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0"/>
        <w:gridCol w:w="4501"/>
      </w:tblGrid>
      <w:tr w:rsidR="00AC2909" w14:paraId="15EB7985" w14:textId="77777777" w:rsidTr="00E46FEC">
        <w:tc>
          <w:tcPr>
            <w:tcW w:w="4500" w:type="dxa"/>
          </w:tcPr>
          <w:p w14:paraId="7CB2A77E" w14:textId="77777777" w:rsidR="00AC2909" w:rsidRPr="00CE5D20" w:rsidRDefault="00AC2909" w:rsidP="00637D7E">
            <w:pPr>
              <w:jc w:val="both"/>
              <w:rPr>
                <w:sz w:val="24"/>
                <w:szCs w:val="24"/>
                <w:lang w:val="uk-UA"/>
              </w:rPr>
            </w:pPr>
            <w:r w:rsidRPr="00CE5D20">
              <w:rPr>
                <w:sz w:val="24"/>
                <w:szCs w:val="24"/>
                <w:lang w:val="uk-UA"/>
              </w:rPr>
              <w:t xml:space="preserve">Назва показника </w:t>
            </w:r>
          </w:p>
        </w:tc>
        <w:tc>
          <w:tcPr>
            <w:tcW w:w="4501" w:type="dxa"/>
          </w:tcPr>
          <w:p w14:paraId="6CD080D6" w14:textId="2BFBDC54" w:rsidR="00AC2909" w:rsidRPr="00CE5D20" w:rsidRDefault="00AC2909" w:rsidP="00637D7E">
            <w:pPr>
              <w:jc w:val="center"/>
              <w:rPr>
                <w:sz w:val="24"/>
                <w:szCs w:val="24"/>
                <w:lang w:val="uk-UA"/>
              </w:rPr>
            </w:pPr>
            <w:r w:rsidRPr="00CE5D20">
              <w:rPr>
                <w:sz w:val="24"/>
                <w:szCs w:val="24"/>
                <w:lang w:val="uk-UA"/>
              </w:rPr>
              <w:t>202</w:t>
            </w:r>
            <w:r w:rsidR="00E46FEC">
              <w:rPr>
                <w:sz w:val="24"/>
                <w:szCs w:val="24"/>
                <w:lang w:val="uk-UA"/>
              </w:rPr>
              <w:t>2</w:t>
            </w:r>
            <w:r w:rsidRPr="00CE5D20">
              <w:rPr>
                <w:sz w:val="24"/>
                <w:szCs w:val="24"/>
                <w:lang w:val="uk-UA"/>
              </w:rPr>
              <w:t xml:space="preserve"> рік</w:t>
            </w:r>
          </w:p>
        </w:tc>
      </w:tr>
      <w:tr w:rsidR="00AC2909" w14:paraId="4718E12E" w14:textId="77777777" w:rsidTr="00E46FEC">
        <w:tc>
          <w:tcPr>
            <w:tcW w:w="4500" w:type="dxa"/>
          </w:tcPr>
          <w:p w14:paraId="05A1ACD3" w14:textId="77777777" w:rsidR="00AC2909" w:rsidRPr="00CE5D20" w:rsidRDefault="00AC2909" w:rsidP="00637D7E">
            <w:pPr>
              <w:jc w:val="both"/>
              <w:rPr>
                <w:sz w:val="24"/>
                <w:szCs w:val="24"/>
                <w:lang w:val="uk-UA"/>
              </w:rPr>
            </w:pPr>
            <w:r w:rsidRPr="00CE5D20">
              <w:rPr>
                <w:sz w:val="24"/>
                <w:szCs w:val="24"/>
                <w:lang w:val="uk-UA"/>
              </w:rPr>
              <w:t xml:space="preserve">Кількість платників єдиного податку, осіб; </w:t>
            </w:r>
          </w:p>
          <w:p w14:paraId="266FD566" w14:textId="77777777" w:rsidR="00AC2909" w:rsidRPr="00CE5D20" w:rsidRDefault="00AC2909" w:rsidP="00637D7E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4501" w:type="dxa"/>
          </w:tcPr>
          <w:p w14:paraId="2B5A6D1E" w14:textId="43BB0933" w:rsidR="00AC2909" w:rsidRPr="001270AB" w:rsidRDefault="00C93146" w:rsidP="00637D7E">
            <w:pPr>
              <w:jc w:val="center"/>
              <w:rPr>
                <w:sz w:val="24"/>
                <w:szCs w:val="24"/>
                <w:highlight w:val="yellow"/>
                <w:lang w:val="uk-UA"/>
              </w:rPr>
            </w:pPr>
            <w:r w:rsidRPr="00C93146">
              <w:rPr>
                <w:color w:val="333333"/>
                <w:sz w:val="24"/>
                <w:szCs w:val="24"/>
                <w:lang w:val="uk-UA"/>
              </w:rPr>
              <w:t>795</w:t>
            </w:r>
            <w:r w:rsidR="00637D7E" w:rsidRPr="00E452F5">
              <w:rPr>
                <w:color w:val="333333"/>
                <w:sz w:val="24"/>
                <w:szCs w:val="24"/>
                <w:lang w:val="uk-UA"/>
              </w:rPr>
              <w:t>*</w:t>
            </w:r>
          </w:p>
        </w:tc>
      </w:tr>
      <w:tr w:rsidR="00AC2909" w14:paraId="4A3AC886" w14:textId="77777777" w:rsidTr="00E46FEC">
        <w:tc>
          <w:tcPr>
            <w:tcW w:w="4500" w:type="dxa"/>
          </w:tcPr>
          <w:p w14:paraId="20836DEA" w14:textId="64E268D9" w:rsidR="00AC2909" w:rsidRPr="00CE5D20" w:rsidRDefault="00AC2909" w:rsidP="00637D7E">
            <w:pPr>
              <w:jc w:val="both"/>
              <w:rPr>
                <w:sz w:val="24"/>
                <w:szCs w:val="24"/>
                <w:lang w:val="uk-UA"/>
              </w:rPr>
            </w:pPr>
            <w:r w:rsidRPr="00CE5D20">
              <w:rPr>
                <w:sz w:val="24"/>
                <w:szCs w:val="24"/>
                <w:lang w:val="uk-UA"/>
              </w:rPr>
              <w:t>Розмір надходжень єдиного податку до бюджету</w:t>
            </w:r>
            <w:r w:rsidR="00E46FEC">
              <w:rPr>
                <w:sz w:val="24"/>
                <w:szCs w:val="24"/>
                <w:lang w:val="uk-UA"/>
              </w:rPr>
              <w:t xml:space="preserve"> Южноукраїнської міської територіальної громади</w:t>
            </w:r>
            <w:r w:rsidRPr="00CE5D20">
              <w:rPr>
                <w:sz w:val="24"/>
                <w:szCs w:val="24"/>
                <w:lang w:val="uk-UA"/>
              </w:rPr>
              <w:t>, тис.</w:t>
            </w:r>
          </w:p>
          <w:p w14:paraId="6D1C796E" w14:textId="77777777" w:rsidR="00AC2909" w:rsidRPr="00CE5D20" w:rsidRDefault="00AC2909" w:rsidP="0009215C">
            <w:pPr>
              <w:jc w:val="both"/>
              <w:rPr>
                <w:sz w:val="24"/>
                <w:szCs w:val="24"/>
                <w:lang w:val="uk-UA"/>
              </w:rPr>
            </w:pPr>
            <w:r w:rsidRPr="00CE5D20">
              <w:rPr>
                <w:sz w:val="24"/>
                <w:szCs w:val="24"/>
                <w:lang w:val="uk-UA"/>
              </w:rPr>
              <w:t>грн.</w:t>
            </w:r>
          </w:p>
        </w:tc>
        <w:tc>
          <w:tcPr>
            <w:tcW w:w="4501" w:type="dxa"/>
          </w:tcPr>
          <w:p w14:paraId="786B5F7A" w14:textId="7C9686BE" w:rsidR="00AC2909" w:rsidRPr="001270AB" w:rsidRDefault="00C93146" w:rsidP="00637D7E">
            <w:pPr>
              <w:jc w:val="center"/>
              <w:rPr>
                <w:sz w:val="24"/>
                <w:szCs w:val="24"/>
                <w:highlight w:val="yellow"/>
                <w:lang w:val="uk-UA"/>
              </w:rPr>
            </w:pPr>
            <w:r w:rsidRPr="00C93146">
              <w:rPr>
                <w:sz w:val="24"/>
                <w:szCs w:val="24"/>
                <w:lang w:val="uk-UA"/>
              </w:rPr>
              <w:t xml:space="preserve">6077,5  </w:t>
            </w:r>
          </w:p>
        </w:tc>
      </w:tr>
      <w:tr w:rsidR="00AC2909" w14:paraId="42B4050F" w14:textId="77777777" w:rsidTr="00E46FEC">
        <w:tc>
          <w:tcPr>
            <w:tcW w:w="4500" w:type="dxa"/>
          </w:tcPr>
          <w:p w14:paraId="4C2BAA99" w14:textId="77777777" w:rsidR="00AC2909" w:rsidRPr="00CE5D20" w:rsidRDefault="00AC2909" w:rsidP="00637D7E">
            <w:pPr>
              <w:jc w:val="both"/>
              <w:rPr>
                <w:sz w:val="24"/>
                <w:szCs w:val="24"/>
                <w:lang w:val="uk-UA"/>
              </w:rPr>
            </w:pPr>
            <w:r w:rsidRPr="00CE5D20">
              <w:rPr>
                <w:sz w:val="24"/>
                <w:szCs w:val="24"/>
                <w:lang w:val="uk-UA"/>
              </w:rPr>
              <w:t>Розмір  коштів  і  час,  що  витрачаються  суб’єктами</w:t>
            </w:r>
          </w:p>
          <w:p w14:paraId="423C9B54" w14:textId="77777777" w:rsidR="00AC2909" w:rsidRPr="00CE5D20" w:rsidRDefault="00AC2909" w:rsidP="00637D7E">
            <w:pPr>
              <w:jc w:val="both"/>
              <w:rPr>
                <w:sz w:val="24"/>
                <w:szCs w:val="24"/>
                <w:lang w:val="uk-UA"/>
              </w:rPr>
            </w:pPr>
            <w:r w:rsidRPr="00CE5D20">
              <w:rPr>
                <w:sz w:val="24"/>
                <w:szCs w:val="24"/>
                <w:lang w:val="uk-UA"/>
              </w:rPr>
              <w:t xml:space="preserve">господарювання,  пов’язаними  з  виконанням  вимог  </w:t>
            </w:r>
            <w:proofErr w:type="spellStart"/>
            <w:r w:rsidRPr="00CE5D20">
              <w:rPr>
                <w:sz w:val="24"/>
                <w:szCs w:val="24"/>
                <w:lang w:val="uk-UA"/>
              </w:rPr>
              <w:t>акта</w:t>
            </w:r>
            <w:proofErr w:type="spellEnd"/>
            <w:r w:rsidRPr="00CE5D20">
              <w:rPr>
                <w:sz w:val="24"/>
                <w:szCs w:val="24"/>
                <w:lang w:val="uk-UA"/>
              </w:rPr>
              <w:t>**,</w:t>
            </w:r>
          </w:p>
          <w:p w14:paraId="2A1FC700" w14:textId="77777777" w:rsidR="00AC2909" w:rsidRPr="00CE5D20" w:rsidRDefault="00AC2909" w:rsidP="0009215C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CE5D20">
              <w:rPr>
                <w:sz w:val="24"/>
                <w:szCs w:val="24"/>
                <w:lang w:val="uk-UA"/>
              </w:rPr>
              <w:t>тис.грн</w:t>
            </w:r>
            <w:proofErr w:type="spellEnd"/>
            <w:r w:rsidRPr="00CE5D20">
              <w:rPr>
                <w:sz w:val="24"/>
                <w:szCs w:val="24"/>
                <w:lang w:val="uk-UA"/>
              </w:rPr>
              <w:t>./годин</w:t>
            </w:r>
          </w:p>
        </w:tc>
        <w:tc>
          <w:tcPr>
            <w:tcW w:w="4501" w:type="dxa"/>
          </w:tcPr>
          <w:p w14:paraId="20220A8B" w14:textId="41D4D0FD" w:rsidR="00AC2909" w:rsidRDefault="009F7E2C" w:rsidP="00637D7E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F7E2C">
              <w:rPr>
                <w:sz w:val="24"/>
                <w:szCs w:val="24"/>
                <w:lang w:val="uk-UA"/>
              </w:rPr>
              <w:t>6770,6</w:t>
            </w:r>
            <w:r w:rsidR="00AC2909" w:rsidRPr="00E452F5">
              <w:rPr>
                <w:color w:val="000000"/>
                <w:sz w:val="24"/>
                <w:szCs w:val="24"/>
                <w:lang w:val="uk-UA"/>
              </w:rPr>
              <w:t>/2,6</w:t>
            </w:r>
          </w:p>
          <w:p w14:paraId="2830E0B4" w14:textId="77777777" w:rsidR="009F7E2C" w:rsidRPr="001270AB" w:rsidRDefault="009F7E2C" w:rsidP="00637D7E">
            <w:pPr>
              <w:jc w:val="center"/>
              <w:rPr>
                <w:color w:val="000000"/>
                <w:sz w:val="24"/>
                <w:szCs w:val="24"/>
                <w:highlight w:val="yellow"/>
                <w:lang w:val="uk-UA"/>
              </w:rPr>
            </w:pPr>
          </w:p>
          <w:p w14:paraId="54FB2B2B" w14:textId="1C624E48" w:rsidR="00AC2909" w:rsidRPr="001270AB" w:rsidRDefault="00AC2909" w:rsidP="00637D7E">
            <w:pPr>
              <w:jc w:val="center"/>
              <w:rPr>
                <w:sz w:val="24"/>
                <w:szCs w:val="24"/>
                <w:highlight w:val="yellow"/>
                <w:lang w:val="uk-UA"/>
              </w:rPr>
            </w:pPr>
          </w:p>
        </w:tc>
      </w:tr>
      <w:tr w:rsidR="00AC2909" w14:paraId="4356DB07" w14:textId="77777777" w:rsidTr="00E46FEC">
        <w:tc>
          <w:tcPr>
            <w:tcW w:w="4500" w:type="dxa"/>
          </w:tcPr>
          <w:p w14:paraId="0F32F4A2" w14:textId="77777777" w:rsidR="00AC2909" w:rsidRPr="00CE5D20" w:rsidRDefault="00AC2909" w:rsidP="00637D7E">
            <w:pPr>
              <w:jc w:val="both"/>
              <w:rPr>
                <w:sz w:val="24"/>
                <w:szCs w:val="24"/>
                <w:lang w:val="uk-UA"/>
              </w:rPr>
            </w:pPr>
            <w:r w:rsidRPr="00CE5D20">
              <w:rPr>
                <w:sz w:val="24"/>
                <w:szCs w:val="24"/>
                <w:lang w:val="uk-UA"/>
              </w:rPr>
              <w:t>Рівень  поінформованості  суб’єктів  господарювання  з</w:t>
            </w:r>
          </w:p>
          <w:p w14:paraId="30DF98B5" w14:textId="77777777" w:rsidR="00AC2909" w:rsidRPr="00CE5D20" w:rsidRDefault="00AC2909" w:rsidP="00637D7E">
            <w:pPr>
              <w:jc w:val="both"/>
              <w:rPr>
                <w:sz w:val="24"/>
                <w:szCs w:val="24"/>
                <w:lang w:val="uk-UA"/>
              </w:rPr>
            </w:pPr>
            <w:r w:rsidRPr="00CE5D20">
              <w:rPr>
                <w:sz w:val="24"/>
                <w:szCs w:val="24"/>
                <w:lang w:val="uk-UA"/>
              </w:rPr>
              <w:t xml:space="preserve">основних положень </w:t>
            </w:r>
            <w:proofErr w:type="spellStart"/>
            <w:r w:rsidRPr="00CE5D20">
              <w:rPr>
                <w:sz w:val="24"/>
                <w:szCs w:val="24"/>
                <w:lang w:val="uk-UA"/>
              </w:rPr>
              <w:t>акта</w:t>
            </w:r>
            <w:proofErr w:type="spellEnd"/>
            <w:r w:rsidRPr="00CE5D20">
              <w:rPr>
                <w:sz w:val="24"/>
                <w:szCs w:val="24"/>
                <w:lang w:val="uk-UA"/>
              </w:rPr>
              <w:t>,%</w:t>
            </w:r>
          </w:p>
        </w:tc>
        <w:tc>
          <w:tcPr>
            <w:tcW w:w="4501" w:type="dxa"/>
            <w:shd w:val="clear" w:color="auto" w:fill="auto"/>
          </w:tcPr>
          <w:p w14:paraId="0CF237E4" w14:textId="77777777" w:rsidR="00AC2909" w:rsidRPr="001270AB" w:rsidRDefault="00AC2909" w:rsidP="00637D7E">
            <w:pPr>
              <w:jc w:val="center"/>
              <w:rPr>
                <w:sz w:val="24"/>
                <w:szCs w:val="24"/>
                <w:highlight w:val="yellow"/>
                <w:lang w:val="uk-UA"/>
              </w:rPr>
            </w:pPr>
            <w:r w:rsidRPr="00E452F5">
              <w:rPr>
                <w:sz w:val="24"/>
                <w:szCs w:val="24"/>
                <w:lang w:val="uk-UA"/>
              </w:rPr>
              <w:t>100%</w:t>
            </w:r>
          </w:p>
        </w:tc>
      </w:tr>
    </w:tbl>
    <w:p w14:paraId="761D7408" w14:textId="611FC1AB" w:rsidR="00AC2909" w:rsidRDefault="00AC2909" w:rsidP="00AC2909">
      <w:pPr>
        <w:ind w:firstLine="426"/>
        <w:jc w:val="both"/>
        <w:rPr>
          <w:sz w:val="24"/>
          <w:szCs w:val="24"/>
          <w:lang w:val="uk-UA"/>
        </w:rPr>
      </w:pPr>
      <w:r w:rsidRPr="00BB0F32">
        <w:rPr>
          <w:sz w:val="24"/>
          <w:szCs w:val="24"/>
          <w:lang w:val="uk-UA"/>
        </w:rPr>
        <w:t>*Кількість платників на 202</w:t>
      </w:r>
      <w:r w:rsidR="00C93146">
        <w:rPr>
          <w:sz w:val="24"/>
          <w:szCs w:val="24"/>
          <w:lang w:val="uk-UA"/>
        </w:rPr>
        <w:t>2</w:t>
      </w:r>
      <w:r w:rsidRPr="00BB0F32">
        <w:rPr>
          <w:sz w:val="24"/>
          <w:szCs w:val="24"/>
          <w:lang w:val="uk-UA"/>
        </w:rPr>
        <w:t xml:space="preserve">  рік </w:t>
      </w:r>
      <w:r w:rsidR="00C93146">
        <w:rPr>
          <w:sz w:val="24"/>
          <w:szCs w:val="24"/>
          <w:lang w:val="uk-UA"/>
        </w:rPr>
        <w:t>(виходячи з факту за 2020 рік</w:t>
      </w:r>
      <w:r w:rsidR="00C93146" w:rsidRPr="00BB0F32">
        <w:rPr>
          <w:sz w:val="24"/>
          <w:szCs w:val="24"/>
          <w:lang w:val="uk-UA"/>
        </w:rPr>
        <w:t xml:space="preserve"> </w:t>
      </w:r>
      <w:r w:rsidRPr="00BB0F32">
        <w:rPr>
          <w:sz w:val="24"/>
          <w:szCs w:val="24"/>
          <w:lang w:val="uk-UA"/>
        </w:rPr>
        <w:t>за даними</w:t>
      </w:r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Южноукраїнського</w:t>
      </w:r>
      <w:proofErr w:type="spellEnd"/>
      <w:r>
        <w:rPr>
          <w:sz w:val="24"/>
          <w:szCs w:val="24"/>
          <w:lang w:val="uk-UA"/>
        </w:rPr>
        <w:t xml:space="preserve"> </w:t>
      </w:r>
      <w:r w:rsidRPr="00BB0F32">
        <w:rPr>
          <w:sz w:val="24"/>
          <w:szCs w:val="24"/>
          <w:lang w:val="uk-UA"/>
        </w:rPr>
        <w:t>управління  Головного управління</w:t>
      </w:r>
      <w:r>
        <w:rPr>
          <w:sz w:val="24"/>
          <w:szCs w:val="24"/>
          <w:lang w:val="uk-UA"/>
        </w:rPr>
        <w:t xml:space="preserve"> </w:t>
      </w:r>
      <w:r w:rsidRPr="00BB0F32">
        <w:rPr>
          <w:sz w:val="24"/>
          <w:szCs w:val="24"/>
          <w:lang w:val="uk-UA"/>
        </w:rPr>
        <w:t>Д</w:t>
      </w:r>
      <w:r w:rsidR="00C93146">
        <w:rPr>
          <w:sz w:val="24"/>
          <w:szCs w:val="24"/>
          <w:lang w:val="uk-UA"/>
        </w:rPr>
        <w:t>П</w:t>
      </w:r>
      <w:r w:rsidRPr="00BB0F32">
        <w:rPr>
          <w:sz w:val="24"/>
          <w:szCs w:val="24"/>
          <w:lang w:val="uk-UA"/>
        </w:rPr>
        <w:t xml:space="preserve">С у </w:t>
      </w:r>
      <w:r>
        <w:rPr>
          <w:sz w:val="24"/>
          <w:szCs w:val="24"/>
          <w:lang w:val="uk-UA"/>
        </w:rPr>
        <w:t xml:space="preserve">Миколаївській </w:t>
      </w:r>
      <w:r w:rsidRPr="00BB0F32">
        <w:rPr>
          <w:sz w:val="24"/>
          <w:szCs w:val="24"/>
          <w:lang w:val="uk-UA"/>
        </w:rPr>
        <w:t>області</w:t>
      </w:r>
      <w:r w:rsidR="00C93146">
        <w:rPr>
          <w:sz w:val="24"/>
          <w:szCs w:val="24"/>
          <w:lang w:val="uk-UA"/>
        </w:rPr>
        <w:t xml:space="preserve">) </w:t>
      </w:r>
    </w:p>
    <w:p w14:paraId="62F94499" w14:textId="77777777" w:rsidR="00AC2909" w:rsidRPr="00BB0F32" w:rsidRDefault="00AC2909" w:rsidP="00AC2909">
      <w:pPr>
        <w:ind w:firstLine="426"/>
        <w:jc w:val="both"/>
        <w:rPr>
          <w:sz w:val="24"/>
          <w:szCs w:val="24"/>
          <w:lang w:val="uk-UA"/>
        </w:rPr>
      </w:pPr>
      <w:r w:rsidRPr="00BB0F32">
        <w:rPr>
          <w:sz w:val="24"/>
          <w:szCs w:val="24"/>
          <w:lang w:val="uk-UA"/>
        </w:rPr>
        <w:t>**Розмір коштів, що витрачатимуться суб’єктами господарювання – фізичними особами,</w:t>
      </w:r>
      <w:r>
        <w:rPr>
          <w:sz w:val="24"/>
          <w:szCs w:val="24"/>
          <w:lang w:val="uk-UA"/>
        </w:rPr>
        <w:t xml:space="preserve"> </w:t>
      </w:r>
      <w:r w:rsidRPr="00BB0F32">
        <w:rPr>
          <w:sz w:val="24"/>
          <w:szCs w:val="24"/>
          <w:lang w:val="uk-UA"/>
        </w:rPr>
        <w:t xml:space="preserve">пов’язаний  з  виконанням  вимог  </w:t>
      </w:r>
      <w:proofErr w:type="spellStart"/>
      <w:r w:rsidRPr="00BB0F32">
        <w:rPr>
          <w:sz w:val="24"/>
          <w:szCs w:val="24"/>
          <w:lang w:val="uk-UA"/>
        </w:rPr>
        <w:t>акта</w:t>
      </w:r>
      <w:proofErr w:type="spellEnd"/>
      <w:r w:rsidRPr="00BB0F32">
        <w:rPr>
          <w:sz w:val="24"/>
          <w:szCs w:val="24"/>
          <w:lang w:val="uk-UA"/>
        </w:rPr>
        <w:t>,  може  бути  змінений,  якщо  зміниться  розмір</w:t>
      </w:r>
      <w:r>
        <w:rPr>
          <w:sz w:val="24"/>
          <w:szCs w:val="24"/>
          <w:lang w:val="uk-UA"/>
        </w:rPr>
        <w:t xml:space="preserve"> </w:t>
      </w:r>
      <w:r w:rsidRPr="00BB0F32">
        <w:rPr>
          <w:sz w:val="24"/>
          <w:szCs w:val="24"/>
          <w:lang w:val="uk-UA"/>
        </w:rPr>
        <w:t>мінімальної заробітної плати, з них:</w:t>
      </w:r>
    </w:p>
    <w:p w14:paraId="0FC99ECA" w14:textId="6F216F3B" w:rsidR="00AC2909" w:rsidRPr="00BB0F32" w:rsidRDefault="00AC2909" w:rsidP="00AC2909">
      <w:pPr>
        <w:ind w:firstLine="426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2,6</w:t>
      </w:r>
      <w:r w:rsidR="00E46FEC">
        <w:rPr>
          <w:sz w:val="24"/>
          <w:szCs w:val="24"/>
          <w:lang w:val="uk-UA"/>
        </w:rPr>
        <w:t xml:space="preserve"> г</w:t>
      </w:r>
      <w:r w:rsidRPr="00BB0F32">
        <w:rPr>
          <w:sz w:val="24"/>
          <w:szCs w:val="24"/>
          <w:lang w:val="uk-UA"/>
        </w:rPr>
        <w:t>одини– розмір часу з таблиці М-Тест до аналізу регуляторного впливу проекту рішення</w:t>
      </w:r>
      <w:r>
        <w:rPr>
          <w:sz w:val="24"/>
          <w:szCs w:val="24"/>
          <w:lang w:val="uk-UA"/>
        </w:rPr>
        <w:t xml:space="preserve"> Южноукраїнської </w:t>
      </w:r>
      <w:r w:rsidRPr="00BB0F32">
        <w:rPr>
          <w:sz w:val="24"/>
          <w:szCs w:val="24"/>
          <w:lang w:val="uk-UA"/>
        </w:rPr>
        <w:t xml:space="preserve">міської ради </w:t>
      </w:r>
      <w:r w:rsidRPr="008A5AC2">
        <w:rPr>
          <w:sz w:val="24"/>
          <w:szCs w:val="24"/>
          <w:lang w:val="uk-UA"/>
        </w:rPr>
        <w:t>«</w:t>
      </w:r>
      <w:r w:rsidR="00C93146" w:rsidRPr="00C93146">
        <w:rPr>
          <w:sz w:val="24"/>
          <w:szCs w:val="24"/>
          <w:lang w:val="uk-UA"/>
        </w:rPr>
        <w:t>Про встановлення ставок єдиного податку на території Южноукраїнської міської територіальн</w:t>
      </w:r>
      <w:r w:rsidR="00E46FEC">
        <w:rPr>
          <w:sz w:val="24"/>
          <w:szCs w:val="24"/>
          <w:lang w:val="uk-UA"/>
        </w:rPr>
        <w:t>ої</w:t>
      </w:r>
      <w:r w:rsidR="00C93146" w:rsidRPr="00C93146">
        <w:rPr>
          <w:sz w:val="24"/>
          <w:szCs w:val="24"/>
          <w:lang w:val="uk-UA"/>
        </w:rPr>
        <w:t xml:space="preserve"> громади</w:t>
      </w:r>
      <w:r w:rsidRPr="008A5AC2">
        <w:rPr>
          <w:sz w:val="24"/>
          <w:szCs w:val="24"/>
          <w:lang w:val="uk-UA"/>
        </w:rPr>
        <w:t>»</w:t>
      </w:r>
      <w:r>
        <w:rPr>
          <w:sz w:val="24"/>
          <w:szCs w:val="24"/>
          <w:lang w:val="uk-UA"/>
        </w:rPr>
        <w:t xml:space="preserve"> </w:t>
      </w:r>
      <w:r w:rsidRPr="00BB0F32">
        <w:rPr>
          <w:sz w:val="24"/>
          <w:szCs w:val="24"/>
          <w:lang w:val="uk-UA"/>
        </w:rPr>
        <w:t>на одного суб'єкта малого</w:t>
      </w:r>
      <w:r>
        <w:rPr>
          <w:sz w:val="24"/>
          <w:szCs w:val="24"/>
          <w:lang w:val="uk-UA"/>
        </w:rPr>
        <w:t xml:space="preserve"> </w:t>
      </w:r>
      <w:r w:rsidRPr="00BB0F32">
        <w:rPr>
          <w:sz w:val="24"/>
          <w:szCs w:val="24"/>
          <w:lang w:val="uk-UA"/>
        </w:rPr>
        <w:t xml:space="preserve">підприємництва; </w:t>
      </w:r>
    </w:p>
    <w:p w14:paraId="44DD72DD" w14:textId="004A5225" w:rsidR="00AC2909" w:rsidRPr="00730186" w:rsidRDefault="009F7E2C" w:rsidP="00AC2909">
      <w:pPr>
        <w:jc w:val="both"/>
        <w:rPr>
          <w:sz w:val="24"/>
          <w:szCs w:val="24"/>
          <w:lang w:val="uk-UA"/>
        </w:rPr>
      </w:pPr>
      <w:r w:rsidRPr="009F7E2C">
        <w:rPr>
          <w:sz w:val="24"/>
          <w:szCs w:val="24"/>
          <w:lang w:val="uk-UA"/>
        </w:rPr>
        <w:t xml:space="preserve">6770,6 </w:t>
      </w:r>
      <w:proofErr w:type="spellStart"/>
      <w:r>
        <w:rPr>
          <w:sz w:val="24"/>
          <w:szCs w:val="24"/>
          <w:lang w:val="uk-UA"/>
        </w:rPr>
        <w:t>тис.грн</w:t>
      </w:r>
      <w:proofErr w:type="spellEnd"/>
      <w:r>
        <w:rPr>
          <w:sz w:val="24"/>
          <w:szCs w:val="24"/>
          <w:lang w:val="uk-UA"/>
        </w:rPr>
        <w:t xml:space="preserve">. </w:t>
      </w:r>
      <w:r w:rsidR="00AC2909" w:rsidRPr="009F7E2C">
        <w:rPr>
          <w:sz w:val="24"/>
          <w:szCs w:val="24"/>
          <w:lang w:val="uk-UA"/>
        </w:rPr>
        <w:t xml:space="preserve">в т. ч. </w:t>
      </w:r>
      <w:r>
        <w:rPr>
          <w:sz w:val="24"/>
          <w:szCs w:val="24"/>
          <w:lang w:val="uk-UA"/>
        </w:rPr>
        <w:t>693,1</w:t>
      </w:r>
      <w:r w:rsidR="00AC2909" w:rsidRPr="00B71B75">
        <w:rPr>
          <w:color w:val="000000"/>
          <w:sz w:val="24"/>
          <w:szCs w:val="24"/>
          <w:lang w:val="uk-UA"/>
        </w:rPr>
        <w:t xml:space="preserve"> </w:t>
      </w:r>
      <w:proofErr w:type="spellStart"/>
      <w:r w:rsidR="00AC2909" w:rsidRPr="00B71B75">
        <w:rPr>
          <w:color w:val="000000"/>
          <w:sz w:val="24"/>
          <w:szCs w:val="24"/>
          <w:lang w:val="uk-UA"/>
        </w:rPr>
        <w:t>тис.грн</w:t>
      </w:r>
      <w:proofErr w:type="spellEnd"/>
      <w:r w:rsidR="00AC2909" w:rsidRPr="00B71B75">
        <w:rPr>
          <w:color w:val="000000"/>
          <w:sz w:val="24"/>
          <w:szCs w:val="24"/>
          <w:lang w:val="uk-UA"/>
        </w:rPr>
        <w:t>.– розмір коштів  витрат суб’єктів малого підприємництва з  таблиці  М-Тест  до</w:t>
      </w:r>
      <w:r w:rsidR="00AC2909" w:rsidRPr="00B71B75">
        <w:rPr>
          <w:sz w:val="24"/>
          <w:szCs w:val="24"/>
          <w:lang w:val="uk-UA"/>
        </w:rPr>
        <w:t xml:space="preserve">  аналізу  регуляторного  впливу  проекту  рішення  міської  ради   «</w:t>
      </w:r>
      <w:r w:rsidR="00C93146" w:rsidRPr="00C93146">
        <w:rPr>
          <w:sz w:val="24"/>
          <w:szCs w:val="24"/>
          <w:lang w:val="uk-UA"/>
        </w:rPr>
        <w:t>Про встановлення ставок єдиного податку на території Южноукраїнської міської територіальн</w:t>
      </w:r>
      <w:r w:rsidR="00E46FEC">
        <w:rPr>
          <w:sz w:val="24"/>
          <w:szCs w:val="24"/>
          <w:lang w:val="uk-UA"/>
        </w:rPr>
        <w:t>ої</w:t>
      </w:r>
      <w:r w:rsidR="00C93146" w:rsidRPr="00C93146">
        <w:rPr>
          <w:sz w:val="24"/>
          <w:szCs w:val="24"/>
          <w:lang w:val="uk-UA"/>
        </w:rPr>
        <w:t xml:space="preserve"> громади</w:t>
      </w:r>
      <w:r w:rsidR="00AC2909" w:rsidRPr="00730186">
        <w:rPr>
          <w:sz w:val="24"/>
          <w:szCs w:val="24"/>
          <w:lang w:val="uk-UA"/>
        </w:rPr>
        <w:t>» без суми єдиного податку.</w:t>
      </w:r>
    </w:p>
    <w:p w14:paraId="7E8C6D0F" w14:textId="77777777" w:rsidR="00AC2909" w:rsidRDefault="00AC2909" w:rsidP="00AC2909">
      <w:pPr>
        <w:ind w:firstLine="426"/>
        <w:jc w:val="both"/>
        <w:rPr>
          <w:sz w:val="24"/>
          <w:szCs w:val="24"/>
          <w:lang w:val="uk-UA"/>
        </w:rPr>
      </w:pPr>
    </w:p>
    <w:p w14:paraId="6C40E46A" w14:textId="64E56A35" w:rsidR="00AC2909" w:rsidRPr="00BB0F32" w:rsidRDefault="00AC2909" w:rsidP="00AC2909">
      <w:pPr>
        <w:ind w:firstLine="426"/>
        <w:jc w:val="both"/>
        <w:rPr>
          <w:b/>
          <w:bCs/>
          <w:sz w:val="24"/>
          <w:szCs w:val="24"/>
          <w:lang w:val="uk-UA"/>
        </w:rPr>
      </w:pPr>
      <w:r w:rsidRPr="00BB0F32">
        <w:rPr>
          <w:b/>
          <w:bCs/>
          <w:sz w:val="24"/>
          <w:szCs w:val="24"/>
          <w:lang w:val="uk-UA"/>
        </w:rPr>
        <w:t>9. Заходи, за допомогою яких буде здійснюватися</w:t>
      </w:r>
      <w:r>
        <w:rPr>
          <w:b/>
          <w:bCs/>
          <w:sz w:val="24"/>
          <w:szCs w:val="24"/>
          <w:lang w:val="uk-UA"/>
        </w:rPr>
        <w:t xml:space="preserve"> </w:t>
      </w:r>
      <w:r w:rsidRPr="00BB0F32">
        <w:rPr>
          <w:b/>
          <w:bCs/>
          <w:sz w:val="24"/>
          <w:szCs w:val="24"/>
          <w:lang w:val="uk-UA"/>
        </w:rPr>
        <w:t>відстеження результативності регуляторного акт</w:t>
      </w:r>
      <w:r w:rsidR="00E46FEC">
        <w:rPr>
          <w:b/>
          <w:bCs/>
          <w:sz w:val="24"/>
          <w:szCs w:val="24"/>
          <w:lang w:val="uk-UA"/>
        </w:rPr>
        <w:t>у</w:t>
      </w:r>
    </w:p>
    <w:p w14:paraId="10879C0A" w14:textId="04898BB6" w:rsidR="00AC2909" w:rsidRPr="00BB0F32" w:rsidRDefault="00AC2909" w:rsidP="00AC2909">
      <w:pPr>
        <w:ind w:firstLine="426"/>
        <w:jc w:val="both"/>
        <w:rPr>
          <w:sz w:val="24"/>
          <w:szCs w:val="24"/>
          <w:lang w:val="uk-UA"/>
        </w:rPr>
      </w:pPr>
      <w:r w:rsidRPr="00BB0F32">
        <w:rPr>
          <w:sz w:val="24"/>
          <w:szCs w:val="24"/>
          <w:lang w:val="uk-UA"/>
        </w:rPr>
        <w:t>Базове  відстеження  результативності  регуляторного  акт</w:t>
      </w:r>
      <w:r w:rsidR="00E46FEC">
        <w:rPr>
          <w:sz w:val="24"/>
          <w:szCs w:val="24"/>
          <w:lang w:val="uk-UA"/>
        </w:rPr>
        <w:t>у</w:t>
      </w:r>
      <w:r w:rsidRPr="00BB0F32">
        <w:rPr>
          <w:sz w:val="24"/>
          <w:szCs w:val="24"/>
          <w:lang w:val="uk-UA"/>
        </w:rPr>
        <w:t xml:space="preserve">  буде</w:t>
      </w:r>
      <w:r>
        <w:rPr>
          <w:sz w:val="24"/>
          <w:szCs w:val="24"/>
          <w:lang w:val="uk-UA"/>
        </w:rPr>
        <w:t xml:space="preserve"> </w:t>
      </w:r>
      <w:r w:rsidR="00E46FEC" w:rsidRPr="00BB0F32">
        <w:rPr>
          <w:sz w:val="24"/>
          <w:szCs w:val="24"/>
          <w:lang w:val="uk-UA"/>
        </w:rPr>
        <w:t>здійснюватися</w:t>
      </w:r>
      <w:r w:rsidRPr="00BB0F32">
        <w:rPr>
          <w:sz w:val="24"/>
          <w:szCs w:val="24"/>
          <w:lang w:val="uk-UA"/>
        </w:rPr>
        <w:t xml:space="preserve">  </w:t>
      </w:r>
      <w:r w:rsidR="00E46FEC">
        <w:rPr>
          <w:sz w:val="24"/>
          <w:szCs w:val="24"/>
          <w:lang w:val="uk-UA"/>
        </w:rPr>
        <w:t>до</w:t>
      </w:r>
      <w:r w:rsidRPr="00BB0F32">
        <w:rPr>
          <w:sz w:val="24"/>
          <w:szCs w:val="24"/>
          <w:lang w:val="uk-UA"/>
        </w:rPr>
        <w:t xml:space="preserve">  набрання  чинності  цим  регуляторним  актом  шляхом</w:t>
      </w:r>
      <w:r>
        <w:rPr>
          <w:sz w:val="24"/>
          <w:szCs w:val="24"/>
          <w:lang w:val="uk-UA"/>
        </w:rPr>
        <w:t xml:space="preserve"> </w:t>
      </w:r>
      <w:r w:rsidRPr="00BB0F32">
        <w:rPr>
          <w:sz w:val="24"/>
          <w:szCs w:val="24"/>
          <w:lang w:val="uk-UA"/>
        </w:rPr>
        <w:t>статистичного аналізу показників єдиного податку.</w:t>
      </w:r>
    </w:p>
    <w:p w14:paraId="3D79E3E8" w14:textId="357910B5" w:rsidR="00AC2909" w:rsidRDefault="00AC2909" w:rsidP="00AC2909">
      <w:pPr>
        <w:ind w:firstLine="426"/>
        <w:jc w:val="both"/>
        <w:rPr>
          <w:sz w:val="24"/>
          <w:szCs w:val="24"/>
          <w:lang w:val="uk-UA"/>
        </w:rPr>
      </w:pPr>
      <w:r w:rsidRPr="00BB0F32">
        <w:rPr>
          <w:sz w:val="24"/>
          <w:szCs w:val="24"/>
          <w:lang w:val="uk-UA"/>
        </w:rPr>
        <w:t xml:space="preserve">Повторне відстеження буде </w:t>
      </w:r>
      <w:r w:rsidR="00E46FEC" w:rsidRPr="00BB0F32">
        <w:rPr>
          <w:sz w:val="24"/>
          <w:szCs w:val="24"/>
          <w:lang w:val="uk-UA"/>
        </w:rPr>
        <w:t>здійснюватися</w:t>
      </w:r>
      <w:r w:rsidRPr="00BB0F32">
        <w:rPr>
          <w:sz w:val="24"/>
          <w:szCs w:val="24"/>
          <w:lang w:val="uk-UA"/>
        </w:rPr>
        <w:t xml:space="preserve"> </w:t>
      </w:r>
      <w:r w:rsidR="00E46FEC">
        <w:rPr>
          <w:sz w:val="24"/>
          <w:szCs w:val="24"/>
          <w:lang w:val="uk-UA"/>
        </w:rPr>
        <w:t>через один рік з вступу</w:t>
      </w:r>
      <w:r w:rsidRPr="00BB0F32">
        <w:rPr>
          <w:sz w:val="24"/>
          <w:szCs w:val="24"/>
          <w:lang w:val="uk-UA"/>
        </w:rPr>
        <w:t xml:space="preserve"> </w:t>
      </w:r>
      <w:r w:rsidR="00E46FEC">
        <w:rPr>
          <w:sz w:val="24"/>
          <w:szCs w:val="24"/>
          <w:lang w:val="uk-UA"/>
        </w:rPr>
        <w:t xml:space="preserve">в </w:t>
      </w:r>
      <w:r w:rsidRPr="00BB0F32">
        <w:rPr>
          <w:sz w:val="24"/>
          <w:szCs w:val="24"/>
          <w:lang w:val="uk-UA"/>
        </w:rPr>
        <w:t>ді</w:t>
      </w:r>
      <w:r w:rsidR="00E46FEC">
        <w:rPr>
          <w:sz w:val="24"/>
          <w:szCs w:val="24"/>
          <w:lang w:val="uk-UA"/>
        </w:rPr>
        <w:t>ю</w:t>
      </w:r>
      <w:r w:rsidRPr="00BB0F32">
        <w:rPr>
          <w:sz w:val="24"/>
          <w:szCs w:val="24"/>
          <w:lang w:val="uk-UA"/>
        </w:rPr>
        <w:t xml:space="preserve"> регуляторного акт</w:t>
      </w:r>
      <w:r w:rsidR="00E46FEC">
        <w:rPr>
          <w:sz w:val="24"/>
          <w:szCs w:val="24"/>
          <w:lang w:val="uk-UA"/>
        </w:rPr>
        <w:t>у</w:t>
      </w:r>
      <w:r w:rsidRPr="00BB0F32">
        <w:rPr>
          <w:sz w:val="24"/>
          <w:szCs w:val="24"/>
          <w:lang w:val="uk-UA"/>
        </w:rPr>
        <w:t xml:space="preserve">. </w:t>
      </w:r>
    </w:p>
    <w:p w14:paraId="56BDDF7B" w14:textId="17DFAF14" w:rsidR="00E46FEC" w:rsidRPr="00BB0F32" w:rsidRDefault="00E46FEC" w:rsidP="00AC2909">
      <w:pPr>
        <w:ind w:firstLine="426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Періодичне відстеження кожні три роки з дати вступу в дію регуляторного </w:t>
      </w:r>
      <w:proofErr w:type="spellStart"/>
      <w:r>
        <w:rPr>
          <w:sz w:val="24"/>
          <w:szCs w:val="24"/>
          <w:lang w:val="uk-UA"/>
        </w:rPr>
        <w:t>акта</w:t>
      </w:r>
      <w:proofErr w:type="spellEnd"/>
      <w:r>
        <w:rPr>
          <w:sz w:val="24"/>
          <w:szCs w:val="24"/>
          <w:lang w:val="uk-UA"/>
        </w:rPr>
        <w:t>.</w:t>
      </w:r>
    </w:p>
    <w:p w14:paraId="0828FE92" w14:textId="3B6695CE" w:rsidR="00AC2909" w:rsidRPr="00BB0F32" w:rsidRDefault="00AC2909" w:rsidP="00AC2909">
      <w:pPr>
        <w:ind w:firstLine="426"/>
        <w:jc w:val="both"/>
        <w:rPr>
          <w:sz w:val="24"/>
          <w:szCs w:val="24"/>
          <w:lang w:val="uk-UA"/>
        </w:rPr>
      </w:pPr>
      <w:r w:rsidRPr="00BB0F32">
        <w:rPr>
          <w:sz w:val="24"/>
          <w:szCs w:val="24"/>
          <w:lang w:val="uk-UA"/>
        </w:rPr>
        <w:t>З огляду на показники  результативності, визначені у попередньому</w:t>
      </w:r>
      <w:r>
        <w:rPr>
          <w:sz w:val="24"/>
          <w:szCs w:val="24"/>
          <w:lang w:val="uk-UA"/>
        </w:rPr>
        <w:t xml:space="preserve"> </w:t>
      </w:r>
      <w:r w:rsidRPr="00BB0F32">
        <w:rPr>
          <w:sz w:val="24"/>
          <w:szCs w:val="24"/>
          <w:lang w:val="uk-UA"/>
        </w:rPr>
        <w:t>розділі  аналізу  регуляторного  акт</w:t>
      </w:r>
      <w:r w:rsidR="00E46FEC">
        <w:rPr>
          <w:sz w:val="24"/>
          <w:szCs w:val="24"/>
          <w:lang w:val="uk-UA"/>
        </w:rPr>
        <w:t>у</w:t>
      </w:r>
      <w:r w:rsidRPr="00BB0F32">
        <w:rPr>
          <w:sz w:val="24"/>
          <w:szCs w:val="24"/>
          <w:lang w:val="uk-UA"/>
        </w:rPr>
        <w:t>,  відстеження  результативності  цього</w:t>
      </w:r>
      <w:r>
        <w:rPr>
          <w:sz w:val="24"/>
          <w:szCs w:val="24"/>
          <w:lang w:val="uk-UA"/>
        </w:rPr>
        <w:t xml:space="preserve"> </w:t>
      </w:r>
      <w:r w:rsidRPr="00BB0F32">
        <w:rPr>
          <w:sz w:val="24"/>
          <w:szCs w:val="24"/>
          <w:lang w:val="uk-UA"/>
        </w:rPr>
        <w:t xml:space="preserve">регуляторного  </w:t>
      </w:r>
      <w:proofErr w:type="spellStart"/>
      <w:r w:rsidRPr="00BB0F32">
        <w:rPr>
          <w:sz w:val="24"/>
          <w:szCs w:val="24"/>
          <w:lang w:val="uk-UA"/>
        </w:rPr>
        <w:t>акт</w:t>
      </w:r>
      <w:r w:rsidR="00E46FEC">
        <w:rPr>
          <w:sz w:val="24"/>
          <w:szCs w:val="24"/>
          <w:lang w:val="uk-UA"/>
        </w:rPr>
        <w:t>а</w:t>
      </w:r>
      <w:proofErr w:type="spellEnd"/>
      <w:r w:rsidRPr="00BB0F32">
        <w:rPr>
          <w:sz w:val="24"/>
          <w:szCs w:val="24"/>
          <w:lang w:val="uk-UA"/>
        </w:rPr>
        <w:t xml:space="preserve"> буде  здійснюватися  статистичним   та  соціологічним</w:t>
      </w:r>
      <w:r>
        <w:rPr>
          <w:sz w:val="24"/>
          <w:szCs w:val="24"/>
          <w:lang w:val="uk-UA"/>
        </w:rPr>
        <w:t xml:space="preserve"> </w:t>
      </w:r>
      <w:r w:rsidRPr="00BB0F32">
        <w:rPr>
          <w:sz w:val="24"/>
          <w:szCs w:val="24"/>
          <w:lang w:val="uk-UA"/>
        </w:rPr>
        <w:t>методами.</w:t>
      </w:r>
    </w:p>
    <w:p w14:paraId="27BADEDD" w14:textId="77777777" w:rsidR="00AC2909" w:rsidRDefault="00AC2909" w:rsidP="00AC2909">
      <w:pPr>
        <w:ind w:firstLine="426"/>
        <w:jc w:val="both"/>
        <w:rPr>
          <w:sz w:val="24"/>
          <w:szCs w:val="24"/>
          <w:lang w:val="uk-UA"/>
        </w:rPr>
      </w:pPr>
    </w:p>
    <w:p w14:paraId="134D902D" w14:textId="77777777" w:rsidR="00AC2909" w:rsidRDefault="00AC2909" w:rsidP="00AC2909">
      <w:pPr>
        <w:ind w:firstLine="426"/>
        <w:jc w:val="both"/>
        <w:rPr>
          <w:sz w:val="24"/>
          <w:szCs w:val="24"/>
          <w:lang w:val="uk-UA"/>
        </w:rPr>
      </w:pPr>
    </w:p>
    <w:p w14:paraId="21A0CBF1" w14:textId="77777777" w:rsidR="00AC2909" w:rsidRDefault="00AC2909" w:rsidP="00AC2909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Начальник управління економічного</w:t>
      </w:r>
    </w:p>
    <w:p w14:paraId="30BC9BDE" w14:textId="698DC717" w:rsidR="00AC2909" w:rsidRDefault="00AC2909" w:rsidP="00AC2909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розвитку Южноукраїнської міської ради 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>І.В. Петрик</w:t>
      </w:r>
    </w:p>
    <w:p w14:paraId="2EF2A999" w14:textId="77777777" w:rsidR="00637D7E" w:rsidRPr="00AD48F0" w:rsidRDefault="00637D7E" w:rsidP="00637D7E">
      <w:pPr>
        <w:jc w:val="center"/>
        <w:rPr>
          <w:color w:val="333333"/>
          <w:sz w:val="24"/>
          <w:szCs w:val="24"/>
        </w:rPr>
      </w:pPr>
      <w:r w:rsidRPr="00194283">
        <w:rPr>
          <w:b/>
          <w:bCs/>
          <w:color w:val="333333"/>
          <w:sz w:val="24"/>
          <w:szCs w:val="24"/>
        </w:rPr>
        <w:lastRenderedPageBreak/>
        <w:t xml:space="preserve">VI. ТЕСТ   малого </w:t>
      </w:r>
      <w:proofErr w:type="spellStart"/>
      <w:r w:rsidRPr="00194283">
        <w:rPr>
          <w:b/>
          <w:bCs/>
          <w:color w:val="333333"/>
          <w:sz w:val="24"/>
          <w:szCs w:val="24"/>
        </w:rPr>
        <w:t>підприємництва</w:t>
      </w:r>
      <w:proofErr w:type="spellEnd"/>
      <w:r w:rsidRPr="00194283">
        <w:rPr>
          <w:b/>
          <w:bCs/>
          <w:color w:val="333333"/>
          <w:sz w:val="24"/>
          <w:szCs w:val="24"/>
        </w:rPr>
        <w:t xml:space="preserve"> (М-Тест)</w:t>
      </w:r>
    </w:p>
    <w:p w14:paraId="2E612202" w14:textId="77777777" w:rsidR="00637D7E" w:rsidRPr="00AD48F0" w:rsidRDefault="00637D7E" w:rsidP="00637D7E">
      <w:pPr>
        <w:jc w:val="center"/>
        <w:rPr>
          <w:color w:val="333333"/>
          <w:sz w:val="24"/>
          <w:szCs w:val="24"/>
        </w:rPr>
      </w:pPr>
      <w:r w:rsidRPr="00AD48F0">
        <w:rPr>
          <w:color w:val="333333"/>
          <w:sz w:val="24"/>
          <w:szCs w:val="24"/>
        </w:rPr>
        <w:t> </w:t>
      </w:r>
    </w:p>
    <w:p w14:paraId="5F626EE2" w14:textId="77777777" w:rsidR="00637D7E" w:rsidRPr="00AD48F0" w:rsidRDefault="00637D7E" w:rsidP="00637D7E">
      <w:pPr>
        <w:rPr>
          <w:color w:val="333333"/>
          <w:sz w:val="24"/>
          <w:szCs w:val="24"/>
        </w:rPr>
      </w:pPr>
      <w:r w:rsidRPr="00194283">
        <w:rPr>
          <w:b/>
          <w:bCs/>
          <w:color w:val="333333"/>
          <w:sz w:val="24"/>
          <w:szCs w:val="24"/>
        </w:rPr>
        <w:t xml:space="preserve">1. </w:t>
      </w:r>
      <w:proofErr w:type="spellStart"/>
      <w:r w:rsidRPr="00194283">
        <w:rPr>
          <w:b/>
          <w:bCs/>
          <w:color w:val="333333"/>
          <w:sz w:val="24"/>
          <w:szCs w:val="24"/>
        </w:rPr>
        <w:t>Консультації</w:t>
      </w:r>
      <w:proofErr w:type="spellEnd"/>
      <w:r w:rsidRPr="00194283">
        <w:rPr>
          <w:b/>
          <w:bCs/>
          <w:color w:val="333333"/>
          <w:sz w:val="24"/>
          <w:szCs w:val="24"/>
        </w:rPr>
        <w:t xml:space="preserve"> з </w:t>
      </w:r>
      <w:proofErr w:type="spellStart"/>
      <w:r w:rsidRPr="00194283">
        <w:rPr>
          <w:b/>
          <w:bCs/>
          <w:color w:val="333333"/>
          <w:sz w:val="24"/>
          <w:szCs w:val="24"/>
        </w:rPr>
        <w:t>представниками</w:t>
      </w:r>
      <w:proofErr w:type="spellEnd"/>
      <w:r w:rsidRPr="00194283">
        <w:rPr>
          <w:b/>
          <w:bCs/>
          <w:color w:val="333333"/>
          <w:sz w:val="24"/>
          <w:szCs w:val="24"/>
        </w:rPr>
        <w:t xml:space="preserve"> </w:t>
      </w:r>
      <w:proofErr w:type="spellStart"/>
      <w:r w:rsidRPr="00194283">
        <w:rPr>
          <w:b/>
          <w:bCs/>
          <w:color w:val="333333"/>
          <w:sz w:val="24"/>
          <w:szCs w:val="24"/>
        </w:rPr>
        <w:t>мікро</w:t>
      </w:r>
      <w:proofErr w:type="spellEnd"/>
      <w:r w:rsidRPr="00194283">
        <w:rPr>
          <w:b/>
          <w:bCs/>
          <w:color w:val="333333"/>
          <w:sz w:val="24"/>
          <w:szCs w:val="24"/>
        </w:rPr>
        <w:t xml:space="preserve">- та малого </w:t>
      </w:r>
      <w:proofErr w:type="spellStart"/>
      <w:r w:rsidRPr="00194283">
        <w:rPr>
          <w:b/>
          <w:bCs/>
          <w:color w:val="333333"/>
          <w:sz w:val="24"/>
          <w:szCs w:val="24"/>
        </w:rPr>
        <w:t>підприємництва</w:t>
      </w:r>
      <w:proofErr w:type="spellEnd"/>
      <w:r w:rsidRPr="00194283">
        <w:rPr>
          <w:b/>
          <w:bCs/>
          <w:color w:val="333333"/>
          <w:sz w:val="24"/>
          <w:szCs w:val="24"/>
        </w:rPr>
        <w:t xml:space="preserve"> </w:t>
      </w:r>
      <w:proofErr w:type="spellStart"/>
      <w:r w:rsidRPr="00194283">
        <w:rPr>
          <w:b/>
          <w:bCs/>
          <w:color w:val="333333"/>
          <w:sz w:val="24"/>
          <w:szCs w:val="24"/>
        </w:rPr>
        <w:t>щодо</w:t>
      </w:r>
      <w:proofErr w:type="spellEnd"/>
      <w:r w:rsidRPr="00194283">
        <w:rPr>
          <w:b/>
          <w:bCs/>
          <w:color w:val="333333"/>
          <w:sz w:val="24"/>
          <w:szCs w:val="24"/>
        </w:rPr>
        <w:t xml:space="preserve"> </w:t>
      </w:r>
      <w:proofErr w:type="spellStart"/>
      <w:r w:rsidRPr="00194283">
        <w:rPr>
          <w:b/>
          <w:bCs/>
          <w:color w:val="333333"/>
          <w:sz w:val="24"/>
          <w:szCs w:val="24"/>
        </w:rPr>
        <w:t>оцінки</w:t>
      </w:r>
      <w:proofErr w:type="spellEnd"/>
      <w:r w:rsidRPr="00194283">
        <w:rPr>
          <w:b/>
          <w:bCs/>
          <w:color w:val="333333"/>
          <w:sz w:val="24"/>
          <w:szCs w:val="24"/>
        </w:rPr>
        <w:t xml:space="preserve"> </w:t>
      </w:r>
      <w:proofErr w:type="spellStart"/>
      <w:r w:rsidRPr="00194283">
        <w:rPr>
          <w:b/>
          <w:bCs/>
          <w:color w:val="333333"/>
          <w:sz w:val="24"/>
          <w:szCs w:val="24"/>
        </w:rPr>
        <w:t>впливу</w:t>
      </w:r>
      <w:proofErr w:type="spellEnd"/>
      <w:r w:rsidRPr="00194283">
        <w:rPr>
          <w:b/>
          <w:bCs/>
          <w:color w:val="333333"/>
          <w:sz w:val="24"/>
          <w:szCs w:val="24"/>
        </w:rPr>
        <w:t xml:space="preserve"> </w:t>
      </w:r>
      <w:proofErr w:type="spellStart"/>
      <w:r w:rsidRPr="00194283">
        <w:rPr>
          <w:b/>
          <w:bCs/>
          <w:color w:val="333333"/>
          <w:sz w:val="24"/>
          <w:szCs w:val="24"/>
        </w:rPr>
        <w:t>регулювання</w:t>
      </w:r>
      <w:proofErr w:type="spellEnd"/>
      <w:r w:rsidRPr="00194283">
        <w:rPr>
          <w:b/>
          <w:bCs/>
          <w:color w:val="333333"/>
          <w:sz w:val="24"/>
          <w:szCs w:val="24"/>
        </w:rPr>
        <w:t>:</w:t>
      </w:r>
    </w:p>
    <w:p w14:paraId="5E44AADE" w14:textId="57377A47" w:rsidR="00637D7E" w:rsidRPr="00AD48F0" w:rsidRDefault="00637D7E" w:rsidP="00637D7E">
      <w:pPr>
        <w:jc w:val="both"/>
        <w:rPr>
          <w:color w:val="333333"/>
          <w:sz w:val="24"/>
          <w:szCs w:val="24"/>
        </w:rPr>
      </w:pPr>
      <w:proofErr w:type="spellStart"/>
      <w:r w:rsidRPr="00AD48F0">
        <w:rPr>
          <w:color w:val="333333"/>
          <w:sz w:val="24"/>
          <w:szCs w:val="24"/>
        </w:rPr>
        <w:t>консультації</w:t>
      </w:r>
      <w:proofErr w:type="spellEnd"/>
      <w:r w:rsidRPr="00AD48F0">
        <w:rPr>
          <w:color w:val="333333"/>
          <w:sz w:val="24"/>
          <w:szCs w:val="24"/>
        </w:rPr>
        <w:t xml:space="preserve"> </w:t>
      </w:r>
      <w:proofErr w:type="spellStart"/>
      <w:r w:rsidRPr="00AD48F0">
        <w:rPr>
          <w:color w:val="333333"/>
          <w:sz w:val="24"/>
          <w:szCs w:val="24"/>
        </w:rPr>
        <w:t>щодо</w:t>
      </w:r>
      <w:proofErr w:type="spellEnd"/>
      <w:r w:rsidRPr="00AD48F0">
        <w:rPr>
          <w:color w:val="333333"/>
          <w:sz w:val="24"/>
          <w:szCs w:val="24"/>
        </w:rPr>
        <w:t xml:space="preserve"> </w:t>
      </w:r>
      <w:proofErr w:type="spellStart"/>
      <w:r w:rsidRPr="00AD48F0">
        <w:rPr>
          <w:color w:val="333333"/>
          <w:sz w:val="24"/>
          <w:szCs w:val="24"/>
        </w:rPr>
        <w:t>визначення</w:t>
      </w:r>
      <w:proofErr w:type="spellEnd"/>
      <w:r w:rsidRPr="00AD48F0">
        <w:rPr>
          <w:color w:val="333333"/>
          <w:sz w:val="24"/>
          <w:szCs w:val="24"/>
        </w:rPr>
        <w:t xml:space="preserve"> </w:t>
      </w:r>
      <w:proofErr w:type="spellStart"/>
      <w:r w:rsidRPr="00AD48F0">
        <w:rPr>
          <w:color w:val="333333"/>
          <w:sz w:val="24"/>
          <w:szCs w:val="24"/>
        </w:rPr>
        <w:t>впливу</w:t>
      </w:r>
      <w:proofErr w:type="spellEnd"/>
      <w:r w:rsidRPr="00AD48F0">
        <w:rPr>
          <w:color w:val="333333"/>
          <w:sz w:val="24"/>
          <w:szCs w:val="24"/>
        </w:rPr>
        <w:t xml:space="preserve"> </w:t>
      </w:r>
      <w:proofErr w:type="spellStart"/>
      <w:r w:rsidRPr="00AD48F0">
        <w:rPr>
          <w:color w:val="333333"/>
          <w:sz w:val="24"/>
          <w:szCs w:val="24"/>
        </w:rPr>
        <w:t>запропонованого</w:t>
      </w:r>
      <w:proofErr w:type="spellEnd"/>
      <w:r w:rsidRPr="00AD48F0">
        <w:rPr>
          <w:color w:val="333333"/>
          <w:sz w:val="24"/>
          <w:szCs w:val="24"/>
        </w:rPr>
        <w:t xml:space="preserve"> </w:t>
      </w:r>
      <w:proofErr w:type="spellStart"/>
      <w:r w:rsidRPr="00AD48F0">
        <w:rPr>
          <w:color w:val="333333"/>
          <w:sz w:val="24"/>
          <w:szCs w:val="24"/>
        </w:rPr>
        <w:t>регулювання</w:t>
      </w:r>
      <w:proofErr w:type="spellEnd"/>
      <w:r w:rsidRPr="00AD48F0">
        <w:rPr>
          <w:color w:val="333333"/>
          <w:sz w:val="24"/>
          <w:szCs w:val="24"/>
        </w:rPr>
        <w:t xml:space="preserve"> на </w:t>
      </w:r>
      <w:proofErr w:type="spellStart"/>
      <w:r w:rsidRPr="00AD48F0">
        <w:rPr>
          <w:color w:val="333333"/>
          <w:sz w:val="24"/>
          <w:szCs w:val="24"/>
        </w:rPr>
        <w:t>суб’єктів</w:t>
      </w:r>
      <w:proofErr w:type="spellEnd"/>
      <w:r w:rsidRPr="00AD48F0">
        <w:rPr>
          <w:color w:val="333333"/>
          <w:sz w:val="24"/>
          <w:szCs w:val="24"/>
        </w:rPr>
        <w:t xml:space="preserve"> малого </w:t>
      </w:r>
      <w:proofErr w:type="spellStart"/>
      <w:r w:rsidRPr="00AD48F0">
        <w:rPr>
          <w:color w:val="333333"/>
          <w:sz w:val="24"/>
          <w:szCs w:val="24"/>
        </w:rPr>
        <w:t>підприємництва</w:t>
      </w:r>
      <w:proofErr w:type="spellEnd"/>
      <w:r w:rsidRPr="00AD48F0">
        <w:rPr>
          <w:color w:val="333333"/>
          <w:sz w:val="24"/>
          <w:szCs w:val="24"/>
        </w:rPr>
        <w:t xml:space="preserve"> та </w:t>
      </w:r>
      <w:proofErr w:type="spellStart"/>
      <w:r w:rsidRPr="00AD48F0">
        <w:rPr>
          <w:color w:val="333333"/>
          <w:sz w:val="24"/>
          <w:szCs w:val="24"/>
        </w:rPr>
        <w:t>визначення</w:t>
      </w:r>
      <w:proofErr w:type="spellEnd"/>
      <w:r w:rsidRPr="00AD48F0">
        <w:rPr>
          <w:color w:val="333333"/>
          <w:sz w:val="24"/>
          <w:szCs w:val="24"/>
        </w:rPr>
        <w:t xml:space="preserve"> детального </w:t>
      </w:r>
      <w:proofErr w:type="spellStart"/>
      <w:r w:rsidRPr="00AD48F0">
        <w:rPr>
          <w:color w:val="333333"/>
          <w:sz w:val="24"/>
          <w:szCs w:val="24"/>
        </w:rPr>
        <w:t>переліку</w:t>
      </w:r>
      <w:proofErr w:type="spellEnd"/>
      <w:r w:rsidRPr="00AD48F0">
        <w:rPr>
          <w:color w:val="333333"/>
          <w:sz w:val="24"/>
          <w:szCs w:val="24"/>
        </w:rPr>
        <w:t xml:space="preserve"> процедур, </w:t>
      </w:r>
      <w:proofErr w:type="spellStart"/>
      <w:r w:rsidRPr="00AD48F0">
        <w:rPr>
          <w:color w:val="333333"/>
          <w:sz w:val="24"/>
          <w:szCs w:val="24"/>
        </w:rPr>
        <w:t>виконання</w:t>
      </w:r>
      <w:proofErr w:type="spellEnd"/>
      <w:r w:rsidRPr="00AD48F0">
        <w:rPr>
          <w:color w:val="333333"/>
          <w:sz w:val="24"/>
          <w:szCs w:val="24"/>
        </w:rPr>
        <w:t xml:space="preserve"> </w:t>
      </w:r>
      <w:proofErr w:type="spellStart"/>
      <w:r w:rsidRPr="00AD48F0">
        <w:rPr>
          <w:color w:val="333333"/>
          <w:sz w:val="24"/>
          <w:szCs w:val="24"/>
        </w:rPr>
        <w:t>яких</w:t>
      </w:r>
      <w:proofErr w:type="spellEnd"/>
      <w:r w:rsidRPr="00AD48F0">
        <w:rPr>
          <w:color w:val="333333"/>
          <w:sz w:val="24"/>
          <w:szCs w:val="24"/>
        </w:rPr>
        <w:t xml:space="preserve"> </w:t>
      </w:r>
      <w:proofErr w:type="spellStart"/>
      <w:r w:rsidRPr="00AD48F0">
        <w:rPr>
          <w:color w:val="333333"/>
          <w:sz w:val="24"/>
          <w:szCs w:val="24"/>
        </w:rPr>
        <w:t>необхідно</w:t>
      </w:r>
      <w:proofErr w:type="spellEnd"/>
      <w:r w:rsidRPr="00AD48F0">
        <w:rPr>
          <w:color w:val="333333"/>
          <w:sz w:val="24"/>
          <w:szCs w:val="24"/>
        </w:rPr>
        <w:t xml:space="preserve"> для </w:t>
      </w:r>
      <w:proofErr w:type="spellStart"/>
      <w:r w:rsidRPr="00AD48F0">
        <w:rPr>
          <w:color w:val="333333"/>
          <w:sz w:val="24"/>
          <w:szCs w:val="24"/>
        </w:rPr>
        <w:t>здійснення</w:t>
      </w:r>
      <w:proofErr w:type="spellEnd"/>
      <w:r w:rsidRPr="00AD48F0">
        <w:rPr>
          <w:color w:val="333333"/>
          <w:sz w:val="24"/>
          <w:szCs w:val="24"/>
        </w:rPr>
        <w:t xml:space="preserve"> </w:t>
      </w:r>
      <w:proofErr w:type="spellStart"/>
      <w:r w:rsidRPr="00AD48F0">
        <w:rPr>
          <w:color w:val="333333"/>
          <w:sz w:val="24"/>
          <w:szCs w:val="24"/>
        </w:rPr>
        <w:t>регулювання</w:t>
      </w:r>
      <w:proofErr w:type="spellEnd"/>
      <w:r w:rsidRPr="00AD48F0">
        <w:rPr>
          <w:color w:val="333333"/>
          <w:sz w:val="24"/>
          <w:szCs w:val="24"/>
        </w:rPr>
        <w:t xml:space="preserve">, проведено </w:t>
      </w:r>
      <w:proofErr w:type="spellStart"/>
      <w:r w:rsidRPr="00AD48F0">
        <w:rPr>
          <w:color w:val="333333"/>
          <w:sz w:val="24"/>
          <w:szCs w:val="24"/>
        </w:rPr>
        <w:t>розробником</w:t>
      </w:r>
      <w:proofErr w:type="spellEnd"/>
      <w:r w:rsidRPr="00AD48F0">
        <w:rPr>
          <w:color w:val="333333"/>
          <w:sz w:val="24"/>
          <w:szCs w:val="24"/>
        </w:rPr>
        <w:t xml:space="preserve"> у </w:t>
      </w:r>
      <w:proofErr w:type="spellStart"/>
      <w:r w:rsidRPr="00AD48F0">
        <w:rPr>
          <w:color w:val="333333"/>
          <w:sz w:val="24"/>
          <w:szCs w:val="24"/>
        </w:rPr>
        <w:t>період</w:t>
      </w:r>
      <w:proofErr w:type="spellEnd"/>
      <w:r w:rsidRPr="00AD48F0">
        <w:rPr>
          <w:color w:val="333333"/>
          <w:sz w:val="24"/>
          <w:szCs w:val="24"/>
        </w:rPr>
        <w:t xml:space="preserve"> з </w:t>
      </w:r>
      <w:r w:rsidR="00E46FEC">
        <w:rPr>
          <w:color w:val="333333"/>
          <w:sz w:val="24"/>
          <w:szCs w:val="24"/>
          <w:lang w:val="uk-UA"/>
        </w:rPr>
        <w:t>15</w:t>
      </w:r>
      <w:r w:rsidR="003161F7">
        <w:rPr>
          <w:color w:val="333333"/>
          <w:sz w:val="24"/>
          <w:szCs w:val="24"/>
          <w:lang w:val="uk-UA"/>
        </w:rPr>
        <w:t>.0</w:t>
      </w:r>
      <w:r w:rsidR="00E46FEC">
        <w:rPr>
          <w:color w:val="333333"/>
          <w:sz w:val="24"/>
          <w:szCs w:val="24"/>
          <w:lang w:val="uk-UA"/>
        </w:rPr>
        <w:t>3</w:t>
      </w:r>
      <w:r w:rsidRPr="00A46529">
        <w:rPr>
          <w:color w:val="333333"/>
          <w:sz w:val="24"/>
          <w:szCs w:val="24"/>
        </w:rPr>
        <w:t>.20</w:t>
      </w:r>
      <w:r>
        <w:rPr>
          <w:color w:val="333333"/>
          <w:sz w:val="24"/>
          <w:szCs w:val="24"/>
          <w:lang w:val="uk-UA"/>
        </w:rPr>
        <w:t>2</w:t>
      </w:r>
      <w:r w:rsidR="00E46FEC">
        <w:rPr>
          <w:color w:val="333333"/>
          <w:sz w:val="24"/>
          <w:szCs w:val="24"/>
          <w:lang w:val="uk-UA"/>
        </w:rPr>
        <w:t>1</w:t>
      </w:r>
      <w:r w:rsidRPr="00A46529">
        <w:rPr>
          <w:color w:val="333333"/>
          <w:sz w:val="24"/>
          <w:szCs w:val="24"/>
        </w:rPr>
        <w:t xml:space="preserve"> по</w:t>
      </w:r>
      <w:r>
        <w:rPr>
          <w:color w:val="333333"/>
          <w:sz w:val="24"/>
          <w:szCs w:val="24"/>
          <w:lang w:val="uk-UA"/>
        </w:rPr>
        <w:t xml:space="preserve"> </w:t>
      </w:r>
      <w:r w:rsidR="003161F7">
        <w:rPr>
          <w:color w:val="333333"/>
          <w:sz w:val="24"/>
          <w:szCs w:val="24"/>
          <w:lang w:val="uk-UA"/>
        </w:rPr>
        <w:t>2</w:t>
      </w:r>
      <w:r w:rsidR="00E46FEC">
        <w:rPr>
          <w:color w:val="333333"/>
          <w:sz w:val="24"/>
          <w:szCs w:val="24"/>
          <w:lang w:val="uk-UA"/>
        </w:rPr>
        <w:t>7</w:t>
      </w:r>
      <w:r w:rsidRPr="00A46529">
        <w:rPr>
          <w:color w:val="333333"/>
          <w:sz w:val="24"/>
          <w:szCs w:val="24"/>
        </w:rPr>
        <w:t>.</w:t>
      </w:r>
      <w:r>
        <w:rPr>
          <w:color w:val="333333"/>
          <w:sz w:val="24"/>
          <w:szCs w:val="24"/>
          <w:lang w:val="uk-UA"/>
        </w:rPr>
        <w:t>0</w:t>
      </w:r>
      <w:r w:rsidR="00E46FEC">
        <w:rPr>
          <w:color w:val="333333"/>
          <w:sz w:val="24"/>
          <w:szCs w:val="24"/>
          <w:lang w:val="uk-UA"/>
        </w:rPr>
        <w:t>4</w:t>
      </w:r>
      <w:r w:rsidRPr="00A46529">
        <w:rPr>
          <w:color w:val="333333"/>
          <w:sz w:val="24"/>
          <w:szCs w:val="24"/>
        </w:rPr>
        <w:t>.20</w:t>
      </w:r>
      <w:r>
        <w:rPr>
          <w:color w:val="333333"/>
          <w:sz w:val="24"/>
          <w:szCs w:val="24"/>
          <w:lang w:val="uk-UA"/>
        </w:rPr>
        <w:t>2</w:t>
      </w:r>
      <w:r w:rsidR="00E46FEC">
        <w:rPr>
          <w:color w:val="333333"/>
          <w:sz w:val="24"/>
          <w:szCs w:val="24"/>
          <w:lang w:val="uk-UA"/>
        </w:rPr>
        <w:t>1</w:t>
      </w:r>
      <w:r>
        <w:rPr>
          <w:color w:val="333333"/>
          <w:sz w:val="24"/>
          <w:szCs w:val="24"/>
          <w:lang w:val="uk-UA"/>
        </w:rPr>
        <w:t>.</w:t>
      </w:r>
      <w:r w:rsidRPr="00A46529">
        <w:rPr>
          <w:color w:val="333333"/>
          <w:sz w:val="24"/>
          <w:szCs w:val="24"/>
        </w:rPr>
        <w:t xml:space="preserve"> 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343"/>
        <w:gridCol w:w="3009"/>
        <w:gridCol w:w="989"/>
        <w:gridCol w:w="3476"/>
      </w:tblGrid>
      <w:tr w:rsidR="00637D7E" w:rsidRPr="00D25AFC" w14:paraId="651B421A" w14:textId="77777777" w:rsidTr="00616D10">
        <w:trPr>
          <w:cantSplit/>
          <w:trHeight w:val="1134"/>
          <w:tblCellSpacing w:w="0" w:type="dxa"/>
          <w:jc w:val="center"/>
        </w:trPr>
        <w:tc>
          <w:tcPr>
            <w:tcW w:w="74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5BED87" w14:textId="77777777" w:rsidR="00637D7E" w:rsidRPr="00AD48F0" w:rsidRDefault="00637D7E" w:rsidP="00637D7E">
            <w:pPr>
              <w:jc w:val="center"/>
              <w:rPr>
                <w:color w:val="333333"/>
                <w:sz w:val="24"/>
                <w:szCs w:val="24"/>
              </w:rPr>
            </w:pPr>
            <w:r w:rsidRPr="00AD48F0">
              <w:rPr>
                <w:color w:val="333333"/>
                <w:sz w:val="24"/>
                <w:szCs w:val="24"/>
              </w:rPr>
              <w:t> </w:t>
            </w:r>
            <w:proofErr w:type="spellStart"/>
            <w:r w:rsidRPr="00AD48F0">
              <w:rPr>
                <w:color w:val="333333"/>
                <w:sz w:val="24"/>
                <w:szCs w:val="24"/>
              </w:rPr>
              <w:t>Порядковий</w:t>
            </w:r>
            <w:proofErr w:type="spellEnd"/>
            <w:r w:rsidRPr="00AD48F0">
              <w:rPr>
                <w:color w:val="333333"/>
                <w:sz w:val="24"/>
                <w:szCs w:val="24"/>
              </w:rPr>
              <w:t xml:space="preserve"> номер</w:t>
            </w:r>
          </w:p>
        </w:tc>
        <w:tc>
          <w:tcPr>
            <w:tcW w:w="17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B41694" w14:textId="77777777" w:rsidR="00637D7E" w:rsidRPr="00AD48F0" w:rsidRDefault="00637D7E" w:rsidP="00637D7E">
            <w:pPr>
              <w:jc w:val="center"/>
              <w:rPr>
                <w:color w:val="333333"/>
                <w:sz w:val="24"/>
                <w:szCs w:val="24"/>
              </w:rPr>
            </w:pPr>
            <w:r w:rsidRPr="00AD48F0">
              <w:rPr>
                <w:color w:val="333333"/>
                <w:sz w:val="24"/>
                <w:szCs w:val="24"/>
              </w:rPr>
              <w:t xml:space="preserve">Вид </w:t>
            </w:r>
            <w:proofErr w:type="spellStart"/>
            <w:r w:rsidRPr="00AD48F0">
              <w:rPr>
                <w:color w:val="333333"/>
                <w:sz w:val="24"/>
                <w:szCs w:val="24"/>
              </w:rPr>
              <w:t>консультації</w:t>
            </w:r>
            <w:proofErr w:type="spellEnd"/>
            <w:r w:rsidRPr="00AD48F0">
              <w:rPr>
                <w:color w:val="333333"/>
                <w:sz w:val="24"/>
                <w:szCs w:val="24"/>
              </w:rPr>
              <w:t xml:space="preserve"> (</w:t>
            </w:r>
            <w:proofErr w:type="spellStart"/>
            <w:r w:rsidRPr="00AD48F0">
              <w:rPr>
                <w:color w:val="333333"/>
                <w:sz w:val="24"/>
                <w:szCs w:val="24"/>
              </w:rPr>
              <w:t>публічні</w:t>
            </w:r>
            <w:proofErr w:type="spellEnd"/>
            <w:r w:rsidRPr="00AD48F0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D48F0">
              <w:rPr>
                <w:color w:val="333333"/>
                <w:sz w:val="24"/>
                <w:szCs w:val="24"/>
              </w:rPr>
              <w:t>консультації</w:t>
            </w:r>
            <w:proofErr w:type="spellEnd"/>
            <w:r w:rsidRPr="00AD48F0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D48F0">
              <w:rPr>
                <w:color w:val="333333"/>
                <w:sz w:val="24"/>
                <w:szCs w:val="24"/>
              </w:rPr>
              <w:t>прямі</w:t>
            </w:r>
            <w:proofErr w:type="spellEnd"/>
            <w:r w:rsidRPr="00AD48F0">
              <w:rPr>
                <w:color w:val="333333"/>
                <w:sz w:val="24"/>
                <w:szCs w:val="24"/>
              </w:rPr>
              <w:t xml:space="preserve"> (</w:t>
            </w:r>
            <w:proofErr w:type="spellStart"/>
            <w:r w:rsidRPr="00AD48F0">
              <w:rPr>
                <w:color w:val="333333"/>
                <w:sz w:val="24"/>
                <w:szCs w:val="24"/>
              </w:rPr>
              <w:t>круглі</w:t>
            </w:r>
            <w:proofErr w:type="spellEnd"/>
            <w:r w:rsidRPr="00AD48F0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D48F0">
              <w:rPr>
                <w:color w:val="333333"/>
                <w:sz w:val="24"/>
                <w:szCs w:val="24"/>
              </w:rPr>
              <w:t>столи</w:t>
            </w:r>
            <w:proofErr w:type="spellEnd"/>
            <w:r w:rsidRPr="00AD48F0">
              <w:rPr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AD48F0">
              <w:rPr>
                <w:color w:val="333333"/>
                <w:sz w:val="24"/>
                <w:szCs w:val="24"/>
              </w:rPr>
              <w:t>наради</w:t>
            </w:r>
            <w:proofErr w:type="spellEnd"/>
            <w:r w:rsidRPr="00AD48F0">
              <w:rPr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AD48F0">
              <w:rPr>
                <w:color w:val="333333"/>
                <w:sz w:val="24"/>
                <w:szCs w:val="24"/>
              </w:rPr>
              <w:t>робочі</w:t>
            </w:r>
            <w:proofErr w:type="spellEnd"/>
            <w:r w:rsidRPr="00AD48F0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D48F0">
              <w:rPr>
                <w:color w:val="333333"/>
                <w:sz w:val="24"/>
                <w:szCs w:val="24"/>
              </w:rPr>
              <w:t>зустрічі</w:t>
            </w:r>
            <w:proofErr w:type="spellEnd"/>
            <w:r w:rsidRPr="00AD48F0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D48F0">
              <w:rPr>
                <w:color w:val="333333"/>
                <w:sz w:val="24"/>
                <w:szCs w:val="24"/>
              </w:rPr>
              <w:t>тощо</w:t>
            </w:r>
            <w:proofErr w:type="spellEnd"/>
            <w:r w:rsidRPr="00AD48F0">
              <w:rPr>
                <w:color w:val="333333"/>
                <w:sz w:val="24"/>
                <w:szCs w:val="24"/>
              </w:rPr>
              <w:t xml:space="preserve">), </w:t>
            </w:r>
            <w:proofErr w:type="spellStart"/>
            <w:r w:rsidRPr="00AD48F0">
              <w:rPr>
                <w:color w:val="333333"/>
                <w:sz w:val="24"/>
                <w:szCs w:val="24"/>
              </w:rPr>
              <w:t>інтернет-консультації</w:t>
            </w:r>
            <w:proofErr w:type="spellEnd"/>
            <w:r w:rsidRPr="00AD48F0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D48F0">
              <w:rPr>
                <w:color w:val="333333"/>
                <w:sz w:val="24"/>
                <w:szCs w:val="24"/>
              </w:rPr>
              <w:t>прямі</w:t>
            </w:r>
            <w:proofErr w:type="spellEnd"/>
            <w:r w:rsidRPr="00AD48F0">
              <w:rPr>
                <w:color w:val="333333"/>
                <w:sz w:val="24"/>
                <w:szCs w:val="24"/>
              </w:rPr>
              <w:t xml:space="preserve"> (</w:t>
            </w:r>
            <w:proofErr w:type="spellStart"/>
            <w:r w:rsidRPr="00AD48F0">
              <w:rPr>
                <w:color w:val="333333"/>
                <w:sz w:val="24"/>
                <w:szCs w:val="24"/>
              </w:rPr>
              <w:t>інтернет-форуми</w:t>
            </w:r>
            <w:proofErr w:type="spellEnd"/>
            <w:r w:rsidRPr="00AD48F0">
              <w:rPr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AD48F0">
              <w:rPr>
                <w:color w:val="333333"/>
                <w:sz w:val="24"/>
                <w:szCs w:val="24"/>
              </w:rPr>
              <w:t>соціальні</w:t>
            </w:r>
            <w:proofErr w:type="spellEnd"/>
            <w:r w:rsidRPr="00AD48F0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D48F0">
              <w:rPr>
                <w:color w:val="333333"/>
                <w:sz w:val="24"/>
                <w:szCs w:val="24"/>
              </w:rPr>
              <w:t>мережі</w:t>
            </w:r>
            <w:proofErr w:type="spellEnd"/>
            <w:r w:rsidRPr="00AD48F0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D48F0">
              <w:rPr>
                <w:color w:val="333333"/>
                <w:sz w:val="24"/>
                <w:szCs w:val="24"/>
              </w:rPr>
              <w:t>тощо</w:t>
            </w:r>
            <w:proofErr w:type="spellEnd"/>
            <w:r w:rsidRPr="00AD48F0">
              <w:rPr>
                <w:color w:val="333333"/>
                <w:sz w:val="24"/>
                <w:szCs w:val="24"/>
              </w:rPr>
              <w:t xml:space="preserve">), </w:t>
            </w:r>
            <w:proofErr w:type="spellStart"/>
            <w:r w:rsidRPr="00AD48F0">
              <w:rPr>
                <w:color w:val="333333"/>
                <w:sz w:val="24"/>
                <w:szCs w:val="24"/>
              </w:rPr>
              <w:t>запити</w:t>
            </w:r>
            <w:proofErr w:type="spellEnd"/>
            <w:r w:rsidRPr="00AD48F0">
              <w:rPr>
                <w:color w:val="333333"/>
                <w:sz w:val="24"/>
                <w:szCs w:val="24"/>
              </w:rPr>
              <w:t xml:space="preserve"> (до </w:t>
            </w:r>
            <w:proofErr w:type="spellStart"/>
            <w:r w:rsidRPr="00AD48F0">
              <w:rPr>
                <w:color w:val="333333"/>
                <w:sz w:val="24"/>
                <w:szCs w:val="24"/>
              </w:rPr>
              <w:t>підприємців</w:t>
            </w:r>
            <w:proofErr w:type="spellEnd"/>
            <w:r w:rsidRPr="00AD48F0">
              <w:rPr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AD48F0">
              <w:rPr>
                <w:color w:val="333333"/>
                <w:sz w:val="24"/>
                <w:szCs w:val="24"/>
              </w:rPr>
              <w:t>експертів</w:t>
            </w:r>
            <w:proofErr w:type="spellEnd"/>
            <w:r w:rsidRPr="00AD48F0">
              <w:rPr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AD48F0">
              <w:rPr>
                <w:color w:val="333333"/>
                <w:sz w:val="24"/>
                <w:szCs w:val="24"/>
              </w:rPr>
              <w:t>науковців</w:t>
            </w:r>
            <w:proofErr w:type="spellEnd"/>
            <w:r w:rsidRPr="00AD48F0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D48F0">
              <w:rPr>
                <w:color w:val="333333"/>
                <w:sz w:val="24"/>
                <w:szCs w:val="24"/>
              </w:rPr>
              <w:t>тощо</w:t>
            </w:r>
            <w:proofErr w:type="spellEnd"/>
            <w:r w:rsidRPr="00AD48F0">
              <w:rPr>
                <w:color w:val="333333"/>
                <w:sz w:val="24"/>
                <w:szCs w:val="24"/>
              </w:rPr>
              <w:t>)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</w:tcPr>
          <w:p w14:paraId="77D310FE" w14:textId="77777777" w:rsidR="00637D7E" w:rsidRPr="00AD48F0" w:rsidRDefault="00637D7E" w:rsidP="00616D10">
            <w:pPr>
              <w:ind w:left="113" w:right="113"/>
              <w:jc w:val="center"/>
              <w:rPr>
                <w:color w:val="333333"/>
                <w:sz w:val="24"/>
                <w:szCs w:val="24"/>
              </w:rPr>
            </w:pPr>
            <w:proofErr w:type="spellStart"/>
            <w:r w:rsidRPr="00AD48F0">
              <w:rPr>
                <w:color w:val="333333"/>
                <w:sz w:val="24"/>
                <w:szCs w:val="24"/>
              </w:rPr>
              <w:t>Кількість</w:t>
            </w:r>
            <w:proofErr w:type="spellEnd"/>
            <w:r w:rsidRPr="00AD48F0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D48F0">
              <w:rPr>
                <w:color w:val="333333"/>
                <w:sz w:val="24"/>
                <w:szCs w:val="24"/>
              </w:rPr>
              <w:t>учасників</w:t>
            </w:r>
            <w:proofErr w:type="spellEnd"/>
            <w:r w:rsidRPr="00AD48F0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D48F0">
              <w:rPr>
                <w:color w:val="333333"/>
                <w:sz w:val="24"/>
                <w:szCs w:val="24"/>
              </w:rPr>
              <w:t>консультацій</w:t>
            </w:r>
            <w:proofErr w:type="spellEnd"/>
            <w:r w:rsidRPr="00AD48F0">
              <w:rPr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AD48F0">
              <w:rPr>
                <w:color w:val="333333"/>
                <w:sz w:val="24"/>
                <w:szCs w:val="24"/>
              </w:rPr>
              <w:t>осіб</w:t>
            </w:r>
            <w:proofErr w:type="spellEnd"/>
          </w:p>
        </w:tc>
        <w:tc>
          <w:tcPr>
            <w:tcW w:w="19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773FC952" w14:textId="77777777" w:rsidR="00637D7E" w:rsidRPr="00AD48F0" w:rsidRDefault="00637D7E" w:rsidP="00637D7E">
            <w:pPr>
              <w:jc w:val="center"/>
              <w:rPr>
                <w:color w:val="333333"/>
                <w:sz w:val="24"/>
                <w:szCs w:val="24"/>
              </w:rPr>
            </w:pPr>
            <w:proofErr w:type="spellStart"/>
            <w:r w:rsidRPr="00AD48F0">
              <w:rPr>
                <w:color w:val="333333"/>
                <w:sz w:val="24"/>
                <w:szCs w:val="24"/>
              </w:rPr>
              <w:t>Основні</w:t>
            </w:r>
            <w:proofErr w:type="spellEnd"/>
            <w:r w:rsidRPr="00AD48F0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D48F0">
              <w:rPr>
                <w:color w:val="333333"/>
                <w:sz w:val="24"/>
                <w:szCs w:val="24"/>
              </w:rPr>
              <w:t>результати</w:t>
            </w:r>
            <w:proofErr w:type="spellEnd"/>
            <w:r w:rsidRPr="00AD48F0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D48F0">
              <w:rPr>
                <w:color w:val="333333"/>
                <w:sz w:val="24"/>
                <w:szCs w:val="24"/>
              </w:rPr>
              <w:t>консультацій</w:t>
            </w:r>
            <w:proofErr w:type="spellEnd"/>
            <w:r w:rsidRPr="00AD48F0">
              <w:rPr>
                <w:color w:val="333333"/>
                <w:sz w:val="24"/>
                <w:szCs w:val="24"/>
              </w:rPr>
              <w:t xml:space="preserve"> (</w:t>
            </w:r>
            <w:proofErr w:type="spellStart"/>
            <w:r w:rsidRPr="00AD48F0">
              <w:rPr>
                <w:color w:val="333333"/>
                <w:sz w:val="24"/>
                <w:szCs w:val="24"/>
              </w:rPr>
              <w:t>опис</w:t>
            </w:r>
            <w:proofErr w:type="spellEnd"/>
            <w:r w:rsidRPr="00AD48F0">
              <w:rPr>
                <w:color w:val="333333"/>
                <w:sz w:val="24"/>
                <w:szCs w:val="24"/>
              </w:rPr>
              <w:t>)</w:t>
            </w:r>
          </w:p>
        </w:tc>
      </w:tr>
      <w:tr w:rsidR="00637D7E" w:rsidRPr="00D25AFC" w14:paraId="1636819E" w14:textId="77777777" w:rsidTr="00616D10">
        <w:trPr>
          <w:tblCellSpacing w:w="0" w:type="dxa"/>
          <w:jc w:val="center"/>
        </w:trPr>
        <w:tc>
          <w:tcPr>
            <w:tcW w:w="74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C3CE43" w14:textId="77777777" w:rsidR="00637D7E" w:rsidRPr="009F7E2C" w:rsidRDefault="00637D7E" w:rsidP="00637D7E">
            <w:pPr>
              <w:jc w:val="center"/>
              <w:rPr>
                <w:color w:val="333333"/>
                <w:sz w:val="24"/>
                <w:szCs w:val="24"/>
              </w:rPr>
            </w:pPr>
            <w:r w:rsidRPr="009F7E2C">
              <w:rPr>
                <w:color w:val="333333"/>
                <w:sz w:val="24"/>
                <w:szCs w:val="24"/>
              </w:rPr>
              <w:t>1.</w:t>
            </w:r>
          </w:p>
        </w:tc>
        <w:tc>
          <w:tcPr>
            <w:tcW w:w="17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CCD2FB" w14:textId="38674FD5" w:rsidR="00637D7E" w:rsidRPr="009F7E2C" w:rsidRDefault="00637D7E" w:rsidP="00637D7E">
            <w:pPr>
              <w:rPr>
                <w:color w:val="333333"/>
                <w:sz w:val="24"/>
                <w:szCs w:val="24"/>
              </w:rPr>
            </w:pPr>
            <w:proofErr w:type="spellStart"/>
            <w:r w:rsidRPr="009F7E2C">
              <w:rPr>
                <w:color w:val="333333"/>
                <w:sz w:val="24"/>
                <w:szCs w:val="24"/>
              </w:rPr>
              <w:t>Розробником</w:t>
            </w:r>
            <w:proofErr w:type="spellEnd"/>
            <w:r w:rsidRPr="009F7E2C">
              <w:rPr>
                <w:color w:val="333333"/>
                <w:sz w:val="24"/>
                <w:szCs w:val="24"/>
              </w:rPr>
              <w:t xml:space="preserve"> проведено </w:t>
            </w:r>
            <w:r w:rsidR="009F7E2C" w:rsidRPr="009F7E2C">
              <w:rPr>
                <w:color w:val="333333"/>
                <w:sz w:val="24"/>
                <w:szCs w:val="24"/>
                <w:lang w:val="uk-UA"/>
              </w:rPr>
              <w:t xml:space="preserve">консультації </w:t>
            </w:r>
            <w:r w:rsidRPr="009F7E2C">
              <w:rPr>
                <w:color w:val="333333"/>
                <w:sz w:val="24"/>
                <w:szCs w:val="24"/>
              </w:rPr>
              <w:t xml:space="preserve">з </w:t>
            </w:r>
            <w:proofErr w:type="spellStart"/>
            <w:r w:rsidRPr="009F7E2C">
              <w:rPr>
                <w:color w:val="333333"/>
                <w:sz w:val="24"/>
                <w:szCs w:val="24"/>
              </w:rPr>
              <w:t>представниками</w:t>
            </w:r>
            <w:proofErr w:type="spellEnd"/>
            <w:r w:rsidRPr="009F7E2C">
              <w:rPr>
                <w:color w:val="333333"/>
                <w:sz w:val="24"/>
                <w:szCs w:val="24"/>
              </w:rPr>
              <w:t xml:space="preserve"> малого </w:t>
            </w:r>
            <w:proofErr w:type="spellStart"/>
            <w:r w:rsidRPr="009F7E2C">
              <w:rPr>
                <w:color w:val="333333"/>
                <w:sz w:val="24"/>
                <w:szCs w:val="24"/>
              </w:rPr>
              <w:t>підприємництва</w:t>
            </w:r>
            <w:proofErr w:type="spellEnd"/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C6BD93" w14:textId="77777777" w:rsidR="00637D7E" w:rsidRPr="009F7E2C" w:rsidRDefault="00637D7E" w:rsidP="00637D7E">
            <w:pPr>
              <w:jc w:val="center"/>
              <w:rPr>
                <w:color w:val="000000"/>
                <w:sz w:val="24"/>
                <w:szCs w:val="24"/>
              </w:rPr>
            </w:pPr>
            <w:r w:rsidRPr="009F7E2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9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66639ACC" w14:textId="77777777" w:rsidR="00637D7E" w:rsidRPr="009F7E2C" w:rsidRDefault="00637D7E" w:rsidP="00637D7E">
            <w:pPr>
              <w:rPr>
                <w:color w:val="333333"/>
                <w:sz w:val="24"/>
                <w:szCs w:val="24"/>
              </w:rPr>
            </w:pPr>
            <w:proofErr w:type="spellStart"/>
            <w:r w:rsidRPr="009F7E2C">
              <w:rPr>
                <w:color w:val="333333"/>
                <w:sz w:val="24"/>
                <w:szCs w:val="24"/>
              </w:rPr>
              <w:t>Ознайомлення</w:t>
            </w:r>
            <w:proofErr w:type="spellEnd"/>
            <w:r w:rsidRPr="009F7E2C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9F7E2C">
              <w:rPr>
                <w:color w:val="333333"/>
                <w:sz w:val="24"/>
                <w:szCs w:val="24"/>
              </w:rPr>
              <w:t>представників</w:t>
            </w:r>
            <w:proofErr w:type="spellEnd"/>
            <w:r w:rsidRPr="009F7E2C">
              <w:rPr>
                <w:color w:val="333333"/>
                <w:sz w:val="24"/>
                <w:szCs w:val="24"/>
              </w:rPr>
              <w:t xml:space="preserve"> малого </w:t>
            </w:r>
            <w:proofErr w:type="spellStart"/>
            <w:r w:rsidRPr="009F7E2C">
              <w:rPr>
                <w:color w:val="333333"/>
                <w:sz w:val="24"/>
                <w:szCs w:val="24"/>
              </w:rPr>
              <w:t>бізнесу</w:t>
            </w:r>
            <w:proofErr w:type="spellEnd"/>
            <w:r w:rsidRPr="009F7E2C">
              <w:rPr>
                <w:color w:val="333333"/>
                <w:sz w:val="24"/>
                <w:szCs w:val="24"/>
              </w:rPr>
              <w:t xml:space="preserve"> з </w:t>
            </w:r>
            <w:proofErr w:type="spellStart"/>
            <w:r w:rsidRPr="009F7E2C">
              <w:rPr>
                <w:color w:val="333333"/>
                <w:sz w:val="24"/>
                <w:szCs w:val="24"/>
              </w:rPr>
              <w:t>запропонованими</w:t>
            </w:r>
            <w:proofErr w:type="spellEnd"/>
            <w:r w:rsidRPr="009F7E2C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9F7E2C">
              <w:rPr>
                <w:color w:val="333333"/>
                <w:sz w:val="24"/>
                <w:szCs w:val="24"/>
              </w:rPr>
              <w:t>розмірами</w:t>
            </w:r>
            <w:proofErr w:type="spellEnd"/>
            <w:r w:rsidRPr="009F7E2C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9F7E2C">
              <w:rPr>
                <w:color w:val="333333"/>
                <w:sz w:val="24"/>
                <w:szCs w:val="24"/>
              </w:rPr>
              <w:t>податків</w:t>
            </w:r>
            <w:proofErr w:type="spellEnd"/>
            <w:r w:rsidRPr="009F7E2C">
              <w:rPr>
                <w:color w:val="333333"/>
                <w:sz w:val="24"/>
                <w:szCs w:val="24"/>
              </w:rPr>
              <w:t xml:space="preserve">. Не </w:t>
            </w:r>
            <w:proofErr w:type="spellStart"/>
            <w:r w:rsidRPr="009F7E2C">
              <w:rPr>
                <w:color w:val="333333"/>
                <w:sz w:val="24"/>
                <w:szCs w:val="24"/>
              </w:rPr>
              <w:t>отримано</w:t>
            </w:r>
            <w:proofErr w:type="spellEnd"/>
            <w:r w:rsidRPr="009F7E2C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9F7E2C">
              <w:rPr>
                <w:color w:val="333333"/>
                <w:sz w:val="24"/>
                <w:szCs w:val="24"/>
              </w:rPr>
              <w:t>негативних</w:t>
            </w:r>
            <w:proofErr w:type="spellEnd"/>
            <w:r w:rsidRPr="009F7E2C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9F7E2C">
              <w:rPr>
                <w:color w:val="333333"/>
                <w:sz w:val="24"/>
                <w:szCs w:val="24"/>
              </w:rPr>
              <w:t>відгуків</w:t>
            </w:r>
            <w:proofErr w:type="spellEnd"/>
            <w:r w:rsidRPr="009F7E2C">
              <w:rPr>
                <w:color w:val="333333"/>
                <w:sz w:val="24"/>
                <w:szCs w:val="24"/>
              </w:rPr>
              <w:t xml:space="preserve">. </w:t>
            </w:r>
          </w:p>
        </w:tc>
      </w:tr>
      <w:tr w:rsidR="00637D7E" w:rsidRPr="00D25AFC" w14:paraId="3F310EF0" w14:textId="77777777" w:rsidTr="00616D10">
        <w:trPr>
          <w:tblCellSpacing w:w="0" w:type="dxa"/>
          <w:jc w:val="center"/>
        </w:trPr>
        <w:tc>
          <w:tcPr>
            <w:tcW w:w="74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174764" w14:textId="77777777" w:rsidR="00637D7E" w:rsidRPr="009F7E2C" w:rsidRDefault="00637D7E" w:rsidP="00637D7E">
            <w:pPr>
              <w:jc w:val="center"/>
              <w:rPr>
                <w:color w:val="333333"/>
                <w:sz w:val="24"/>
                <w:szCs w:val="24"/>
              </w:rPr>
            </w:pPr>
            <w:r w:rsidRPr="009F7E2C">
              <w:rPr>
                <w:color w:val="333333"/>
                <w:sz w:val="24"/>
                <w:szCs w:val="24"/>
              </w:rPr>
              <w:t>2.</w:t>
            </w:r>
          </w:p>
        </w:tc>
        <w:tc>
          <w:tcPr>
            <w:tcW w:w="17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1A9B9F" w14:textId="69B53E4A" w:rsidR="00637D7E" w:rsidRPr="009F7E2C" w:rsidRDefault="00637D7E" w:rsidP="00637D7E">
            <w:pPr>
              <w:rPr>
                <w:color w:val="333333"/>
                <w:sz w:val="24"/>
                <w:szCs w:val="24"/>
                <w:lang w:val="uk-UA"/>
              </w:rPr>
            </w:pPr>
            <w:r w:rsidRPr="009F7E2C">
              <w:rPr>
                <w:color w:val="333333"/>
                <w:sz w:val="24"/>
                <w:szCs w:val="24"/>
                <w:lang w:val="uk-UA"/>
              </w:rPr>
              <w:t>Запити до</w:t>
            </w:r>
            <w:r w:rsidR="00FC59C5">
              <w:rPr>
                <w:color w:val="333333"/>
                <w:sz w:val="24"/>
                <w:szCs w:val="24"/>
                <w:lang w:val="uk-UA"/>
              </w:rPr>
              <w:t xml:space="preserve"> спілок </w:t>
            </w:r>
            <w:r w:rsidRPr="009F7E2C">
              <w:rPr>
                <w:color w:val="333333"/>
                <w:sz w:val="24"/>
                <w:szCs w:val="24"/>
                <w:lang w:val="uk-UA"/>
              </w:rPr>
              <w:t xml:space="preserve"> підприємців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D109DD" w14:textId="13740784" w:rsidR="00637D7E" w:rsidRPr="00FC59C5" w:rsidRDefault="00FC59C5" w:rsidP="00637D7E">
            <w:pPr>
              <w:jc w:val="center"/>
              <w:rPr>
                <w:color w:val="333333"/>
                <w:sz w:val="24"/>
                <w:szCs w:val="24"/>
                <w:lang w:val="uk-UA"/>
              </w:rPr>
            </w:pPr>
            <w:r>
              <w:rPr>
                <w:color w:val="333333"/>
                <w:sz w:val="24"/>
                <w:szCs w:val="24"/>
                <w:lang w:val="uk-UA"/>
              </w:rPr>
              <w:t>2</w:t>
            </w:r>
          </w:p>
        </w:tc>
        <w:tc>
          <w:tcPr>
            <w:tcW w:w="19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06FDCA70" w14:textId="2DBBC1DF" w:rsidR="00637D7E" w:rsidRPr="009F7E2C" w:rsidRDefault="00637D7E" w:rsidP="00637D7E">
            <w:pPr>
              <w:rPr>
                <w:color w:val="333333"/>
                <w:sz w:val="24"/>
                <w:szCs w:val="24"/>
                <w:lang w:val="uk-UA"/>
              </w:rPr>
            </w:pPr>
            <w:r w:rsidRPr="009F7E2C">
              <w:rPr>
                <w:color w:val="333333"/>
                <w:sz w:val="24"/>
                <w:szCs w:val="24"/>
                <w:lang w:val="uk-UA"/>
              </w:rPr>
              <w:t xml:space="preserve">Доцільність ухвалення рішення про встановлення ставок </w:t>
            </w:r>
          </w:p>
          <w:p w14:paraId="6A64FC54" w14:textId="17095411" w:rsidR="00637D7E" w:rsidRPr="009F7E2C" w:rsidRDefault="00637D7E" w:rsidP="00B4798A">
            <w:pPr>
              <w:rPr>
                <w:color w:val="333333"/>
                <w:sz w:val="24"/>
                <w:szCs w:val="24"/>
                <w:lang w:val="uk-UA"/>
              </w:rPr>
            </w:pPr>
            <w:r w:rsidRPr="009F7E2C">
              <w:rPr>
                <w:color w:val="333333"/>
                <w:sz w:val="24"/>
                <w:szCs w:val="24"/>
                <w:lang w:val="uk-UA"/>
              </w:rPr>
              <w:t>єдиного податку для суб’єктів малого підприємництва із залишенням ставок</w:t>
            </w:r>
            <w:r w:rsidR="00C93146" w:rsidRPr="009F7E2C">
              <w:rPr>
                <w:color w:val="333333"/>
                <w:sz w:val="24"/>
                <w:szCs w:val="24"/>
                <w:lang w:val="uk-UA"/>
              </w:rPr>
              <w:t>, які діяли протягом останніх п’яти років, збільшення ставки по виду послуг «Освіта»</w:t>
            </w:r>
            <w:r w:rsidRPr="009F7E2C">
              <w:rPr>
                <w:color w:val="333333"/>
                <w:sz w:val="24"/>
                <w:szCs w:val="24"/>
                <w:lang w:val="uk-UA"/>
              </w:rPr>
              <w:t xml:space="preserve"> </w:t>
            </w:r>
            <w:r w:rsidR="00C93146" w:rsidRPr="009F7E2C">
              <w:rPr>
                <w:color w:val="333333"/>
                <w:sz w:val="24"/>
                <w:szCs w:val="24"/>
                <w:lang w:val="uk-UA"/>
              </w:rPr>
              <w:t>з 5% до 10 %.</w:t>
            </w:r>
          </w:p>
        </w:tc>
      </w:tr>
    </w:tbl>
    <w:p w14:paraId="00B57436" w14:textId="4B6DA47C" w:rsidR="00637D7E" w:rsidRPr="00AD48F0" w:rsidRDefault="00637D7E" w:rsidP="00637D7E">
      <w:pPr>
        <w:rPr>
          <w:color w:val="333333"/>
          <w:sz w:val="24"/>
          <w:szCs w:val="24"/>
        </w:rPr>
      </w:pPr>
      <w:r w:rsidRPr="00194283">
        <w:rPr>
          <w:b/>
          <w:bCs/>
          <w:color w:val="333333"/>
          <w:sz w:val="24"/>
          <w:szCs w:val="24"/>
        </w:rPr>
        <w:t xml:space="preserve"> 2. </w:t>
      </w:r>
      <w:proofErr w:type="spellStart"/>
      <w:r w:rsidRPr="00194283">
        <w:rPr>
          <w:b/>
          <w:bCs/>
          <w:color w:val="333333"/>
          <w:sz w:val="24"/>
          <w:szCs w:val="24"/>
        </w:rPr>
        <w:t>Вимірювання</w:t>
      </w:r>
      <w:proofErr w:type="spellEnd"/>
      <w:r w:rsidRPr="00194283">
        <w:rPr>
          <w:b/>
          <w:bCs/>
          <w:color w:val="333333"/>
          <w:sz w:val="24"/>
          <w:szCs w:val="24"/>
        </w:rPr>
        <w:t xml:space="preserve"> </w:t>
      </w:r>
      <w:proofErr w:type="spellStart"/>
      <w:r w:rsidRPr="00194283">
        <w:rPr>
          <w:b/>
          <w:bCs/>
          <w:color w:val="333333"/>
          <w:sz w:val="24"/>
          <w:szCs w:val="24"/>
        </w:rPr>
        <w:t>впливу</w:t>
      </w:r>
      <w:proofErr w:type="spellEnd"/>
      <w:r w:rsidRPr="00194283">
        <w:rPr>
          <w:b/>
          <w:bCs/>
          <w:color w:val="333333"/>
          <w:sz w:val="24"/>
          <w:szCs w:val="24"/>
        </w:rPr>
        <w:t xml:space="preserve"> </w:t>
      </w:r>
      <w:proofErr w:type="spellStart"/>
      <w:r w:rsidRPr="00194283">
        <w:rPr>
          <w:b/>
          <w:bCs/>
          <w:color w:val="333333"/>
          <w:sz w:val="24"/>
          <w:szCs w:val="24"/>
        </w:rPr>
        <w:t>регулювання</w:t>
      </w:r>
      <w:proofErr w:type="spellEnd"/>
      <w:r w:rsidRPr="00194283">
        <w:rPr>
          <w:b/>
          <w:bCs/>
          <w:color w:val="333333"/>
          <w:sz w:val="24"/>
          <w:szCs w:val="24"/>
        </w:rPr>
        <w:t xml:space="preserve"> на </w:t>
      </w:r>
      <w:proofErr w:type="spellStart"/>
      <w:r w:rsidRPr="00194283">
        <w:rPr>
          <w:b/>
          <w:bCs/>
          <w:color w:val="333333"/>
          <w:sz w:val="24"/>
          <w:szCs w:val="24"/>
        </w:rPr>
        <w:t>суб’єктів</w:t>
      </w:r>
      <w:proofErr w:type="spellEnd"/>
      <w:r w:rsidRPr="00194283">
        <w:rPr>
          <w:b/>
          <w:bCs/>
          <w:color w:val="333333"/>
          <w:sz w:val="24"/>
          <w:szCs w:val="24"/>
        </w:rPr>
        <w:t xml:space="preserve"> малого </w:t>
      </w:r>
      <w:proofErr w:type="spellStart"/>
      <w:r w:rsidRPr="00194283">
        <w:rPr>
          <w:b/>
          <w:bCs/>
          <w:color w:val="333333"/>
          <w:sz w:val="24"/>
          <w:szCs w:val="24"/>
        </w:rPr>
        <w:t>підприємництва</w:t>
      </w:r>
      <w:proofErr w:type="spellEnd"/>
      <w:r w:rsidRPr="00194283">
        <w:rPr>
          <w:b/>
          <w:bCs/>
          <w:color w:val="333333"/>
          <w:sz w:val="24"/>
          <w:szCs w:val="24"/>
        </w:rPr>
        <w:t xml:space="preserve"> (</w:t>
      </w:r>
      <w:proofErr w:type="spellStart"/>
      <w:r w:rsidRPr="00194283">
        <w:rPr>
          <w:b/>
          <w:bCs/>
          <w:color w:val="333333"/>
          <w:sz w:val="24"/>
          <w:szCs w:val="24"/>
        </w:rPr>
        <w:t>мікро</w:t>
      </w:r>
      <w:proofErr w:type="spellEnd"/>
      <w:r w:rsidRPr="00194283">
        <w:rPr>
          <w:b/>
          <w:bCs/>
          <w:color w:val="333333"/>
          <w:sz w:val="24"/>
          <w:szCs w:val="24"/>
        </w:rPr>
        <w:t xml:space="preserve">- та </w:t>
      </w:r>
      <w:proofErr w:type="spellStart"/>
      <w:r w:rsidRPr="00194283">
        <w:rPr>
          <w:b/>
          <w:bCs/>
          <w:color w:val="333333"/>
          <w:sz w:val="24"/>
          <w:szCs w:val="24"/>
        </w:rPr>
        <w:t>малі</w:t>
      </w:r>
      <w:proofErr w:type="spellEnd"/>
      <w:r w:rsidRPr="00194283">
        <w:rPr>
          <w:b/>
          <w:bCs/>
          <w:color w:val="333333"/>
          <w:sz w:val="24"/>
          <w:szCs w:val="24"/>
        </w:rPr>
        <w:t>):</w:t>
      </w:r>
    </w:p>
    <w:p w14:paraId="4C37F3AA" w14:textId="77777777" w:rsidR="00637D7E" w:rsidRPr="00ED0019" w:rsidRDefault="00637D7E" w:rsidP="00637D7E">
      <w:pPr>
        <w:rPr>
          <w:color w:val="333333"/>
          <w:sz w:val="24"/>
          <w:szCs w:val="24"/>
        </w:rPr>
      </w:pPr>
      <w:r w:rsidRPr="00AD48F0">
        <w:rPr>
          <w:color w:val="333333"/>
          <w:sz w:val="24"/>
          <w:szCs w:val="24"/>
        </w:rPr>
        <w:t> </w:t>
      </w:r>
      <w:proofErr w:type="spellStart"/>
      <w:r w:rsidRPr="00ED0019">
        <w:rPr>
          <w:color w:val="333333"/>
          <w:sz w:val="24"/>
          <w:szCs w:val="24"/>
        </w:rPr>
        <w:t>Вимірювання</w:t>
      </w:r>
      <w:proofErr w:type="spellEnd"/>
      <w:r w:rsidRPr="00ED0019">
        <w:rPr>
          <w:color w:val="333333"/>
          <w:sz w:val="24"/>
          <w:szCs w:val="24"/>
        </w:rPr>
        <w:t xml:space="preserve"> </w:t>
      </w:r>
      <w:proofErr w:type="spellStart"/>
      <w:r w:rsidRPr="00ED0019">
        <w:rPr>
          <w:color w:val="333333"/>
          <w:sz w:val="24"/>
          <w:szCs w:val="24"/>
        </w:rPr>
        <w:t>впливу</w:t>
      </w:r>
      <w:proofErr w:type="spellEnd"/>
      <w:r w:rsidRPr="00ED0019">
        <w:rPr>
          <w:color w:val="333333"/>
          <w:sz w:val="24"/>
          <w:szCs w:val="24"/>
        </w:rPr>
        <w:t xml:space="preserve"> </w:t>
      </w:r>
      <w:proofErr w:type="spellStart"/>
      <w:r w:rsidRPr="00ED0019">
        <w:rPr>
          <w:color w:val="333333"/>
          <w:sz w:val="24"/>
          <w:szCs w:val="24"/>
        </w:rPr>
        <w:t>регулювання</w:t>
      </w:r>
      <w:proofErr w:type="spellEnd"/>
      <w:r w:rsidRPr="00ED0019">
        <w:rPr>
          <w:color w:val="333333"/>
          <w:sz w:val="24"/>
          <w:szCs w:val="24"/>
        </w:rPr>
        <w:t xml:space="preserve"> на </w:t>
      </w:r>
      <w:proofErr w:type="spellStart"/>
      <w:r w:rsidRPr="00ED0019">
        <w:rPr>
          <w:color w:val="333333"/>
          <w:sz w:val="24"/>
          <w:szCs w:val="24"/>
        </w:rPr>
        <w:t>суб’єктів</w:t>
      </w:r>
      <w:proofErr w:type="spellEnd"/>
      <w:r w:rsidRPr="00ED0019">
        <w:rPr>
          <w:color w:val="333333"/>
          <w:sz w:val="24"/>
          <w:szCs w:val="24"/>
        </w:rPr>
        <w:t xml:space="preserve"> малого </w:t>
      </w:r>
      <w:proofErr w:type="spellStart"/>
      <w:r w:rsidRPr="00ED0019">
        <w:rPr>
          <w:color w:val="333333"/>
          <w:sz w:val="24"/>
          <w:szCs w:val="24"/>
        </w:rPr>
        <w:t>підприємництва</w:t>
      </w:r>
      <w:proofErr w:type="spellEnd"/>
      <w:r w:rsidRPr="00ED0019">
        <w:rPr>
          <w:color w:val="333333"/>
          <w:sz w:val="24"/>
          <w:szCs w:val="24"/>
        </w:rPr>
        <w:t xml:space="preserve"> (</w:t>
      </w:r>
      <w:proofErr w:type="spellStart"/>
      <w:r w:rsidRPr="00ED0019">
        <w:rPr>
          <w:color w:val="333333"/>
          <w:sz w:val="24"/>
          <w:szCs w:val="24"/>
        </w:rPr>
        <w:t>мікро</w:t>
      </w:r>
      <w:proofErr w:type="spellEnd"/>
      <w:r w:rsidRPr="00ED0019">
        <w:rPr>
          <w:color w:val="333333"/>
          <w:sz w:val="24"/>
          <w:szCs w:val="24"/>
        </w:rPr>
        <w:t>- та</w:t>
      </w:r>
    </w:p>
    <w:p w14:paraId="198B9581" w14:textId="77777777" w:rsidR="00637D7E" w:rsidRPr="00ED0019" w:rsidRDefault="00637D7E" w:rsidP="00637D7E">
      <w:pPr>
        <w:rPr>
          <w:color w:val="333333"/>
          <w:sz w:val="24"/>
          <w:szCs w:val="24"/>
        </w:rPr>
      </w:pPr>
      <w:proofErr w:type="spellStart"/>
      <w:r w:rsidRPr="00ED0019">
        <w:rPr>
          <w:color w:val="333333"/>
          <w:sz w:val="24"/>
          <w:szCs w:val="24"/>
        </w:rPr>
        <w:t>малі</w:t>
      </w:r>
      <w:proofErr w:type="spellEnd"/>
      <w:r w:rsidRPr="00ED0019">
        <w:rPr>
          <w:color w:val="333333"/>
          <w:sz w:val="24"/>
          <w:szCs w:val="24"/>
        </w:rPr>
        <w:t>):</w:t>
      </w:r>
    </w:p>
    <w:p w14:paraId="1AF34584" w14:textId="21C62397" w:rsidR="00637D7E" w:rsidRDefault="00637D7E" w:rsidP="00637D7E">
      <w:pPr>
        <w:rPr>
          <w:color w:val="333333"/>
          <w:sz w:val="24"/>
          <w:szCs w:val="24"/>
          <w:lang w:val="uk-UA"/>
        </w:rPr>
      </w:pPr>
      <w:proofErr w:type="spellStart"/>
      <w:r w:rsidRPr="00ED0019">
        <w:rPr>
          <w:color w:val="333333"/>
          <w:sz w:val="24"/>
          <w:szCs w:val="24"/>
        </w:rPr>
        <w:t>кількість</w:t>
      </w:r>
      <w:proofErr w:type="spellEnd"/>
      <w:r w:rsidRPr="00ED0019">
        <w:rPr>
          <w:color w:val="333333"/>
          <w:sz w:val="24"/>
          <w:szCs w:val="24"/>
        </w:rPr>
        <w:t xml:space="preserve"> </w:t>
      </w:r>
      <w:proofErr w:type="spellStart"/>
      <w:r w:rsidRPr="00ED0019">
        <w:rPr>
          <w:color w:val="333333"/>
          <w:sz w:val="24"/>
          <w:szCs w:val="24"/>
        </w:rPr>
        <w:t>суб’єктів</w:t>
      </w:r>
      <w:proofErr w:type="spellEnd"/>
      <w:r w:rsidRPr="00ED0019">
        <w:rPr>
          <w:color w:val="333333"/>
          <w:sz w:val="24"/>
          <w:szCs w:val="24"/>
        </w:rPr>
        <w:t xml:space="preserve"> малого </w:t>
      </w:r>
      <w:proofErr w:type="spellStart"/>
      <w:r w:rsidRPr="00ED0019">
        <w:rPr>
          <w:color w:val="333333"/>
          <w:sz w:val="24"/>
          <w:szCs w:val="24"/>
        </w:rPr>
        <w:t>підприємництва</w:t>
      </w:r>
      <w:proofErr w:type="spellEnd"/>
      <w:r w:rsidRPr="00ED0019">
        <w:rPr>
          <w:color w:val="333333"/>
          <w:sz w:val="24"/>
          <w:szCs w:val="24"/>
        </w:rPr>
        <w:t xml:space="preserve">, на </w:t>
      </w:r>
      <w:proofErr w:type="spellStart"/>
      <w:r w:rsidRPr="00ED0019">
        <w:rPr>
          <w:color w:val="333333"/>
          <w:sz w:val="24"/>
          <w:szCs w:val="24"/>
        </w:rPr>
        <w:t>яких</w:t>
      </w:r>
      <w:proofErr w:type="spellEnd"/>
      <w:r w:rsidRPr="00ED0019">
        <w:rPr>
          <w:color w:val="333333"/>
          <w:sz w:val="24"/>
          <w:szCs w:val="24"/>
        </w:rPr>
        <w:t xml:space="preserve"> </w:t>
      </w:r>
      <w:proofErr w:type="spellStart"/>
      <w:r w:rsidRPr="00ED0019">
        <w:rPr>
          <w:color w:val="333333"/>
          <w:sz w:val="24"/>
          <w:szCs w:val="24"/>
        </w:rPr>
        <w:t>поширюється</w:t>
      </w:r>
      <w:proofErr w:type="spellEnd"/>
      <w:r w:rsidRPr="00ED0019">
        <w:rPr>
          <w:color w:val="333333"/>
          <w:sz w:val="24"/>
          <w:szCs w:val="24"/>
        </w:rPr>
        <w:t xml:space="preserve"> </w:t>
      </w:r>
      <w:proofErr w:type="spellStart"/>
      <w:r w:rsidRPr="00ED0019">
        <w:rPr>
          <w:color w:val="333333"/>
          <w:sz w:val="24"/>
          <w:szCs w:val="24"/>
        </w:rPr>
        <w:t>регулювання</w:t>
      </w:r>
      <w:proofErr w:type="spellEnd"/>
      <w:r w:rsidRPr="00ED0019">
        <w:rPr>
          <w:color w:val="333333"/>
          <w:sz w:val="24"/>
          <w:szCs w:val="24"/>
        </w:rPr>
        <w:t xml:space="preserve">: </w:t>
      </w:r>
      <w:r w:rsidR="00C93146">
        <w:rPr>
          <w:color w:val="333333"/>
          <w:sz w:val="24"/>
          <w:szCs w:val="24"/>
          <w:lang w:val="uk-UA"/>
        </w:rPr>
        <w:t xml:space="preserve">795 </w:t>
      </w:r>
      <w:r>
        <w:rPr>
          <w:color w:val="333333"/>
          <w:sz w:val="24"/>
          <w:szCs w:val="24"/>
          <w:lang w:val="uk-UA"/>
        </w:rPr>
        <w:t xml:space="preserve">суб’єкт господарювання. </w:t>
      </w:r>
    </w:p>
    <w:p w14:paraId="01BE8FA8" w14:textId="77777777" w:rsidR="00637D7E" w:rsidRPr="00AD48F0" w:rsidRDefault="00637D7E" w:rsidP="00637D7E">
      <w:pPr>
        <w:jc w:val="both"/>
        <w:rPr>
          <w:color w:val="333333"/>
          <w:sz w:val="24"/>
          <w:szCs w:val="24"/>
        </w:rPr>
      </w:pPr>
      <w:r w:rsidRPr="0028083B">
        <w:rPr>
          <w:color w:val="333333"/>
          <w:sz w:val="24"/>
          <w:szCs w:val="24"/>
          <w:lang w:val="uk-UA"/>
        </w:rPr>
        <w:t>(</w:t>
      </w:r>
      <w:proofErr w:type="spellStart"/>
      <w:r w:rsidRPr="0028083B">
        <w:rPr>
          <w:color w:val="333333"/>
          <w:sz w:val="24"/>
          <w:szCs w:val="24"/>
        </w:rPr>
        <w:t>відповідно</w:t>
      </w:r>
      <w:proofErr w:type="spellEnd"/>
      <w:r w:rsidRPr="0028083B">
        <w:rPr>
          <w:color w:val="333333"/>
          <w:sz w:val="24"/>
          <w:szCs w:val="24"/>
        </w:rPr>
        <w:t xml:space="preserve"> до </w:t>
      </w:r>
      <w:proofErr w:type="spellStart"/>
      <w:r w:rsidRPr="0028083B">
        <w:rPr>
          <w:color w:val="333333"/>
          <w:sz w:val="24"/>
          <w:szCs w:val="24"/>
        </w:rPr>
        <w:t>таблиці</w:t>
      </w:r>
      <w:proofErr w:type="spellEnd"/>
      <w:r w:rsidRPr="0028083B">
        <w:rPr>
          <w:color w:val="333333"/>
          <w:sz w:val="24"/>
          <w:szCs w:val="24"/>
        </w:rPr>
        <w:t xml:space="preserve"> «</w:t>
      </w:r>
      <w:proofErr w:type="spellStart"/>
      <w:r w:rsidRPr="0028083B">
        <w:rPr>
          <w:color w:val="333333"/>
          <w:sz w:val="24"/>
          <w:szCs w:val="24"/>
        </w:rPr>
        <w:t>Оцінка</w:t>
      </w:r>
      <w:proofErr w:type="spellEnd"/>
      <w:r w:rsidRPr="0028083B">
        <w:rPr>
          <w:color w:val="333333"/>
          <w:sz w:val="24"/>
          <w:szCs w:val="24"/>
        </w:rPr>
        <w:t xml:space="preserve"> </w:t>
      </w:r>
      <w:proofErr w:type="spellStart"/>
      <w:r w:rsidRPr="0028083B">
        <w:rPr>
          <w:color w:val="333333"/>
          <w:sz w:val="24"/>
          <w:szCs w:val="24"/>
        </w:rPr>
        <w:t>впливу</w:t>
      </w:r>
      <w:proofErr w:type="spellEnd"/>
      <w:r w:rsidRPr="0028083B">
        <w:rPr>
          <w:color w:val="333333"/>
          <w:sz w:val="24"/>
          <w:szCs w:val="24"/>
        </w:rPr>
        <w:t xml:space="preserve"> на сферу </w:t>
      </w:r>
      <w:proofErr w:type="spellStart"/>
      <w:r w:rsidRPr="0028083B">
        <w:rPr>
          <w:color w:val="333333"/>
          <w:sz w:val="24"/>
          <w:szCs w:val="24"/>
        </w:rPr>
        <w:t>інтересів</w:t>
      </w:r>
      <w:proofErr w:type="spellEnd"/>
      <w:r w:rsidRPr="0028083B">
        <w:rPr>
          <w:color w:val="333333"/>
          <w:sz w:val="24"/>
          <w:szCs w:val="24"/>
        </w:rPr>
        <w:t xml:space="preserve"> </w:t>
      </w:r>
      <w:proofErr w:type="spellStart"/>
      <w:r w:rsidRPr="0028083B">
        <w:rPr>
          <w:color w:val="333333"/>
          <w:sz w:val="24"/>
          <w:szCs w:val="24"/>
        </w:rPr>
        <w:t>суб’єктів</w:t>
      </w:r>
      <w:proofErr w:type="spellEnd"/>
      <w:r w:rsidRPr="0028083B">
        <w:rPr>
          <w:color w:val="333333"/>
          <w:sz w:val="24"/>
          <w:szCs w:val="24"/>
        </w:rPr>
        <w:t xml:space="preserve"> </w:t>
      </w:r>
      <w:proofErr w:type="spellStart"/>
      <w:r w:rsidRPr="0028083B">
        <w:rPr>
          <w:color w:val="333333"/>
          <w:sz w:val="24"/>
          <w:szCs w:val="24"/>
        </w:rPr>
        <w:t>господарювання</w:t>
      </w:r>
      <w:proofErr w:type="spellEnd"/>
      <w:r w:rsidRPr="0028083B">
        <w:rPr>
          <w:color w:val="333333"/>
          <w:sz w:val="24"/>
          <w:szCs w:val="24"/>
        </w:rPr>
        <w:t xml:space="preserve">» </w:t>
      </w:r>
      <w:proofErr w:type="spellStart"/>
      <w:r w:rsidRPr="0028083B">
        <w:rPr>
          <w:color w:val="333333"/>
          <w:sz w:val="24"/>
          <w:szCs w:val="24"/>
        </w:rPr>
        <w:t>додатка</w:t>
      </w:r>
      <w:proofErr w:type="spellEnd"/>
      <w:r w:rsidRPr="0028083B">
        <w:rPr>
          <w:color w:val="333333"/>
          <w:sz w:val="24"/>
          <w:szCs w:val="24"/>
        </w:rPr>
        <w:t xml:space="preserve"> 1 до Методики </w:t>
      </w:r>
      <w:proofErr w:type="spellStart"/>
      <w:r w:rsidRPr="0028083B">
        <w:rPr>
          <w:color w:val="333333"/>
          <w:sz w:val="24"/>
          <w:szCs w:val="24"/>
        </w:rPr>
        <w:t>проведення</w:t>
      </w:r>
      <w:proofErr w:type="spellEnd"/>
      <w:r w:rsidRPr="0028083B">
        <w:rPr>
          <w:color w:val="333333"/>
          <w:sz w:val="24"/>
          <w:szCs w:val="24"/>
        </w:rPr>
        <w:t xml:space="preserve"> </w:t>
      </w:r>
      <w:proofErr w:type="spellStart"/>
      <w:r w:rsidRPr="0028083B">
        <w:rPr>
          <w:color w:val="333333"/>
          <w:sz w:val="24"/>
          <w:szCs w:val="24"/>
        </w:rPr>
        <w:t>аналізу</w:t>
      </w:r>
      <w:proofErr w:type="spellEnd"/>
      <w:r w:rsidRPr="0028083B">
        <w:rPr>
          <w:color w:val="333333"/>
          <w:sz w:val="24"/>
          <w:szCs w:val="24"/>
        </w:rPr>
        <w:t xml:space="preserve"> </w:t>
      </w:r>
      <w:proofErr w:type="spellStart"/>
      <w:r w:rsidRPr="0028083B">
        <w:rPr>
          <w:color w:val="333333"/>
          <w:sz w:val="24"/>
          <w:szCs w:val="24"/>
        </w:rPr>
        <w:t>впливу</w:t>
      </w:r>
      <w:proofErr w:type="spellEnd"/>
      <w:r w:rsidRPr="0028083B">
        <w:rPr>
          <w:color w:val="333333"/>
          <w:sz w:val="24"/>
          <w:szCs w:val="24"/>
        </w:rPr>
        <w:t xml:space="preserve"> регуляторного акта).</w:t>
      </w:r>
    </w:p>
    <w:p w14:paraId="5403CE8A" w14:textId="484BFACB" w:rsidR="00637D7E" w:rsidRPr="00AD48F0" w:rsidRDefault="00637D7E" w:rsidP="00637D7E">
      <w:pPr>
        <w:rPr>
          <w:color w:val="333333"/>
          <w:sz w:val="24"/>
          <w:szCs w:val="24"/>
        </w:rPr>
      </w:pPr>
      <w:r w:rsidRPr="00AD48F0">
        <w:rPr>
          <w:color w:val="333333"/>
          <w:sz w:val="24"/>
          <w:szCs w:val="24"/>
        </w:rPr>
        <w:t> </w:t>
      </w:r>
      <w:r w:rsidRPr="00194283">
        <w:rPr>
          <w:b/>
          <w:bCs/>
          <w:color w:val="333333"/>
          <w:sz w:val="24"/>
          <w:szCs w:val="24"/>
        </w:rPr>
        <w:t xml:space="preserve">3. </w:t>
      </w:r>
      <w:proofErr w:type="spellStart"/>
      <w:r w:rsidRPr="00194283">
        <w:rPr>
          <w:b/>
          <w:bCs/>
          <w:color w:val="333333"/>
          <w:sz w:val="24"/>
          <w:szCs w:val="24"/>
        </w:rPr>
        <w:t>Розрахунок</w:t>
      </w:r>
      <w:proofErr w:type="spellEnd"/>
      <w:r w:rsidRPr="00194283">
        <w:rPr>
          <w:b/>
          <w:bCs/>
          <w:color w:val="333333"/>
          <w:sz w:val="24"/>
          <w:szCs w:val="24"/>
        </w:rPr>
        <w:t xml:space="preserve"> </w:t>
      </w:r>
      <w:proofErr w:type="spellStart"/>
      <w:r w:rsidRPr="00194283">
        <w:rPr>
          <w:b/>
          <w:bCs/>
          <w:color w:val="333333"/>
          <w:sz w:val="24"/>
          <w:szCs w:val="24"/>
        </w:rPr>
        <w:t>витрат</w:t>
      </w:r>
      <w:proofErr w:type="spellEnd"/>
      <w:r w:rsidRPr="00194283">
        <w:rPr>
          <w:b/>
          <w:bCs/>
          <w:color w:val="333333"/>
          <w:sz w:val="24"/>
          <w:szCs w:val="24"/>
        </w:rPr>
        <w:t xml:space="preserve"> </w:t>
      </w:r>
      <w:proofErr w:type="spellStart"/>
      <w:r w:rsidRPr="00194283">
        <w:rPr>
          <w:b/>
          <w:bCs/>
          <w:color w:val="333333"/>
          <w:sz w:val="24"/>
          <w:szCs w:val="24"/>
        </w:rPr>
        <w:t>суб’єктів</w:t>
      </w:r>
      <w:proofErr w:type="spellEnd"/>
      <w:r w:rsidRPr="00194283">
        <w:rPr>
          <w:b/>
          <w:bCs/>
          <w:color w:val="333333"/>
          <w:sz w:val="24"/>
          <w:szCs w:val="24"/>
        </w:rPr>
        <w:t xml:space="preserve"> малого </w:t>
      </w:r>
      <w:proofErr w:type="spellStart"/>
      <w:r w:rsidRPr="00194283">
        <w:rPr>
          <w:b/>
          <w:bCs/>
          <w:color w:val="333333"/>
          <w:sz w:val="24"/>
          <w:szCs w:val="24"/>
        </w:rPr>
        <w:t>підприємництва</w:t>
      </w:r>
      <w:proofErr w:type="spellEnd"/>
      <w:r w:rsidRPr="00194283">
        <w:rPr>
          <w:b/>
          <w:bCs/>
          <w:color w:val="333333"/>
          <w:sz w:val="24"/>
          <w:szCs w:val="24"/>
        </w:rPr>
        <w:t xml:space="preserve"> на </w:t>
      </w:r>
      <w:proofErr w:type="spellStart"/>
      <w:r w:rsidRPr="00194283">
        <w:rPr>
          <w:b/>
          <w:bCs/>
          <w:color w:val="333333"/>
          <w:sz w:val="24"/>
          <w:szCs w:val="24"/>
        </w:rPr>
        <w:t>виконання</w:t>
      </w:r>
      <w:proofErr w:type="spellEnd"/>
      <w:r w:rsidRPr="00194283">
        <w:rPr>
          <w:b/>
          <w:bCs/>
          <w:color w:val="333333"/>
          <w:sz w:val="24"/>
          <w:szCs w:val="24"/>
        </w:rPr>
        <w:t xml:space="preserve"> </w:t>
      </w:r>
      <w:proofErr w:type="spellStart"/>
      <w:r w:rsidRPr="00194283">
        <w:rPr>
          <w:b/>
          <w:bCs/>
          <w:color w:val="333333"/>
          <w:sz w:val="24"/>
          <w:szCs w:val="24"/>
        </w:rPr>
        <w:t>вимог</w:t>
      </w:r>
      <w:proofErr w:type="spellEnd"/>
      <w:r w:rsidRPr="00194283">
        <w:rPr>
          <w:b/>
          <w:bCs/>
          <w:color w:val="333333"/>
          <w:sz w:val="24"/>
          <w:szCs w:val="24"/>
        </w:rPr>
        <w:t xml:space="preserve"> </w:t>
      </w:r>
      <w:proofErr w:type="spellStart"/>
      <w:r w:rsidRPr="00194283">
        <w:rPr>
          <w:b/>
          <w:bCs/>
          <w:color w:val="333333"/>
          <w:sz w:val="24"/>
          <w:szCs w:val="24"/>
        </w:rPr>
        <w:t>регулювання</w:t>
      </w:r>
      <w:proofErr w:type="spellEnd"/>
      <w:r w:rsidRPr="00194283">
        <w:rPr>
          <w:b/>
          <w:bCs/>
          <w:color w:val="333333"/>
          <w:sz w:val="24"/>
          <w:szCs w:val="24"/>
        </w:rPr>
        <w:t>:</w:t>
      </w:r>
    </w:p>
    <w:tbl>
      <w:tblPr>
        <w:tblW w:w="4537" w:type="pct"/>
        <w:tblCellSpacing w:w="0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343"/>
        <w:gridCol w:w="1779"/>
        <w:gridCol w:w="1858"/>
        <w:gridCol w:w="1858"/>
        <w:gridCol w:w="1784"/>
      </w:tblGrid>
      <w:tr w:rsidR="003F517B" w:rsidRPr="00D25AFC" w14:paraId="104FA237" w14:textId="77777777" w:rsidTr="003F517B">
        <w:trPr>
          <w:tblCellSpacing w:w="0" w:type="dxa"/>
        </w:trPr>
        <w:tc>
          <w:tcPr>
            <w:tcW w:w="45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177976" w14:textId="77777777" w:rsidR="00637D7E" w:rsidRPr="00AD48F0" w:rsidRDefault="00637D7E" w:rsidP="00637D7E">
            <w:pPr>
              <w:jc w:val="center"/>
              <w:rPr>
                <w:color w:val="333333"/>
                <w:sz w:val="24"/>
                <w:szCs w:val="24"/>
              </w:rPr>
            </w:pPr>
            <w:r w:rsidRPr="00AD48F0">
              <w:rPr>
                <w:color w:val="333333"/>
                <w:sz w:val="24"/>
                <w:szCs w:val="24"/>
              </w:rPr>
              <w:t> </w:t>
            </w:r>
            <w:proofErr w:type="spellStart"/>
            <w:r w:rsidRPr="00AD48F0">
              <w:rPr>
                <w:color w:val="333333"/>
                <w:sz w:val="24"/>
                <w:szCs w:val="24"/>
              </w:rPr>
              <w:t>Порядковий</w:t>
            </w:r>
            <w:proofErr w:type="spellEnd"/>
            <w:r w:rsidRPr="00AD48F0">
              <w:rPr>
                <w:color w:val="333333"/>
                <w:sz w:val="24"/>
                <w:szCs w:val="24"/>
              </w:rPr>
              <w:t xml:space="preserve"> номер</w:t>
            </w:r>
          </w:p>
        </w:tc>
        <w:tc>
          <w:tcPr>
            <w:tcW w:w="11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9B7FA7" w14:textId="77777777" w:rsidR="00637D7E" w:rsidRPr="00AD48F0" w:rsidRDefault="00637D7E" w:rsidP="00637D7E">
            <w:pPr>
              <w:jc w:val="center"/>
              <w:rPr>
                <w:color w:val="333333"/>
                <w:sz w:val="24"/>
                <w:szCs w:val="24"/>
              </w:rPr>
            </w:pPr>
            <w:proofErr w:type="spellStart"/>
            <w:r w:rsidRPr="00AD48F0">
              <w:rPr>
                <w:color w:val="333333"/>
                <w:sz w:val="24"/>
                <w:szCs w:val="24"/>
              </w:rPr>
              <w:t>Найменування</w:t>
            </w:r>
            <w:proofErr w:type="spellEnd"/>
            <w:r w:rsidRPr="00AD48F0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D48F0">
              <w:rPr>
                <w:color w:val="333333"/>
                <w:sz w:val="24"/>
                <w:szCs w:val="24"/>
              </w:rPr>
              <w:t>оцінки</w:t>
            </w:r>
            <w:proofErr w:type="spellEnd"/>
          </w:p>
        </w:tc>
        <w:tc>
          <w:tcPr>
            <w:tcW w:w="1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7D1711" w14:textId="77777777" w:rsidR="00637D7E" w:rsidRPr="00AD48F0" w:rsidRDefault="00637D7E" w:rsidP="00637D7E">
            <w:pPr>
              <w:jc w:val="center"/>
              <w:rPr>
                <w:color w:val="333333"/>
                <w:sz w:val="24"/>
                <w:szCs w:val="24"/>
              </w:rPr>
            </w:pPr>
            <w:r w:rsidRPr="00AD48F0">
              <w:rPr>
                <w:color w:val="333333"/>
                <w:sz w:val="24"/>
                <w:szCs w:val="24"/>
              </w:rPr>
              <w:t xml:space="preserve">У перший </w:t>
            </w:r>
            <w:proofErr w:type="spellStart"/>
            <w:r w:rsidRPr="00AD48F0">
              <w:rPr>
                <w:color w:val="333333"/>
                <w:sz w:val="24"/>
                <w:szCs w:val="24"/>
              </w:rPr>
              <w:t>рік</w:t>
            </w:r>
            <w:proofErr w:type="spellEnd"/>
            <w:r w:rsidRPr="00AD48F0">
              <w:rPr>
                <w:color w:val="333333"/>
                <w:sz w:val="24"/>
                <w:szCs w:val="24"/>
              </w:rPr>
              <w:t xml:space="preserve"> (</w:t>
            </w:r>
            <w:proofErr w:type="spellStart"/>
            <w:r w:rsidRPr="00AD48F0">
              <w:rPr>
                <w:color w:val="333333"/>
                <w:sz w:val="24"/>
                <w:szCs w:val="24"/>
              </w:rPr>
              <w:t>стартовий</w:t>
            </w:r>
            <w:proofErr w:type="spellEnd"/>
            <w:r w:rsidRPr="00AD48F0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D48F0">
              <w:rPr>
                <w:color w:val="333333"/>
                <w:sz w:val="24"/>
                <w:szCs w:val="24"/>
              </w:rPr>
              <w:t>рік</w:t>
            </w:r>
            <w:proofErr w:type="spellEnd"/>
            <w:r w:rsidRPr="00AD48F0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D48F0">
              <w:rPr>
                <w:color w:val="333333"/>
                <w:sz w:val="24"/>
                <w:szCs w:val="24"/>
              </w:rPr>
              <w:t>впровадження</w:t>
            </w:r>
            <w:proofErr w:type="spellEnd"/>
            <w:r w:rsidRPr="00AD48F0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D48F0">
              <w:rPr>
                <w:color w:val="333333"/>
                <w:sz w:val="24"/>
                <w:szCs w:val="24"/>
              </w:rPr>
              <w:t>регулювання</w:t>
            </w:r>
            <w:proofErr w:type="spellEnd"/>
            <w:r w:rsidRPr="00AD48F0">
              <w:rPr>
                <w:color w:val="333333"/>
                <w:sz w:val="24"/>
                <w:szCs w:val="24"/>
              </w:rPr>
              <w:t>)</w:t>
            </w:r>
          </w:p>
        </w:tc>
        <w:tc>
          <w:tcPr>
            <w:tcW w:w="1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EAA224" w14:textId="77777777" w:rsidR="00637D7E" w:rsidRPr="00AD48F0" w:rsidRDefault="00637D7E" w:rsidP="00637D7E">
            <w:pPr>
              <w:jc w:val="center"/>
              <w:rPr>
                <w:color w:val="333333"/>
                <w:sz w:val="24"/>
                <w:szCs w:val="24"/>
              </w:rPr>
            </w:pPr>
            <w:proofErr w:type="spellStart"/>
            <w:r w:rsidRPr="00AD48F0">
              <w:rPr>
                <w:color w:val="333333"/>
                <w:sz w:val="24"/>
                <w:szCs w:val="24"/>
              </w:rPr>
              <w:t>Періодичні</w:t>
            </w:r>
            <w:proofErr w:type="spellEnd"/>
            <w:r w:rsidRPr="00AD48F0">
              <w:rPr>
                <w:color w:val="333333"/>
                <w:sz w:val="24"/>
                <w:szCs w:val="24"/>
              </w:rPr>
              <w:t xml:space="preserve"> (за </w:t>
            </w:r>
            <w:proofErr w:type="spellStart"/>
            <w:r w:rsidRPr="00AD48F0">
              <w:rPr>
                <w:color w:val="333333"/>
                <w:sz w:val="24"/>
                <w:szCs w:val="24"/>
              </w:rPr>
              <w:t>наступний</w:t>
            </w:r>
            <w:proofErr w:type="spellEnd"/>
            <w:r w:rsidRPr="00AD48F0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D48F0">
              <w:rPr>
                <w:color w:val="333333"/>
                <w:sz w:val="24"/>
                <w:szCs w:val="24"/>
              </w:rPr>
              <w:t>рік</w:t>
            </w:r>
            <w:proofErr w:type="spellEnd"/>
            <w:r w:rsidRPr="00AD48F0">
              <w:rPr>
                <w:color w:val="333333"/>
                <w:sz w:val="24"/>
                <w:szCs w:val="24"/>
              </w:rPr>
              <w:t>)</w:t>
            </w:r>
          </w:p>
        </w:tc>
        <w:tc>
          <w:tcPr>
            <w:tcW w:w="11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5D5B3D68" w14:textId="77777777" w:rsidR="00637D7E" w:rsidRPr="00AD48F0" w:rsidRDefault="00637D7E" w:rsidP="00637D7E">
            <w:pPr>
              <w:jc w:val="center"/>
              <w:rPr>
                <w:color w:val="333333"/>
                <w:sz w:val="24"/>
                <w:szCs w:val="24"/>
              </w:rPr>
            </w:pPr>
            <w:proofErr w:type="spellStart"/>
            <w:r w:rsidRPr="00AD48F0">
              <w:rPr>
                <w:color w:val="333333"/>
                <w:sz w:val="24"/>
                <w:szCs w:val="24"/>
              </w:rPr>
              <w:t>Витрати</w:t>
            </w:r>
            <w:proofErr w:type="spellEnd"/>
            <w:r w:rsidRPr="00AD48F0">
              <w:rPr>
                <w:color w:val="333333"/>
                <w:sz w:val="24"/>
                <w:szCs w:val="24"/>
              </w:rPr>
              <w:t xml:space="preserve"> за</w:t>
            </w:r>
            <w:r w:rsidRPr="00AD48F0">
              <w:rPr>
                <w:color w:val="333333"/>
                <w:sz w:val="24"/>
                <w:szCs w:val="24"/>
              </w:rPr>
              <w:br/>
            </w:r>
            <w:proofErr w:type="spellStart"/>
            <w:r w:rsidRPr="00AD48F0">
              <w:rPr>
                <w:color w:val="333333"/>
                <w:sz w:val="24"/>
                <w:szCs w:val="24"/>
              </w:rPr>
              <w:t>п’ять</w:t>
            </w:r>
            <w:proofErr w:type="spellEnd"/>
            <w:r w:rsidRPr="00AD48F0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D48F0">
              <w:rPr>
                <w:color w:val="333333"/>
                <w:sz w:val="24"/>
                <w:szCs w:val="24"/>
              </w:rPr>
              <w:t>років</w:t>
            </w:r>
            <w:proofErr w:type="spellEnd"/>
          </w:p>
        </w:tc>
      </w:tr>
      <w:tr w:rsidR="00637D7E" w:rsidRPr="00D25AFC" w14:paraId="04D6B6B9" w14:textId="77777777" w:rsidTr="003F517B">
        <w:trPr>
          <w:tblCellSpacing w:w="0" w:type="dxa"/>
        </w:trPr>
        <w:tc>
          <w:tcPr>
            <w:tcW w:w="4997" w:type="pct"/>
            <w:gridSpan w:val="5"/>
            <w:tcBorders>
              <w:top w:val="outset" w:sz="6" w:space="0" w:color="auto"/>
              <w:bottom w:val="outset" w:sz="6" w:space="0" w:color="auto"/>
            </w:tcBorders>
          </w:tcPr>
          <w:p w14:paraId="5A0ECCE1" w14:textId="77777777" w:rsidR="00637D7E" w:rsidRPr="00AD48F0" w:rsidRDefault="00637D7E" w:rsidP="00637D7E">
            <w:pPr>
              <w:jc w:val="center"/>
              <w:rPr>
                <w:color w:val="333333"/>
                <w:sz w:val="24"/>
                <w:szCs w:val="24"/>
              </w:rPr>
            </w:pPr>
            <w:proofErr w:type="spellStart"/>
            <w:r w:rsidRPr="00AD48F0">
              <w:rPr>
                <w:color w:val="333333"/>
                <w:sz w:val="24"/>
                <w:szCs w:val="24"/>
              </w:rPr>
              <w:t>Оцінка</w:t>
            </w:r>
            <w:proofErr w:type="spellEnd"/>
            <w:r w:rsidRPr="00AD48F0">
              <w:rPr>
                <w:color w:val="333333"/>
                <w:sz w:val="24"/>
                <w:szCs w:val="24"/>
              </w:rPr>
              <w:t xml:space="preserve"> “</w:t>
            </w:r>
            <w:proofErr w:type="spellStart"/>
            <w:r w:rsidRPr="00AD48F0">
              <w:rPr>
                <w:color w:val="333333"/>
                <w:sz w:val="24"/>
                <w:szCs w:val="24"/>
              </w:rPr>
              <w:t>прямих</w:t>
            </w:r>
            <w:proofErr w:type="spellEnd"/>
            <w:r w:rsidRPr="00AD48F0">
              <w:rPr>
                <w:color w:val="333333"/>
                <w:sz w:val="24"/>
                <w:szCs w:val="24"/>
              </w:rPr>
              <w:t xml:space="preserve">” </w:t>
            </w:r>
            <w:proofErr w:type="spellStart"/>
            <w:r w:rsidRPr="00AD48F0">
              <w:rPr>
                <w:color w:val="333333"/>
                <w:sz w:val="24"/>
                <w:szCs w:val="24"/>
              </w:rPr>
              <w:t>витрат</w:t>
            </w:r>
            <w:proofErr w:type="spellEnd"/>
            <w:r w:rsidRPr="00AD48F0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D48F0">
              <w:rPr>
                <w:color w:val="333333"/>
                <w:sz w:val="24"/>
                <w:szCs w:val="24"/>
              </w:rPr>
              <w:t>суб’єктів</w:t>
            </w:r>
            <w:proofErr w:type="spellEnd"/>
            <w:r w:rsidRPr="00AD48F0">
              <w:rPr>
                <w:color w:val="333333"/>
                <w:sz w:val="24"/>
                <w:szCs w:val="24"/>
              </w:rPr>
              <w:t xml:space="preserve"> малого </w:t>
            </w:r>
            <w:proofErr w:type="spellStart"/>
            <w:r w:rsidRPr="00AD48F0">
              <w:rPr>
                <w:color w:val="333333"/>
                <w:sz w:val="24"/>
                <w:szCs w:val="24"/>
              </w:rPr>
              <w:t>підприємництва</w:t>
            </w:r>
            <w:proofErr w:type="spellEnd"/>
            <w:r w:rsidRPr="00AD48F0">
              <w:rPr>
                <w:color w:val="333333"/>
                <w:sz w:val="24"/>
                <w:szCs w:val="24"/>
              </w:rPr>
              <w:t xml:space="preserve"> на </w:t>
            </w:r>
            <w:proofErr w:type="spellStart"/>
            <w:r w:rsidRPr="00AD48F0">
              <w:rPr>
                <w:color w:val="333333"/>
                <w:sz w:val="24"/>
                <w:szCs w:val="24"/>
              </w:rPr>
              <w:t>виконання</w:t>
            </w:r>
            <w:proofErr w:type="spellEnd"/>
            <w:r w:rsidRPr="00AD48F0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D48F0">
              <w:rPr>
                <w:color w:val="333333"/>
                <w:sz w:val="24"/>
                <w:szCs w:val="24"/>
              </w:rPr>
              <w:t>регулювання</w:t>
            </w:r>
            <w:proofErr w:type="spellEnd"/>
          </w:p>
        </w:tc>
      </w:tr>
      <w:tr w:rsidR="003F517B" w:rsidRPr="00D25AFC" w14:paraId="5799CE8B" w14:textId="77777777" w:rsidTr="003F517B">
        <w:trPr>
          <w:tblCellSpacing w:w="0" w:type="dxa"/>
        </w:trPr>
        <w:tc>
          <w:tcPr>
            <w:tcW w:w="45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2C88A9" w14:textId="77777777" w:rsidR="00637D7E" w:rsidRPr="00AD48F0" w:rsidRDefault="00637D7E" w:rsidP="00637D7E">
            <w:pPr>
              <w:jc w:val="center"/>
              <w:rPr>
                <w:color w:val="333333"/>
                <w:sz w:val="24"/>
                <w:szCs w:val="24"/>
              </w:rPr>
            </w:pPr>
            <w:r w:rsidRPr="00AD48F0">
              <w:rPr>
                <w:color w:val="333333"/>
                <w:sz w:val="24"/>
                <w:szCs w:val="24"/>
              </w:rPr>
              <w:t>1</w:t>
            </w:r>
          </w:p>
        </w:tc>
        <w:tc>
          <w:tcPr>
            <w:tcW w:w="11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8390BE" w14:textId="77777777" w:rsidR="00637D7E" w:rsidRPr="003F517B" w:rsidRDefault="00637D7E" w:rsidP="00637D7E">
            <w:pPr>
              <w:rPr>
                <w:color w:val="333333"/>
                <w:sz w:val="22"/>
                <w:szCs w:val="22"/>
              </w:rPr>
            </w:pPr>
            <w:proofErr w:type="spellStart"/>
            <w:r w:rsidRPr="003F517B">
              <w:rPr>
                <w:color w:val="333333"/>
                <w:sz w:val="22"/>
                <w:szCs w:val="22"/>
              </w:rPr>
              <w:t>Придбання</w:t>
            </w:r>
            <w:proofErr w:type="spellEnd"/>
            <w:r w:rsidRPr="003F517B">
              <w:rPr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3F517B">
              <w:rPr>
                <w:color w:val="333333"/>
                <w:sz w:val="22"/>
                <w:szCs w:val="22"/>
              </w:rPr>
              <w:t>необхідного</w:t>
            </w:r>
            <w:proofErr w:type="spellEnd"/>
            <w:r w:rsidRPr="003F517B">
              <w:rPr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3F517B">
              <w:rPr>
                <w:color w:val="333333"/>
                <w:sz w:val="22"/>
                <w:szCs w:val="22"/>
              </w:rPr>
              <w:t>обладнання</w:t>
            </w:r>
            <w:proofErr w:type="spellEnd"/>
            <w:r w:rsidRPr="003F517B">
              <w:rPr>
                <w:color w:val="333333"/>
                <w:sz w:val="22"/>
                <w:szCs w:val="22"/>
              </w:rPr>
              <w:t xml:space="preserve"> (</w:t>
            </w:r>
            <w:proofErr w:type="spellStart"/>
            <w:r w:rsidRPr="003F517B">
              <w:rPr>
                <w:color w:val="333333"/>
                <w:sz w:val="22"/>
                <w:szCs w:val="22"/>
              </w:rPr>
              <w:t>пристроїв</w:t>
            </w:r>
            <w:proofErr w:type="spellEnd"/>
            <w:r w:rsidRPr="003F517B">
              <w:rPr>
                <w:color w:val="333333"/>
                <w:sz w:val="22"/>
                <w:szCs w:val="22"/>
              </w:rPr>
              <w:t xml:space="preserve">, машин, </w:t>
            </w:r>
            <w:proofErr w:type="spellStart"/>
            <w:r w:rsidRPr="003F517B">
              <w:rPr>
                <w:color w:val="333333"/>
                <w:sz w:val="22"/>
                <w:szCs w:val="22"/>
              </w:rPr>
              <w:lastRenderedPageBreak/>
              <w:t>механізмів</w:t>
            </w:r>
            <w:proofErr w:type="spellEnd"/>
            <w:r w:rsidRPr="003F517B">
              <w:rPr>
                <w:color w:val="333333"/>
                <w:sz w:val="22"/>
                <w:szCs w:val="22"/>
              </w:rPr>
              <w:t>)</w:t>
            </w:r>
          </w:p>
        </w:tc>
        <w:tc>
          <w:tcPr>
            <w:tcW w:w="1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54783B" w14:textId="77777777" w:rsidR="00637D7E" w:rsidRPr="00AD48F0" w:rsidRDefault="00637D7E" w:rsidP="00637D7E">
            <w:pPr>
              <w:jc w:val="center"/>
              <w:rPr>
                <w:color w:val="333333"/>
                <w:sz w:val="24"/>
                <w:szCs w:val="24"/>
              </w:rPr>
            </w:pPr>
            <w:r w:rsidRPr="00AD48F0">
              <w:rPr>
                <w:color w:val="333333"/>
                <w:sz w:val="24"/>
                <w:szCs w:val="24"/>
              </w:rPr>
              <w:lastRenderedPageBreak/>
              <w:t>-</w:t>
            </w:r>
          </w:p>
        </w:tc>
        <w:tc>
          <w:tcPr>
            <w:tcW w:w="1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95338A" w14:textId="77777777" w:rsidR="00637D7E" w:rsidRPr="00AD48F0" w:rsidRDefault="00637D7E" w:rsidP="00637D7E">
            <w:pPr>
              <w:jc w:val="center"/>
              <w:rPr>
                <w:color w:val="333333"/>
                <w:sz w:val="24"/>
                <w:szCs w:val="24"/>
              </w:rPr>
            </w:pPr>
            <w:r w:rsidRPr="00AD48F0">
              <w:rPr>
                <w:color w:val="333333"/>
                <w:sz w:val="24"/>
                <w:szCs w:val="24"/>
              </w:rPr>
              <w:t>-</w:t>
            </w:r>
          </w:p>
        </w:tc>
        <w:tc>
          <w:tcPr>
            <w:tcW w:w="11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0EE7399C" w14:textId="77777777" w:rsidR="00637D7E" w:rsidRPr="00AD48F0" w:rsidRDefault="00637D7E" w:rsidP="00637D7E">
            <w:pPr>
              <w:jc w:val="center"/>
              <w:rPr>
                <w:color w:val="333333"/>
                <w:sz w:val="24"/>
                <w:szCs w:val="24"/>
              </w:rPr>
            </w:pPr>
            <w:r w:rsidRPr="00AD48F0">
              <w:rPr>
                <w:color w:val="333333"/>
                <w:sz w:val="24"/>
                <w:szCs w:val="24"/>
              </w:rPr>
              <w:t>-</w:t>
            </w:r>
          </w:p>
        </w:tc>
      </w:tr>
      <w:tr w:rsidR="003F517B" w:rsidRPr="00D25AFC" w14:paraId="50979E76" w14:textId="77777777" w:rsidTr="003F517B">
        <w:trPr>
          <w:tblCellSpacing w:w="0" w:type="dxa"/>
        </w:trPr>
        <w:tc>
          <w:tcPr>
            <w:tcW w:w="45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957F2A" w14:textId="77777777" w:rsidR="00637D7E" w:rsidRPr="00AD48F0" w:rsidRDefault="00637D7E" w:rsidP="00637D7E">
            <w:pPr>
              <w:jc w:val="center"/>
              <w:rPr>
                <w:color w:val="333333"/>
                <w:sz w:val="24"/>
                <w:szCs w:val="24"/>
              </w:rPr>
            </w:pPr>
            <w:r w:rsidRPr="00AD48F0">
              <w:rPr>
                <w:color w:val="333333"/>
                <w:sz w:val="24"/>
                <w:szCs w:val="24"/>
              </w:rPr>
              <w:t>2</w:t>
            </w:r>
          </w:p>
        </w:tc>
        <w:tc>
          <w:tcPr>
            <w:tcW w:w="11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3C51D6" w14:textId="77777777" w:rsidR="00637D7E" w:rsidRPr="003F517B" w:rsidRDefault="00637D7E" w:rsidP="00637D7E">
            <w:pPr>
              <w:rPr>
                <w:color w:val="333333"/>
                <w:sz w:val="22"/>
                <w:szCs w:val="22"/>
              </w:rPr>
            </w:pPr>
            <w:proofErr w:type="spellStart"/>
            <w:r w:rsidRPr="003F517B">
              <w:rPr>
                <w:color w:val="333333"/>
                <w:sz w:val="22"/>
                <w:szCs w:val="22"/>
              </w:rPr>
              <w:t>Процедури</w:t>
            </w:r>
            <w:proofErr w:type="spellEnd"/>
            <w:r w:rsidRPr="003F517B">
              <w:rPr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3F517B">
              <w:rPr>
                <w:color w:val="333333"/>
                <w:sz w:val="22"/>
                <w:szCs w:val="22"/>
              </w:rPr>
              <w:t>повірки</w:t>
            </w:r>
            <w:proofErr w:type="spellEnd"/>
            <w:r w:rsidRPr="003F517B">
              <w:rPr>
                <w:color w:val="333333"/>
                <w:sz w:val="22"/>
                <w:szCs w:val="22"/>
              </w:rPr>
              <w:t xml:space="preserve"> та/</w:t>
            </w:r>
            <w:proofErr w:type="spellStart"/>
            <w:r w:rsidRPr="003F517B">
              <w:rPr>
                <w:color w:val="333333"/>
                <w:sz w:val="22"/>
                <w:szCs w:val="22"/>
              </w:rPr>
              <w:t>або</w:t>
            </w:r>
            <w:proofErr w:type="spellEnd"/>
            <w:r w:rsidRPr="003F517B">
              <w:rPr>
                <w:color w:val="333333"/>
                <w:sz w:val="22"/>
                <w:szCs w:val="22"/>
              </w:rPr>
              <w:t xml:space="preserve"> постановки на </w:t>
            </w:r>
            <w:proofErr w:type="spellStart"/>
            <w:r w:rsidRPr="003F517B">
              <w:rPr>
                <w:color w:val="333333"/>
                <w:sz w:val="22"/>
                <w:szCs w:val="22"/>
              </w:rPr>
              <w:t>відповідний</w:t>
            </w:r>
            <w:proofErr w:type="spellEnd"/>
            <w:r w:rsidRPr="003F517B">
              <w:rPr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3F517B">
              <w:rPr>
                <w:color w:val="333333"/>
                <w:sz w:val="22"/>
                <w:szCs w:val="22"/>
              </w:rPr>
              <w:t>облік</w:t>
            </w:r>
            <w:proofErr w:type="spellEnd"/>
            <w:r w:rsidRPr="003F517B">
              <w:rPr>
                <w:color w:val="333333"/>
                <w:sz w:val="22"/>
                <w:szCs w:val="22"/>
              </w:rPr>
              <w:t xml:space="preserve"> у </w:t>
            </w:r>
            <w:proofErr w:type="spellStart"/>
            <w:r w:rsidRPr="003F517B">
              <w:rPr>
                <w:color w:val="333333"/>
                <w:sz w:val="22"/>
                <w:szCs w:val="22"/>
              </w:rPr>
              <w:t>визначеному</w:t>
            </w:r>
            <w:proofErr w:type="spellEnd"/>
            <w:r w:rsidRPr="003F517B">
              <w:rPr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3F517B">
              <w:rPr>
                <w:color w:val="333333"/>
                <w:sz w:val="22"/>
                <w:szCs w:val="22"/>
              </w:rPr>
              <w:t>органі</w:t>
            </w:r>
            <w:proofErr w:type="spellEnd"/>
            <w:r w:rsidRPr="003F517B">
              <w:rPr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3F517B">
              <w:rPr>
                <w:color w:val="333333"/>
                <w:sz w:val="22"/>
                <w:szCs w:val="22"/>
              </w:rPr>
              <w:t>державної</w:t>
            </w:r>
            <w:proofErr w:type="spellEnd"/>
            <w:r w:rsidRPr="003F517B">
              <w:rPr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3F517B">
              <w:rPr>
                <w:color w:val="333333"/>
                <w:sz w:val="22"/>
                <w:szCs w:val="22"/>
              </w:rPr>
              <w:t>влади</w:t>
            </w:r>
            <w:proofErr w:type="spellEnd"/>
            <w:r w:rsidRPr="003F517B">
              <w:rPr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3F517B">
              <w:rPr>
                <w:color w:val="333333"/>
                <w:sz w:val="22"/>
                <w:szCs w:val="22"/>
              </w:rPr>
              <w:t>чи</w:t>
            </w:r>
            <w:proofErr w:type="spellEnd"/>
            <w:r w:rsidRPr="003F517B">
              <w:rPr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3F517B">
              <w:rPr>
                <w:color w:val="333333"/>
                <w:sz w:val="22"/>
                <w:szCs w:val="22"/>
              </w:rPr>
              <w:t>місцевого</w:t>
            </w:r>
            <w:proofErr w:type="spellEnd"/>
            <w:r w:rsidRPr="003F517B">
              <w:rPr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3F517B">
              <w:rPr>
                <w:color w:val="333333"/>
                <w:sz w:val="22"/>
                <w:szCs w:val="22"/>
              </w:rPr>
              <w:t>самоврядування</w:t>
            </w:r>
            <w:proofErr w:type="spellEnd"/>
          </w:p>
        </w:tc>
        <w:tc>
          <w:tcPr>
            <w:tcW w:w="1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1C67F1" w14:textId="77777777" w:rsidR="00637D7E" w:rsidRPr="00AD48F0" w:rsidRDefault="00637D7E" w:rsidP="00637D7E">
            <w:pPr>
              <w:jc w:val="center"/>
              <w:rPr>
                <w:color w:val="333333"/>
                <w:sz w:val="24"/>
                <w:szCs w:val="24"/>
              </w:rPr>
            </w:pPr>
            <w:r w:rsidRPr="00AD48F0">
              <w:rPr>
                <w:color w:val="333333"/>
                <w:sz w:val="24"/>
                <w:szCs w:val="24"/>
              </w:rPr>
              <w:t> </w:t>
            </w:r>
          </w:p>
          <w:p w14:paraId="29CC634A" w14:textId="77777777" w:rsidR="00637D7E" w:rsidRPr="00AD48F0" w:rsidRDefault="00637D7E" w:rsidP="00637D7E">
            <w:pPr>
              <w:jc w:val="center"/>
              <w:rPr>
                <w:color w:val="333333"/>
                <w:sz w:val="24"/>
                <w:szCs w:val="24"/>
              </w:rPr>
            </w:pPr>
            <w:r w:rsidRPr="00AD48F0">
              <w:rPr>
                <w:color w:val="333333"/>
                <w:sz w:val="24"/>
                <w:szCs w:val="24"/>
              </w:rPr>
              <w:t>-</w:t>
            </w:r>
          </w:p>
        </w:tc>
        <w:tc>
          <w:tcPr>
            <w:tcW w:w="1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09E673" w14:textId="77777777" w:rsidR="00637D7E" w:rsidRPr="00AD48F0" w:rsidRDefault="00637D7E" w:rsidP="00637D7E">
            <w:pPr>
              <w:jc w:val="center"/>
              <w:rPr>
                <w:color w:val="333333"/>
                <w:sz w:val="24"/>
                <w:szCs w:val="24"/>
              </w:rPr>
            </w:pPr>
            <w:r w:rsidRPr="00AD48F0">
              <w:rPr>
                <w:color w:val="333333"/>
                <w:sz w:val="24"/>
                <w:szCs w:val="24"/>
              </w:rPr>
              <w:t> </w:t>
            </w:r>
          </w:p>
          <w:p w14:paraId="13DA9815" w14:textId="77777777" w:rsidR="00637D7E" w:rsidRPr="00AD48F0" w:rsidRDefault="00637D7E" w:rsidP="00637D7E">
            <w:pPr>
              <w:jc w:val="center"/>
              <w:rPr>
                <w:color w:val="333333"/>
                <w:sz w:val="24"/>
                <w:szCs w:val="24"/>
              </w:rPr>
            </w:pPr>
            <w:r w:rsidRPr="00AD48F0">
              <w:rPr>
                <w:color w:val="333333"/>
                <w:sz w:val="24"/>
                <w:szCs w:val="24"/>
              </w:rPr>
              <w:t>-</w:t>
            </w:r>
          </w:p>
        </w:tc>
        <w:tc>
          <w:tcPr>
            <w:tcW w:w="11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440909FD" w14:textId="77777777" w:rsidR="00637D7E" w:rsidRPr="00AD48F0" w:rsidRDefault="00637D7E" w:rsidP="00637D7E">
            <w:pPr>
              <w:jc w:val="center"/>
              <w:rPr>
                <w:color w:val="333333"/>
                <w:sz w:val="24"/>
                <w:szCs w:val="24"/>
              </w:rPr>
            </w:pPr>
            <w:r w:rsidRPr="00AD48F0">
              <w:rPr>
                <w:color w:val="333333"/>
                <w:sz w:val="24"/>
                <w:szCs w:val="24"/>
              </w:rPr>
              <w:t> </w:t>
            </w:r>
          </w:p>
          <w:p w14:paraId="29D0F6C5" w14:textId="77777777" w:rsidR="00637D7E" w:rsidRPr="00AD48F0" w:rsidRDefault="00637D7E" w:rsidP="00637D7E">
            <w:pPr>
              <w:jc w:val="center"/>
              <w:rPr>
                <w:color w:val="333333"/>
                <w:sz w:val="24"/>
                <w:szCs w:val="24"/>
              </w:rPr>
            </w:pPr>
            <w:r w:rsidRPr="00AD48F0">
              <w:rPr>
                <w:color w:val="333333"/>
                <w:sz w:val="24"/>
                <w:szCs w:val="24"/>
              </w:rPr>
              <w:t>-</w:t>
            </w:r>
          </w:p>
        </w:tc>
      </w:tr>
      <w:tr w:rsidR="003F517B" w:rsidRPr="00D25AFC" w14:paraId="0B17079D" w14:textId="77777777" w:rsidTr="003F517B">
        <w:trPr>
          <w:tblCellSpacing w:w="0" w:type="dxa"/>
        </w:trPr>
        <w:tc>
          <w:tcPr>
            <w:tcW w:w="45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A6E5DD" w14:textId="77777777" w:rsidR="00637D7E" w:rsidRPr="00AD48F0" w:rsidRDefault="00637D7E" w:rsidP="00637D7E">
            <w:pPr>
              <w:jc w:val="center"/>
              <w:rPr>
                <w:color w:val="333333"/>
                <w:sz w:val="24"/>
                <w:szCs w:val="24"/>
              </w:rPr>
            </w:pPr>
            <w:r w:rsidRPr="00AD48F0">
              <w:rPr>
                <w:color w:val="333333"/>
                <w:sz w:val="24"/>
                <w:szCs w:val="24"/>
              </w:rPr>
              <w:t>3</w:t>
            </w:r>
          </w:p>
        </w:tc>
        <w:tc>
          <w:tcPr>
            <w:tcW w:w="11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CD36B0" w14:textId="77777777" w:rsidR="00637D7E" w:rsidRPr="003F517B" w:rsidRDefault="00637D7E" w:rsidP="00637D7E">
            <w:pPr>
              <w:rPr>
                <w:color w:val="333333"/>
                <w:sz w:val="22"/>
                <w:szCs w:val="22"/>
              </w:rPr>
            </w:pPr>
            <w:proofErr w:type="spellStart"/>
            <w:r w:rsidRPr="003F517B">
              <w:rPr>
                <w:color w:val="333333"/>
                <w:sz w:val="22"/>
                <w:szCs w:val="22"/>
              </w:rPr>
              <w:t>Процедури</w:t>
            </w:r>
            <w:proofErr w:type="spellEnd"/>
            <w:r w:rsidRPr="003F517B">
              <w:rPr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3F517B">
              <w:rPr>
                <w:color w:val="333333"/>
                <w:sz w:val="22"/>
                <w:szCs w:val="22"/>
              </w:rPr>
              <w:t>експлуатації</w:t>
            </w:r>
            <w:proofErr w:type="spellEnd"/>
            <w:r w:rsidRPr="003F517B">
              <w:rPr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3F517B">
              <w:rPr>
                <w:color w:val="333333"/>
                <w:sz w:val="22"/>
                <w:szCs w:val="22"/>
              </w:rPr>
              <w:t>обладнання</w:t>
            </w:r>
            <w:proofErr w:type="spellEnd"/>
            <w:r w:rsidRPr="003F517B">
              <w:rPr>
                <w:color w:val="333333"/>
                <w:sz w:val="22"/>
                <w:szCs w:val="22"/>
              </w:rPr>
              <w:t xml:space="preserve"> (</w:t>
            </w:r>
            <w:proofErr w:type="spellStart"/>
            <w:r w:rsidRPr="003F517B">
              <w:rPr>
                <w:color w:val="333333"/>
                <w:sz w:val="22"/>
                <w:szCs w:val="22"/>
              </w:rPr>
              <w:t>експлуатаційні</w:t>
            </w:r>
            <w:proofErr w:type="spellEnd"/>
            <w:r w:rsidRPr="003F517B">
              <w:rPr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3F517B">
              <w:rPr>
                <w:color w:val="333333"/>
                <w:sz w:val="22"/>
                <w:szCs w:val="22"/>
              </w:rPr>
              <w:t>витрати</w:t>
            </w:r>
            <w:proofErr w:type="spellEnd"/>
            <w:r w:rsidRPr="003F517B">
              <w:rPr>
                <w:color w:val="333333"/>
                <w:sz w:val="22"/>
                <w:szCs w:val="22"/>
              </w:rPr>
              <w:t xml:space="preserve"> - </w:t>
            </w:r>
            <w:proofErr w:type="spellStart"/>
            <w:r w:rsidRPr="003F517B">
              <w:rPr>
                <w:color w:val="333333"/>
                <w:sz w:val="22"/>
                <w:szCs w:val="22"/>
              </w:rPr>
              <w:t>витратні</w:t>
            </w:r>
            <w:proofErr w:type="spellEnd"/>
            <w:r w:rsidRPr="003F517B">
              <w:rPr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3F517B">
              <w:rPr>
                <w:color w:val="333333"/>
                <w:sz w:val="22"/>
                <w:szCs w:val="22"/>
              </w:rPr>
              <w:t>матеріали</w:t>
            </w:r>
            <w:proofErr w:type="spellEnd"/>
            <w:r w:rsidRPr="003F517B">
              <w:rPr>
                <w:color w:val="333333"/>
                <w:sz w:val="22"/>
                <w:szCs w:val="22"/>
              </w:rPr>
              <w:t>)</w:t>
            </w:r>
          </w:p>
        </w:tc>
        <w:tc>
          <w:tcPr>
            <w:tcW w:w="1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B7CAE4" w14:textId="77777777" w:rsidR="00637D7E" w:rsidRPr="00AD48F0" w:rsidRDefault="00637D7E" w:rsidP="00637D7E">
            <w:pPr>
              <w:jc w:val="center"/>
              <w:rPr>
                <w:color w:val="333333"/>
                <w:sz w:val="24"/>
                <w:szCs w:val="24"/>
              </w:rPr>
            </w:pPr>
            <w:r w:rsidRPr="00AD48F0">
              <w:rPr>
                <w:color w:val="333333"/>
                <w:sz w:val="24"/>
                <w:szCs w:val="24"/>
              </w:rPr>
              <w:t>-</w:t>
            </w:r>
          </w:p>
        </w:tc>
        <w:tc>
          <w:tcPr>
            <w:tcW w:w="1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EF5535" w14:textId="77777777" w:rsidR="00637D7E" w:rsidRPr="00AD48F0" w:rsidRDefault="00637D7E" w:rsidP="00637D7E">
            <w:pPr>
              <w:jc w:val="center"/>
              <w:rPr>
                <w:color w:val="333333"/>
                <w:sz w:val="24"/>
                <w:szCs w:val="24"/>
              </w:rPr>
            </w:pPr>
            <w:r w:rsidRPr="00AD48F0">
              <w:rPr>
                <w:color w:val="333333"/>
                <w:sz w:val="24"/>
                <w:szCs w:val="24"/>
              </w:rPr>
              <w:t>-</w:t>
            </w:r>
          </w:p>
        </w:tc>
        <w:tc>
          <w:tcPr>
            <w:tcW w:w="11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40A4BDED" w14:textId="77777777" w:rsidR="00637D7E" w:rsidRPr="00AD48F0" w:rsidRDefault="00637D7E" w:rsidP="00637D7E">
            <w:pPr>
              <w:jc w:val="center"/>
              <w:rPr>
                <w:color w:val="333333"/>
                <w:sz w:val="24"/>
                <w:szCs w:val="24"/>
              </w:rPr>
            </w:pPr>
            <w:r w:rsidRPr="00AD48F0">
              <w:rPr>
                <w:color w:val="333333"/>
                <w:sz w:val="24"/>
                <w:szCs w:val="24"/>
              </w:rPr>
              <w:t>-</w:t>
            </w:r>
          </w:p>
        </w:tc>
      </w:tr>
      <w:tr w:rsidR="003F517B" w:rsidRPr="00D25AFC" w14:paraId="77856824" w14:textId="77777777" w:rsidTr="003F517B">
        <w:trPr>
          <w:tblCellSpacing w:w="0" w:type="dxa"/>
        </w:trPr>
        <w:tc>
          <w:tcPr>
            <w:tcW w:w="45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8BD5B3" w14:textId="77777777" w:rsidR="00637D7E" w:rsidRPr="00AD48F0" w:rsidRDefault="00637D7E" w:rsidP="00637D7E">
            <w:pPr>
              <w:jc w:val="center"/>
              <w:rPr>
                <w:color w:val="333333"/>
                <w:sz w:val="24"/>
                <w:szCs w:val="24"/>
              </w:rPr>
            </w:pPr>
            <w:r w:rsidRPr="00AD48F0">
              <w:rPr>
                <w:color w:val="333333"/>
                <w:sz w:val="24"/>
                <w:szCs w:val="24"/>
              </w:rPr>
              <w:t>4</w:t>
            </w:r>
          </w:p>
        </w:tc>
        <w:tc>
          <w:tcPr>
            <w:tcW w:w="11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91E854" w14:textId="77777777" w:rsidR="00637D7E" w:rsidRPr="003F517B" w:rsidRDefault="00637D7E" w:rsidP="00637D7E">
            <w:pPr>
              <w:rPr>
                <w:color w:val="333333"/>
                <w:sz w:val="22"/>
                <w:szCs w:val="22"/>
              </w:rPr>
            </w:pPr>
            <w:proofErr w:type="spellStart"/>
            <w:r w:rsidRPr="003F517B">
              <w:rPr>
                <w:color w:val="333333"/>
                <w:sz w:val="22"/>
                <w:szCs w:val="22"/>
              </w:rPr>
              <w:t>Процедури</w:t>
            </w:r>
            <w:proofErr w:type="spellEnd"/>
            <w:r w:rsidRPr="003F517B">
              <w:rPr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3F517B">
              <w:rPr>
                <w:color w:val="333333"/>
                <w:sz w:val="22"/>
                <w:szCs w:val="22"/>
              </w:rPr>
              <w:t>обслуговування</w:t>
            </w:r>
            <w:proofErr w:type="spellEnd"/>
            <w:r w:rsidRPr="003F517B">
              <w:rPr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3F517B">
              <w:rPr>
                <w:color w:val="333333"/>
                <w:sz w:val="22"/>
                <w:szCs w:val="22"/>
              </w:rPr>
              <w:t>обладнання</w:t>
            </w:r>
            <w:proofErr w:type="spellEnd"/>
            <w:r w:rsidRPr="003F517B">
              <w:rPr>
                <w:color w:val="333333"/>
                <w:sz w:val="22"/>
                <w:szCs w:val="22"/>
              </w:rPr>
              <w:t xml:space="preserve"> (</w:t>
            </w:r>
            <w:proofErr w:type="spellStart"/>
            <w:r w:rsidRPr="003F517B">
              <w:rPr>
                <w:color w:val="333333"/>
                <w:sz w:val="22"/>
                <w:szCs w:val="22"/>
              </w:rPr>
              <w:t>технічне</w:t>
            </w:r>
            <w:proofErr w:type="spellEnd"/>
            <w:r w:rsidRPr="003F517B">
              <w:rPr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3F517B">
              <w:rPr>
                <w:color w:val="333333"/>
                <w:sz w:val="22"/>
                <w:szCs w:val="22"/>
              </w:rPr>
              <w:t>обслуговування</w:t>
            </w:r>
            <w:proofErr w:type="spellEnd"/>
            <w:r w:rsidRPr="003F517B">
              <w:rPr>
                <w:color w:val="333333"/>
                <w:sz w:val="22"/>
                <w:szCs w:val="22"/>
              </w:rPr>
              <w:t>)</w:t>
            </w:r>
          </w:p>
        </w:tc>
        <w:tc>
          <w:tcPr>
            <w:tcW w:w="1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8AB01D" w14:textId="77777777" w:rsidR="00637D7E" w:rsidRPr="00AD48F0" w:rsidRDefault="00637D7E" w:rsidP="00637D7E">
            <w:pPr>
              <w:rPr>
                <w:color w:val="333333"/>
                <w:sz w:val="24"/>
                <w:szCs w:val="24"/>
              </w:rPr>
            </w:pPr>
            <w:r w:rsidRPr="00AD48F0">
              <w:rPr>
                <w:color w:val="333333"/>
                <w:sz w:val="24"/>
                <w:szCs w:val="24"/>
              </w:rPr>
              <w:t> </w:t>
            </w:r>
          </w:p>
          <w:p w14:paraId="03931AF6" w14:textId="77777777" w:rsidR="00637D7E" w:rsidRPr="00AD48F0" w:rsidRDefault="00637D7E" w:rsidP="00637D7E">
            <w:pPr>
              <w:jc w:val="center"/>
              <w:rPr>
                <w:color w:val="333333"/>
                <w:sz w:val="24"/>
                <w:szCs w:val="24"/>
              </w:rPr>
            </w:pPr>
            <w:r w:rsidRPr="00AD48F0">
              <w:rPr>
                <w:color w:val="333333"/>
                <w:sz w:val="24"/>
                <w:szCs w:val="24"/>
              </w:rPr>
              <w:t>-</w:t>
            </w:r>
          </w:p>
        </w:tc>
        <w:tc>
          <w:tcPr>
            <w:tcW w:w="1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7DFB5A" w14:textId="77777777" w:rsidR="00637D7E" w:rsidRPr="00AD48F0" w:rsidRDefault="00637D7E" w:rsidP="00637D7E">
            <w:pPr>
              <w:rPr>
                <w:color w:val="333333"/>
                <w:sz w:val="24"/>
                <w:szCs w:val="24"/>
              </w:rPr>
            </w:pPr>
            <w:r w:rsidRPr="00AD48F0">
              <w:rPr>
                <w:color w:val="333333"/>
                <w:sz w:val="24"/>
                <w:szCs w:val="24"/>
              </w:rPr>
              <w:t> </w:t>
            </w:r>
          </w:p>
          <w:p w14:paraId="25207713" w14:textId="77777777" w:rsidR="00637D7E" w:rsidRPr="00AD48F0" w:rsidRDefault="00637D7E" w:rsidP="00637D7E">
            <w:pPr>
              <w:jc w:val="center"/>
              <w:rPr>
                <w:color w:val="333333"/>
                <w:sz w:val="24"/>
                <w:szCs w:val="24"/>
              </w:rPr>
            </w:pPr>
            <w:r w:rsidRPr="00AD48F0">
              <w:rPr>
                <w:color w:val="333333"/>
                <w:sz w:val="24"/>
                <w:szCs w:val="24"/>
              </w:rPr>
              <w:t>-</w:t>
            </w:r>
          </w:p>
        </w:tc>
        <w:tc>
          <w:tcPr>
            <w:tcW w:w="11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6984E366" w14:textId="77777777" w:rsidR="00637D7E" w:rsidRPr="00AD48F0" w:rsidRDefault="00637D7E" w:rsidP="00637D7E">
            <w:pPr>
              <w:rPr>
                <w:color w:val="333333"/>
                <w:sz w:val="24"/>
                <w:szCs w:val="24"/>
              </w:rPr>
            </w:pPr>
            <w:r w:rsidRPr="00AD48F0">
              <w:rPr>
                <w:color w:val="333333"/>
                <w:sz w:val="24"/>
                <w:szCs w:val="24"/>
              </w:rPr>
              <w:t> </w:t>
            </w:r>
          </w:p>
          <w:p w14:paraId="2A14B58B" w14:textId="77777777" w:rsidR="00637D7E" w:rsidRPr="00AD48F0" w:rsidRDefault="00637D7E" w:rsidP="00637D7E">
            <w:pPr>
              <w:jc w:val="center"/>
              <w:rPr>
                <w:color w:val="333333"/>
                <w:sz w:val="24"/>
                <w:szCs w:val="24"/>
              </w:rPr>
            </w:pPr>
            <w:r w:rsidRPr="00AD48F0">
              <w:rPr>
                <w:color w:val="333333"/>
                <w:sz w:val="24"/>
                <w:szCs w:val="24"/>
              </w:rPr>
              <w:t>-</w:t>
            </w:r>
          </w:p>
        </w:tc>
      </w:tr>
      <w:tr w:rsidR="003F517B" w:rsidRPr="00616D10" w14:paraId="671D5AF5" w14:textId="77777777" w:rsidTr="003F517B">
        <w:trPr>
          <w:tblCellSpacing w:w="0" w:type="dxa"/>
        </w:trPr>
        <w:tc>
          <w:tcPr>
            <w:tcW w:w="45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F91454" w14:textId="77777777" w:rsidR="00637D7E" w:rsidRPr="00AD48F0" w:rsidRDefault="00637D7E" w:rsidP="00637D7E">
            <w:pPr>
              <w:jc w:val="center"/>
              <w:rPr>
                <w:color w:val="333333"/>
                <w:sz w:val="24"/>
                <w:szCs w:val="24"/>
              </w:rPr>
            </w:pPr>
            <w:r w:rsidRPr="00AD48F0">
              <w:rPr>
                <w:color w:val="333333"/>
                <w:sz w:val="24"/>
                <w:szCs w:val="24"/>
              </w:rPr>
              <w:t>5</w:t>
            </w:r>
          </w:p>
        </w:tc>
        <w:tc>
          <w:tcPr>
            <w:tcW w:w="11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8DC00C" w14:textId="77777777" w:rsidR="00637D7E" w:rsidRPr="003F517B" w:rsidRDefault="00637D7E" w:rsidP="00637D7E">
            <w:pPr>
              <w:rPr>
                <w:color w:val="333333"/>
                <w:sz w:val="22"/>
                <w:szCs w:val="22"/>
              </w:rPr>
            </w:pPr>
            <w:proofErr w:type="spellStart"/>
            <w:r w:rsidRPr="003F517B">
              <w:rPr>
                <w:color w:val="333333"/>
                <w:sz w:val="22"/>
                <w:szCs w:val="22"/>
              </w:rPr>
              <w:t>Інші</w:t>
            </w:r>
            <w:proofErr w:type="spellEnd"/>
            <w:r w:rsidRPr="003F517B">
              <w:rPr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3F517B">
              <w:rPr>
                <w:color w:val="333333"/>
                <w:sz w:val="22"/>
                <w:szCs w:val="22"/>
              </w:rPr>
              <w:t>процедури</w:t>
            </w:r>
            <w:proofErr w:type="spellEnd"/>
            <w:r w:rsidRPr="003F517B">
              <w:rPr>
                <w:color w:val="333333"/>
                <w:sz w:val="22"/>
                <w:szCs w:val="22"/>
              </w:rPr>
              <w:t xml:space="preserve"> (</w:t>
            </w:r>
            <w:proofErr w:type="spellStart"/>
            <w:r w:rsidRPr="003F517B">
              <w:rPr>
                <w:color w:val="333333"/>
                <w:sz w:val="22"/>
                <w:szCs w:val="22"/>
              </w:rPr>
              <w:t>уточнити</w:t>
            </w:r>
            <w:proofErr w:type="spellEnd"/>
            <w:r w:rsidRPr="003F517B">
              <w:rPr>
                <w:color w:val="333333"/>
                <w:sz w:val="22"/>
                <w:szCs w:val="22"/>
              </w:rPr>
              <w:t>)</w:t>
            </w:r>
            <w:proofErr w:type="gramStart"/>
            <w:r w:rsidRPr="003F517B">
              <w:rPr>
                <w:color w:val="333333"/>
                <w:sz w:val="22"/>
                <w:szCs w:val="22"/>
              </w:rPr>
              <w:t>: ,</w:t>
            </w:r>
            <w:proofErr w:type="gramEnd"/>
          </w:p>
          <w:p w14:paraId="7A0D448D" w14:textId="77777777" w:rsidR="00637D7E" w:rsidRPr="003F517B" w:rsidRDefault="00637D7E" w:rsidP="00637D7E">
            <w:pPr>
              <w:rPr>
                <w:color w:val="333333"/>
                <w:sz w:val="22"/>
                <w:szCs w:val="22"/>
              </w:rPr>
            </w:pPr>
            <w:proofErr w:type="spellStart"/>
            <w:proofErr w:type="gramStart"/>
            <w:r w:rsidRPr="003F517B">
              <w:rPr>
                <w:color w:val="333333"/>
                <w:sz w:val="22"/>
                <w:szCs w:val="22"/>
              </w:rPr>
              <w:t>Сплата</w:t>
            </w:r>
            <w:proofErr w:type="spellEnd"/>
            <w:r w:rsidRPr="003F517B">
              <w:rPr>
                <w:color w:val="333333"/>
                <w:sz w:val="22"/>
                <w:szCs w:val="22"/>
              </w:rPr>
              <w:t xml:space="preserve">  одним</w:t>
            </w:r>
            <w:proofErr w:type="gramEnd"/>
            <w:r w:rsidRPr="003F517B">
              <w:rPr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3F517B">
              <w:rPr>
                <w:color w:val="333333"/>
                <w:sz w:val="22"/>
                <w:szCs w:val="22"/>
              </w:rPr>
              <w:t>підприємцем</w:t>
            </w:r>
            <w:proofErr w:type="spellEnd"/>
            <w:r w:rsidRPr="003F517B">
              <w:rPr>
                <w:color w:val="333333"/>
                <w:sz w:val="22"/>
                <w:szCs w:val="22"/>
              </w:rPr>
              <w:t xml:space="preserve"> :</w:t>
            </w:r>
          </w:p>
          <w:p w14:paraId="6A0BDE44" w14:textId="77777777" w:rsidR="00637D7E" w:rsidRPr="003F517B" w:rsidRDefault="00637D7E" w:rsidP="00637D7E">
            <w:pPr>
              <w:rPr>
                <w:color w:val="333333"/>
                <w:sz w:val="22"/>
                <w:szCs w:val="22"/>
                <w:lang w:val="uk-UA"/>
              </w:rPr>
            </w:pPr>
            <w:proofErr w:type="spellStart"/>
            <w:r w:rsidRPr="003F517B">
              <w:rPr>
                <w:color w:val="333333"/>
                <w:sz w:val="22"/>
                <w:szCs w:val="22"/>
              </w:rPr>
              <w:t>єдиного</w:t>
            </w:r>
            <w:proofErr w:type="spellEnd"/>
            <w:r w:rsidRPr="003F517B">
              <w:rPr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3F517B">
              <w:rPr>
                <w:color w:val="333333"/>
                <w:sz w:val="22"/>
                <w:szCs w:val="22"/>
              </w:rPr>
              <w:t>податку</w:t>
            </w:r>
            <w:proofErr w:type="spellEnd"/>
            <w:r w:rsidRPr="003F517B">
              <w:rPr>
                <w:color w:val="333333"/>
                <w:sz w:val="22"/>
                <w:szCs w:val="22"/>
              </w:rPr>
              <w:t xml:space="preserve">  </w:t>
            </w:r>
          </w:p>
          <w:p w14:paraId="645AB915" w14:textId="1609D465" w:rsidR="00637D7E" w:rsidRPr="003F517B" w:rsidRDefault="00637D7E" w:rsidP="00637D7E">
            <w:pPr>
              <w:rPr>
                <w:color w:val="333333"/>
                <w:sz w:val="22"/>
                <w:szCs w:val="22"/>
                <w:lang w:val="uk-UA"/>
              </w:rPr>
            </w:pPr>
            <w:r w:rsidRPr="003F517B">
              <w:rPr>
                <w:color w:val="333333"/>
                <w:sz w:val="22"/>
                <w:szCs w:val="22"/>
              </w:rPr>
              <w:t xml:space="preserve">1 </w:t>
            </w:r>
            <w:proofErr w:type="gramStart"/>
            <w:r w:rsidRPr="003F517B">
              <w:rPr>
                <w:color w:val="333333"/>
                <w:sz w:val="22"/>
                <w:szCs w:val="22"/>
              </w:rPr>
              <w:t>гр.(</w:t>
            </w:r>
            <w:proofErr w:type="gramEnd"/>
            <w:r w:rsidRPr="003F517B">
              <w:rPr>
                <w:color w:val="333333"/>
                <w:sz w:val="22"/>
                <w:szCs w:val="22"/>
              </w:rPr>
              <w:t xml:space="preserve">ставка </w:t>
            </w:r>
            <w:r w:rsidRPr="003F517B">
              <w:rPr>
                <w:color w:val="333333"/>
                <w:sz w:val="22"/>
                <w:szCs w:val="22"/>
                <w:lang w:val="uk-UA"/>
              </w:rPr>
              <w:t xml:space="preserve">8  </w:t>
            </w:r>
            <w:r w:rsidRPr="003F517B">
              <w:rPr>
                <w:color w:val="333333"/>
                <w:sz w:val="22"/>
                <w:szCs w:val="22"/>
              </w:rPr>
              <w:t xml:space="preserve">% </w:t>
            </w:r>
            <w:proofErr w:type="spellStart"/>
            <w:r w:rsidRPr="003F517B">
              <w:rPr>
                <w:color w:val="333333"/>
                <w:sz w:val="22"/>
                <w:szCs w:val="22"/>
              </w:rPr>
              <w:t>від</w:t>
            </w:r>
            <w:proofErr w:type="spellEnd"/>
            <w:r w:rsidRPr="003F517B">
              <w:rPr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3F517B">
              <w:rPr>
                <w:color w:val="333333"/>
                <w:sz w:val="22"/>
                <w:szCs w:val="22"/>
              </w:rPr>
              <w:t>прож.мін</w:t>
            </w:r>
            <w:proofErr w:type="spellEnd"/>
            <w:r w:rsidRPr="003F517B">
              <w:rPr>
                <w:color w:val="333333"/>
                <w:sz w:val="22"/>
                <w:szCs w:val="22"/>
              </w:rPr>
              <w:t>.-</w:t>
            </w:r>
            <w:r w:rsidR="00D366FD" w:rsidRPr="003F517B">
              <w:rPr>
                <w:color w:val="333333"/>
                <w:sz w:val="22"/>
                <w:szCs w:val="22"/>
                <w:lang w:val="uk-UA"/>
              </w:rPr>
              <w:t>2481</w:t>
            </w:r>
            <w:r w:rsidRPr="003F517B">
              <w:rPr>
                <w:color w:val="333333"/>
                <w:sz w:val="22"/>
                <w:szCs w:val="22"/>
              </w:rPr>
              <w:t xml:space="preserve"> грн.)</w:t>
            </w:r>
            <w:r w:rsidRPr="003F517B">
              <w:rPr>
                <w:color w:val="333333"/>
                <w:sz w:val="22"/>
                <w:szCs w:val="22"/>
                <w:lang w:val="uk-UA"/>
              </w:rPr>
              <w:t xml:space="preserve"> -34</w:t>
            </w:r>
            <w:r w:rsidR="00C93146" w:rsidRPr="003F517B">
              <w:rPr>
                <w:color w:val="333333"/>
                <w:sz w:val="22"/>
                <w:szCs w:val="22"/>
                <w:lang w:val="uk-UA"/>
              </w:rPr>
              <w:t>6</w:t>
            </w:r>
            <w:r w:rsidRPr="003F517B">
              <w:rPr>
                <w:color w:val="333333"/>
                <w:sz w:val="22"/>
                <w:szCs w:val="22"/>
                <w:lang w:val="uk-UA"/>
              </w:rPr>
              <w:t xml:space="preserve"> платника*</w:t>
            </w:r>
          </w:p>
          <w:p w14:paraId="077B476E" w14:textId="5A1DD2BE" w:rsidR="00637D7E" w:rsidRPr="003F517B" w:rsidRDefault="00637D7E" w:rsidP="00637D7E">
            <w:pPr>
              <w:rPr>
                <w:sz w:val="22"/>
                <w:szCs w:val="22"/>
                <w:lang w:val="uk-UA"/>
              </w:rPr>
            </w:pPr>
            <w:r w:rsidRPr="003F517B">
              <w:rPr>
                <w:color w:val="333333"/>
                <w:sz w:val="22"/>
                <w:szCs w:val="22"/>
              </w:rPr>
              <w:t xml:space="preserve">2 </w:t>
            </w:r>
            <w:proofErr w:type="gramStart"/>
            <w:r w:rsidRPr="003F517B">
              <w:rPr>
                <w:color w:val="333333"/>
                <w:sz w:val="22"/>
                <w:szCs w:val="22"/>
              </w:rPr>
              <w:t>гр.(</w:t>
            </w:r>
            <w:proofErr w:type="spellStart"/>
            <w:proofErr w:type="gramEnd"/>
            <w:r w:rsidRPr="003F517B">
              <w:rPr>
                <w:color w:val="333333"/>
                <w:sz w:val="22"/>
                <w:szCs w:val="22"/>
              </w:rPr>
              <w:t>середня</w:t>
            </w:r>
            <w:proofErr w:type="spellEnd"/>
            <w:r w:rsidRPr="003F517B">
              <w:rPr>
                <w:color w:val="333333"/>
                <w:sz w:val="22"/>
                <w:szCs w:val="22"/>
              </w:rPr>
              <w:t xml:space="preserve"> ставка </w:t>
            </w:r>
            <w:r w:rsidRPr="003F517B">
              <w:rPr>
                <w:color w:val="333333"/>
                <w:sz w:val="22"/>
                <w:szCs w:val="22"/>
                <w:lang w:val="uk-UA"/>
              </w:rPr>
              <w:t>1</w:t>
            </w:r>
            <w:r w:rsidRPr="003F517B">
              <w:rPr>
                <w:color w:val="333333"/>
                <w:sz w:val="22"/>
                <w:szCs w:val="22"/>
              </w:rPr>
              <w:t xml:space="preserve">5% </w:t>
            </w:r>
            <w:r w:rsidRPr="003F517B">
              <w:rPr>
                <w:color w:val="333333"/>
                <w:sz w:val="22"/>
                <w:szCs w:val="22"/>
                <w:lang w:val="uk-UA"/>
              </w:rPr>
              <w:t>)</w:t>
            </w:r>
            <w:r w:rsidRPr="003F517B">
              <w:rPr>
                <w:sz w:val="22"/>
                <w:szCs w:val="22"/>
                <w:lang w:val="uk-UA"/>
              </w:rPr>
              <w:t xml:space="preserve"> 4</w:t>
            </w:r>
            <w:r w:rsidR="00C93146" w:rsidRPr="003F517B">
              <w:rPr>
                <w:sz w:val="22"/>
                <w:szCs w:val="22"/>
                <w:lang w:val="uk-UA"/>
              </w:rPr>
              <w:t>4</w:t>
            </w:r>
            <w:r w:rsidR="00D366FD" w:rsidRPr="003F517B">
              <w:rPr>
                <w:sz w:val="22"/>
                <w:szCs w:val="22"/>
                <w:lang w:val="uk-UA"/>
              </w:rPr>
              <w:t>5</w:t>
            </w:r>
            <w:r w:rsidRPr="003F517B">
              <w:rPr>
                <w:sz w:val="22"/>
                <w:szCs w:val="22"/>
                <w:lang w:val="uk-UA"/>
              </w:rPr>
              <w:t xml:space="preserve"> платників*</w:t>
            </w:r>
          </w:p>
          <w:p w14:paraId="246BFD6F" w14:textId="1F8DCD09" w:rsidR="00637D7E" w:rsidRPr="003F517B" w:rsidRDefault="00637D7E" w:rsidP="00637D7E">
            <w:pPr>
              <w:rPr>
                <w:color w:val="333333"/>
                <w:sz w:val="22"/>
                <w:szCs w:val="22"/>
                <w:lang w:val="uk-UA"/>
              </w:rPr>
            </w:pPr>
            <w:r w:rsidRPr="003F517B">
              <w:rPr>
                <w:sz w:val="22"/>
                <w:szCs w:val="22"/>
                <w:lang w:val="uk-UA"/>
              </w:rPr>
              <w:t xml:space="preserve">2 гр. галузі «Освіта» - </w:t>
            </w:r>
            <w:r w:rsidR="009F7E2C" w:rsidRPr="003F517B">
              <w:rPr>
                <w:sz w:val="22"/>
                <w:szCs w:val="22"/>
                <w:lang w:val="uk-UA"/>
              </w:rPr>
              <w:t>10</w:t>
            </w:r>
            <w:r w:rsidRPr="003F517B">
              <w:rPr>
                <w:sz w:val="22"/>
                <w:szCs w:val="22"/>
                <w:lang w:val="uk-UA"/>
              </w:rPr>
              <w:t xml:space="preserve">% </w:t>
            </w:r>
            <w:r w:rsidRPr="003F517B">
              <w:rPr>
                <w:color w:val="333333"/>
                <w:sz w:val="22"/>
                <w:szCs w:val="22"/>
                <w:lang w:val="uk-UA"/>
              </w:rPr>
              <w:t xml:space="preserve">від мін. з/п </w:t>
            </w:r>
            <w:r w:rsidR="00D366FD" w:rsidRPr="003F517B">
              <w:rPr>
                <w:sz w:val="22"/>
                <w:szCs w:val="22"/>
                <w:lang w:val="uk-UA"/>
              </w:rPr>
              <w:t>6500</w:t>
            </w:r>
            <w:r w:rsidRPr="003F517B">
              <w:rPr>
                <w:sz w:val="22"/>
                <w:szCs w:val="22"/>
                <w:lang w:val="uk-UA"/>
              </w:rPr>
              <w:t xml:space="preserve"> грн. </w:t>
            </w:r>
            <w:r w:rsidR="00D366FD" w:rsidRPr="003F517B">
              <w:rPr>
                <w:sz w:val="22"/>
                <w:szCs w:val="22"/>
                <w:lang w:val="uk-UA"/>
              </w:rPr>
              <w:t>4</w:t>
            </w:r>
            <w:r w:rsidRPr="003F517B">
              <w:rPr>
                <w:sz w:val="22"/>
                <w:szCs w:val="22"/>
                <w:lang w:val="uk-UA"/>
              </w:rPr>
              <w:t xml:space="preserve"> платник</w:t>
            </w:r>
            <w:r w:rsidR="00D366FD" w:rsidRPr="003F517B">
              <w:rPr>
                <w:sz w:val="22"/>
                <w:szCs w:val="22"/>
                <w:lang w:val="uk-UA"/>
              </w:rPr>
              <w:t>и</w:t>
            </w:r>
            <w:r w:rsidRPr="003F517B">
              <w:rPr>
                <w:color w:val="333333"/>
                <w:sz w:val="22"/>
                <w:szCs w:val="22"/>
              </w:rPr>
              <w:t> </w:t>
            </w:r>
          </w:p>
          <w:p w14:paraId="5DE6453E" w14:textId="77777777" w:rsidR="00637D7E" w:rsidRPr="003F517B" w:rsidRDefault="00637D7E" w:rsidP="00637D7E">
            <w:pPr>
              <w:rPr>
                <w:color w:val="333333"/>
                <w:sz w:val="22"/>
                <w:szCs w:val="22"/>
                <w:lang w:val="uk-UA"/>
              </w:rPr>
            </w:pPr>
            <w:r w:rsidRPr="003F517B">
              <w:rPr>
                <w:color w:val="333333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FB4505" w14:textId="77777777" w:rsidR="00637D7E" w:rsidRPr="00790199" w:rsidRDefault="00637D7E" w:rsidP="00637D7E">
            <w:pPr>
              <w:jc w:val="center"/>
              <w:rPr>
                <w:color w:val="333333"/>
                <w:sz w:val="24"/>
                <w:szCs w:val="24"/>
                <w:lang w:val="uk-UA"/>
              </w:rPr>
            </w:pPr>
            <w:r w:rsidRPr="00AD48F0">
              <w:rPr>
                <w:color w:val="333333"/>
                <w:sz w:val="24"/>
                <w:szCs w:val="24"/>
              </w:rPr>
              <w:t> </w:t>
            </w:r>
          </w:p>
          <w:p w14:paraId="7393C76D" w14:textId="77777777" w:rsidR="00637D7E" w:rsidRPr="00790199" w:rsidRDefault="00637D7E" w:rsidP="00637D7E">
            <w:pPr>
              <w:jc w:val="center"/>
              <w:rPr>
                <w:color w:val="333333"/>
                <w:sz w:val="24"/>
                <w:szCs w:val="24"/>
                <w:lang w:val="uk-UA"/>
              </w:rPr>
            </w:pPr>
            <w:r>
              <w:rPr>
                <w:color w:val="333333"/>
                <w:sz w:val="24"/>
                <w:szCs w:val="24"/>
                <w:lang w:val="uk-UA"/>
              </w:rPr>
              <w:t>7</w:t>
            </w:r>
            <w:r w:rsidRPr="00790199">
              <w:rPr>
                <w:color w:val="333333"/>
                <w:sz w:val="24"/>
                <w:szCs w:val="24"/>
                <w:lang w:val="uk-UA"/>
              </w:rPr>
              <w:t>грн.*12 м</w:t>
            </w:r>
            <w:r>
              <w:rPr>
                <w:color w:val="333333"/>
                <w:sz w:val="24"/>
                <w:szCs w:val="24"/>
                <w:lang w:val="uk-UA"/>
              </w:rPr>
              <w:t>і</w:t>
            </w:r>
            <w:r w:rsidRPr="00790199">
              <w:rPr>
                <w:color w:val="333333"/>
                <w:sz w:val="24"/>
                <w:szCs w:val="24"/>
                <w:lang w:val="uk-UA"/>
              </w:rPr>
              <w:t>с.=84 грн.</w:t>
            </w:r>
          </w:p>
          <w:p w14:paraId="07568F0C" w14:textId="317560F9" w:rsidR="00637D7E" w:rsidRPr="00790199" w:rsidRDefault="00D366FD" w:rsidP="00637D7E">
            <w:pPr>
              <w:jc w:val="center"/>
              <w:rPr>
                <w:color w:val="333333"/>
                <w:sz w:val="24"/>
                <w:szCs w:val="24"/>
                <w:lang w:val="uk-UA"/>
              </w:rPr>
            </w:pPr>
            <w:r>
              <w:rPr>
                <w:color w:val="333333"/>
                <w:sz w:val="24"/>
                <w:szCs w:val="24"/>
                <w:lang w:val="uk-UA"/>
              </w:rPr>
              <w:t>198,5</w:t>
            </w:r>
            <w:r w:rsidR="00637D7E" w:rsidRPr="00790199">
              <w:rPr>
                <w:color w:val="333333"/>
                <w:sz w:val="24"/>
                <w:szCs w:val="24"/>
                <w:lang w:val="uk-UA"/>
              </w:rPr>
              <w:t>грн.*12м</w:t>
            </w:r>
            <w:r w:rsidR="00637D7E">
              <w:rPr>
                <w:color w:val="333333"/>
                <w:sz w:val="24"/>
                <w:szCs w:val="24"/>
                <w:lang w:val="uk-UA"/>
              </w:rPr>
              <w:t>і</w:t>
            </w:r>
            <w:r w:rsidR="00637D7E" w:rsidRPr="00790199">
              <w:rPr>
                <w:color w:val="333333"/>
                <w:sz w:val="24"/>
                <w:szCs w:val="24"/>
                <w:lang w:val="uk-UA"/>
              </w:rPr>
              <w:t xml:space="preserve">с.= </w:t>
            </w:r>
          </w:p>
          <w:p w14:paraId="1EBA68F2" w14:textId="5E9E63B9" w:rsidR="00637D7E" w:rsidRPr="00D96896" w:rsidRDefault="00D366FD" w:rsidP="00637D7E">
            <w:pPr>
              <w:jc w:val="center"/>
              <w:rPr>
                <w:color w:val="333333"/>
                <w:sz w:val="24"/>
                <w:szCs w:val="24"/>
                <w:lang w:val="uk-UA"/>
              </w:rPr>
            </w:pPr>
            <w:r>
              <w:rPr>
                <w:color w:val="333333"/>
                <w:sz w:val="24"/>
                <w:szCs w:val="24"/>
                <w:lang w:val="uk-UA"/>
              </w:rPr>
              <w:t>2382</w:t>
            </w:r>
            <w:r w:rsidR="00637D7E" w:rsidRPr="00D96896">
              <w:rPr>
                <w:color w:val="333333"/>
                <w:sz w:val="24"/>
                <w:szCs w:val="24"/>
                <w:lang w:val="uk-UA"/>
              </w:rPr>
              <w:t>грн.</w:t>
            </w:r>
          </w:p>
          <w:p w14:paraId="7058DE7B" w14:textId="1B984C41" w:rsidR="00637D7E" w:rsidRPr="00D96896" w:rsidRDefault="00D366FD" w:rsidP="00637D7E">
            <w:pPr>
              <w:jc w:val="center"/>
              <w:rPr>
                <w:color w:val="333333"/>
                <w:sz w:val="24"/>
                <w:szCs w:val="24"/>
                <w:lang w:val="uk-UA"/>
              </w:rPr>
            </w:pPr>
            <w:r>
              <w:rPr>
                <w:color w:val="333333"/>
                <w:sz w:val="24"/>
                <w:szCs w:val="24"/>
                <w:lang w:val="uk-UA"/>
              </w:rPr>
              <w:t>975</w:t>
            </w:r>
            <w:r w:rsidR="00637D7E" w:rsidRPr="00D96896">
              <w:rPr>
                <w:color w:val="333333"/>
                <w:sz w:val="24"/>
                <w:szCs w:val="24"/>
                <w:lang w:val="uk-UA"/>
              </w:rPr>
              <w:t>грн.*12м</w:t>
            </w:r>
            <w:r w:rsidR="00637D7E">
              <w:rPr>
                <w:color w:val="333333"/>
                <w:sz w:val="24"/>
                <w:szCs w:val="24"/>
                <w:lang w:val="uk-UA"/>
              </w:rPr>
              <w:t>і</w:t>
            </w:r>
            <w:r w:rsidR="00637D7E" w:rsidRPr="00D96896">
              <w:rPr>
                <w:color w:val="333333"/>
                <w:sz w:val="24"/>
                <w:szCs w:val="24"/>
                <w:lang w:val="uk-UA"/>
              </w:rPr>
              <w:t xml:space="preserve">с.= </w:t>
            </w:r>
          </w:p>
          <w:p w14:paraId="1C5C1B55" w14:textId="407AB759" w:rsidR="00637D7E" w:rsidRPr="00D96896" w:rsidRDefault="00D366FD" w:rsidP="00637D7E">
            <w:pPr>
              <w:jc w:val="center"/>
              <w:rPr>
                <w:color w:val="333333"/>
                <w:sz w:val="24"/>
                <w:szCs w:val="24"/>
                <w:lang w:val="uk-UA"/>
              </w:rPr>
            </w:pPr>
            <w:r>
              <w:rPr>
                <w:color w:val="333333"/>
                <w:sz w:val="24"/>
                <w:szCs w:val="24"/>
                <w:lang w:val="uk-UA"/>
              </w:rPr>
              <w:t>11700</w:t>
            </w:r>
            <w:r w:rsidR="00637D7E" w:rsidRPr="00D96896">
              <w:rPr>
                <w:color w:val="333333"/>
                <w:sz w:val="24"/>
                <w:szCs w:val="24"/>
                <w:lang w:val="uk-UA"/>
              </w:rPr>
              <w:t>грн.</w:t>
            </w:r>
          </w:p>
          <w:p w14:paraId="14914F18" w14:textId="44D77E57" w:rsidR="00637D7E" w:rsidRPr="002F0DBD" w:rsidRDefault="00D366FD" w:rsidP="00084012">
            <w:pPr>
              <w:jc w:val="center"/>
              <w:rPr>
                <w:color w:val="333333"/>
                <w:sz w:val="24"/>
                <w:szCs w:val="24"/>
                <w:lang w:val="uk-UA"/>
              </w:rPr>
            </w:pPr>
            <w:r>
              <w:rPr>
                <w:color w:val="333333"/>
                <w:sz w:val="24"/>
                <w:szCs w:val="24"/>
                <w:lang w:val="uk-UA"/>
              </w:rPr>
              <w:t>650</w:t>
            </w:r>
            <w:r w:rsidR="00637D7E">
              <w:rPr>
                <w:color w:val="333333"/>
                <w:sz w:val="24"/>
                <w:szCs w:val="24"/>
                <w:lang w:val="uk-UA"/>
              </w:rPr>
              <w:t>*12 міс.=</w:t>
            </w:r>
            <w:r>
              <w:rPr>
                <w:color w:val="333333"/>
                <w:sz w:val="24"/>
                <w:szCs w:val="24"/>
                <w:lang w:val="uk-UA"/>
              </w:rPr>
              <w:t>7800</w:t>
            </w:r>
            <w:r w:rsidR="00637D7E">
              <w:rPr>
                <w:color w:val="333333"/>
                <w:sz w:val="24"/>
                <w:szCs w:val="24"/>
                <w:lang w:val="uk-UA"/>
              </w:rPr>
              <w:t xml:space="preserve"> грн.</w:t>
            </w:r>
          </w:p>
        </w:tc>
        <w:tc>
          <w:tcPr>
            <w:tcW w:w="1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39422C" w14:textId="77777777" w:rsidR="00616D10" w:rsidRPr="00790199" w:rsidRDefault="00616D10" w:rsidP="00616D10">
            <w:pPr>
              <w:jc w:val="center"/>
              <w:rPr>
                <w:color w:val="333333"/>
                <w:sz w:val="24"/>
                <w:szCs w:val="24"/>
                <w:lang w:val="uk-UA"/>
              </w:rPr>
            </w:pPr>
            <w:r w:rsidRPr="00AD48F0">
              <w:rPr>
                <w:color w:val="333333"/>
                <w:sz w:val="24"/>
                <w:szCs w:val="24"/>
              </w:rPr>
              <w:t> </w:t>
            </w:r>
          </w:p>
          <w:p w14:paraId="1CAC6648" w14:textId="77777777" w:rsidR="00616D10" w:rsidRPr="00790199" w:rsidRDefault="00616D10" w:rsidP="00616D10">
            <w:pPr>
              <w:jc w:val="center"/>
              <w:rPr>
                <w:color w:val="333333"/>
                <w:sz w:val="24"/>
                <w:szCs w:val="24"/>
                <w:lang w:val="uk-UA"/>
              </w:rPr>
            </w:pPr>
            <w:r>
              <w:rPr>
                <w:color w:val="333333"/>
                <w:sz w:val="24"/>
                <w:szCs w:val="24"/>
                <w:lang w:val="uk-UA"/>
              </w:rPr>
              <w:t>7</w:t>
            </w:r>
            <w:r w:rsidRPr="00790199">
              <w:rPr>
                <w:color w:val="333333"/>
                <w:sz w:val="24"/>
                <w:szCs w:val="24"/>
                <w:lang w:val="uk-UA"/>
              </w:rPr>
              <w:t>грн.*12 м</w:t>
            </w:r>
            <w:r>
              <w:rPr>
                <w:color w:val="333333"/>
                <w:sz w:val="24"/>
                <w:szCs w:val="24"/>
                <w:lang w:val="uk-UA"/>
              </w:rPr>
              <w:t>і</w:t>
            </w:r>
            <w:r w:rsidRPr="00790199">
              <w:rPr>
                <w:color w:val="333333"/>
                <w:sz w:val="24"/>
                <w:szCs w:val="24"/>
                <w:lang w:val="uk-UA"/>
              </w:rPr>
              <w:t>с.=84 грн.</w:t>
            </w:r>
          </w:p>
          <w:p w14:paraId="1CDC98E6" w14:textId="77777777" w:rsidR="00616D10" w:rsidRPr="00790199" w:rsidRDefault="00616D10" w:rsidP="00616D10">
            <w:pPr>
              <w:jc w:val="center"/>
              <w:rPr>
                <w:color w:val="333333"/>
                <w:sz w:val="24"/>
                <w:szCs w:val="24"/>
                <w:lang w:val="uk-UA"/>
              </w:rPr>
            </w:pPr>
            <w:r>
              <w:rPr>
                <w:color w:val="333333"/>
                <w:sz w:val="24"/>
                <w:szCs w:val="24"/>
                <w:lang w:val="uk-UA"/>
              </w:rPr>
              <w:t>198,5</w:t>
            </w:r>
            <w:r w:rsidRPr="00790199">
              <w:rPr>
                <w:color w:val="333333"/>
                <w:sz w:val="24"/>
                <w:szCs w:val="24"/>
                <w:lang w:val="uk-UA"/>
              </w:rPr>
              <w:t>грн.*12м</w:t>
            </w:r>
            <w:r>
              <w:rPr>
                <w:color w:val="333333"/>
                <w:sz w:val="24"/>
                <w:szCs w:val="24"/>
                <w:lang w:val="uk-UA"/>
              </w:rPr>
              <w:t>і</w:t>
            </w:r>
            <w:r w:rsidRPr="00790199">
              <w:rPr>
                <w:color w:val="333333"/>
                <w:sz w:val="24"/>
                <w:szCs w:val="24"/>
                <w:lang w:val="uk-UA"/>
              </w:rPr>
              <w:t xml:space="preserve">с.= </w:t>
            </w:r>
          </w:p>
          <w:p w14:paraId="55E260A2" w14:textId="77777777" w:rsidR="00616D10" w:rsidRPr="00D96896" w:rsidRDefault="00616D10" w:rsidP="00616D10">
            <w:pPr>
              <w:jc w:val="center"/>
              <w:rPr>
                <w:color w:val="333333"/>
                <w:sz w:val="24"/>
                <w:szCs w:val="24"/>
                <w:lang w:val="uk-UA"/>
              </w:rPr>
            </w:pPr>
            <w:r>
              <w:rPr>
                <w:color w:val="333333"/>
                <w:sz w:val="24"/>
                <w:szCs w:val="24"/>
                <w:lang w:val="uk-UA"/>
              </w:rPr>
              <w:t>2382</w:t>
            </w:r>
            <w:r w:rsidRPr="00D96896">
              <w:rPr>
                <w:color w:val="333333"/>
                <w:sz w:val="24"/>
                <w:szCs w:val="24"/>
                <w:lang w:val="uk-UA"/>
              </w:rPr>
              <w:t>грн.</w:t>
            </w:r>
          </w:p>
          <w:p w14:paraId="68A1FFB7" w14:textId="77777777" w:rsidR="00616D10" w:rsidRPr="00D96896" w:rsidRDefault="00616D10" w:rsidP="00616D10">
            <w:pPr>
              <w:jc w:val="center"/>
              <w:rPr>
                <w:color w:val="333333"/>
                <w:sz w:val="24"/>
                <w:szCs w:val="24"/>
                <w:lang w:val="uk-UA"/>
              </w:rPr>
            </w:pPr>
            <w:r>
              <w:rPr>
                <w:color w:val="333333"/>
                <w:sz w:val="24"/>
                <w:szCs w:val="24"/>
                <w:lang w:val="uk-UA"/>
              </w:rPr>
              <w:t>975</w:t>
            </w:r>
            <w:r w:rsidRPr="00D96896">
              <w:rPr>
                <w:color w:val="333333"/>
                <w:sz w:val="24"/>
                <w:szCs w:val="24"/>
                <w:lang w:val="uk-UA"/>
              </w:rPr>
              <w:t>грн.*12м</w:t>
            </w:r>
            <w:r>
              <w:rPr>
                <w:color w:val="333333"/>
                <w:sz w:val="24"/>
                <w:szCs w:val="24"/>
                <w:lang w:val="uk-UA"/>
              </w:rPr>
              <w:t>і</w:t>
            </w:r>
            <w:r w:rsidRPr="00D96896">
              <w:rPr>
                <w:color w:val="333333"/>
                <w:sz w:val="24"/>
                <w:szCs w:val="24"/>
                <w:lang w:val="uk-UA"/>
              </w:rPr>
              <w:t xml:space="preserve">с.= </w:t>
            </w:r>
          </w:p>
          <w:p w14:paraId="29DBF9A8" w14:textId="77777777" w:rsidR="00616D10" w:rsidRPr="00D96896" w:rsidRDefault="00616D10" w:rsidP="00616D10">
            <w:pPr>
              <w:jc w:val="center"/>
              <w:rPr>
                <w:color w:val="333333"/>
                <w:sz w:val="24"/>
                <w:szCs w:val="24"/>
                <w:lang w:val="uk-UA"/>
              </w:rPr>
            </w:pPr>
            <w:r>
              <w:rPr>
                <w:color w:val="333333"/>
                <w:sz w:val="24"/>
                <w:szCs w:val="24"/>
                <w:lang w:val="uk-UA"/>
              </w:rPr>
              <w:t>11700</w:t>
            </w:r>
            <w:r w:rsidRPr="00D96896">
              <w:rPr>
                <w:color w:val="333333"/>
                <w:sz w:val="24"/>
                <w:szCs w:val="24"/>
                <w:lang w:val="uk-UA"/>
              </w:rPr>
              <w:t>грн.</w:t>
            </w:r>
          </w:p>
          <w:p w14:paraId="2593FC93" w14:textId="77056444" w:rsidR="00637D7E" w:rsidRPr="002F0DBD" w:rsidRDefault="00616D10" w:rsidP="00616D10">
            <w:pPr>
              <w:jc w:val="center"/>
              <w:rPr>
                <w:color w:val="333333"/>
                <w:sz w:val="24"/>
                <w:szCs w:val="24"/>
                <w:lang w:val="uk-UA"/>
              </w:rPr>
            </w:pPr>
            <w:r>
              <w:rPr>
                <w:color w:val="333333"/>
                <w:sz w:val="24"/>
                <w:szCs w:val="24"/>
                <w:lang w:val="uk-UA"/>
              </w:rPr>
              <w:t>650*12 міс.=7800 грн.</w:t>
            </w:r>
            <w:r w:rsidR="00637D7E" w:rsidRPr="002F0DBD">
              <w:rPr>
                <w:color w:val="333333"/>
                <w:sz w:val="24"/>
                <w:szCs w:val="24"/>
                <w:lang w:val="uk-UA"/>
              </w:rPr>
              <w:t>-</w:t>
            </w:r>
          </w:p>
        </w:tc>
        <w:tc>
          <w:tcPr>
            <w:tcW w:w="11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47E84856" w14:textId="5323A785" w:rsidR="00616D10" w:rsidRPr="00616D10" w:rsidRDefault="00616D10" w:rsidP="00616D10">
            <w:pPr>
              <w:jc w:val="center"/>
              <w:rPr>
                <w:color w:val="333333"/>
                <w:sz w:val="24"/>
                <w:szCs w:val="24"/>
                <w:lang w:val="uk-UA"/>
              </w:rPr>
            </w:pPr>
            <w:r>
              <w:rPr>
                <w:color w:val="333333"/>
                <w:sz w:val="24"/>
                <w:szCs w:val="24"/>
                <w:lang w:val="uk-UA"/>
              </w:rPr>
              <w:t>420</w:t>
            </w:r>
            <w:r w:rsidRPr="00616D10">
              <w:rPr>
                <w:color w:val="333333"/>
                <w:sz w:val="24"/>
                <w:szCs w:val="24"/>
                <w:lang w:val="uk-UA"/>
              </w:rPr>
              <w:t xml:space="preserve"> грн.</w:t>
            </w:r>
          </w:p>
          <w:p w14:paraId="6CD1ABFB" w14:textId="77777777" w:rsidR="00616D10" w:rsidRDefault="00616D10" w:rsidP="00616D10">
            <w:pPr>
              <w:jc w:val="center"/>
              <w:rPr>
                <w:color w:val="333333"/>
                <w:sz w:val="24"/>
                <w:szCs w:val="24"/>
                <w:lang w:val="uk-UA"/>
              </w:rPr>
            </w:pPr>
          </w:p>
          <w:p w14:paraId="6E9BB856" w14:textId="0DED89F1" w:rsidR="00616D10" w:rsidRPr="00616D10" w:rsidRDefault="00616D10" w:rsidP="00616D10">
            <w:pPr>
              <w:jc w:val="center"/>
              <w:rPr>
                <w:color w:val="333333"/>
                <w:sz w:val="24"/>
                <w:szCs w:val="24"/>
                <w:lang w:val="uk-UA"/>
              </w:rPr>
            </w:pPr>
            <w:r>
              <w:rPr>
                <w:color w:val="333333"/>
                <w:sz w:val="24"/>
                <w:szCs w:val="24"/>
                <w:lang w:val="uk-UA"/>
              </w:rPr>
              <w:t>11910</w:t>
            </w:r>
            <w:r w:rsidRPr="00616D10">
              <w:rPr>
                <w:color w:val="333333"/>
                <w:sz w:val="24"/>
                <w:szCs w:val="24"/>
                <w:lang w:val="uk-UA"/>
              </w:rPr>
              <w:t>грн.</w:t>
            </w:r>
          </w:p>
          <w:p w14:paraId="4E692DC8" w14:textId="77777777" w:rsidR="00616D10" w:rsidRDefault="00616D10" w:rsidP="00616D10">
            <w:pPr>
              <w:jc w:val="center"/>
              <w:rPr>
                <w:color w:val="333333"/>
                <w:sz w:val="24"/>
                <w:szCs w:val="24"/>
                <w:lang w:val="uk-UA"/>
              </w:rPr>
            </w:pPr>
          </w:p>
          <w:p w14:paraId="66FBA0EB" w14:textId="42BFAD53" w:rsidR="00616D10" w:rsidRPr="00616D10" w:rsidRDefault="00616D10" w:rsidP="00616D10">
            <w:pPr>
              <w:jc w:val="center"/>
              <w:rPr>
                <w:color w:val="333333"/>
                <w:sz w:val="24"/>
                <w:szCs w:val="24"/>
                <w:lang w:val="uk-UA"/>
              </w:rPr>
            </w:pPr>
            <w:r>
              <w:rPr>
                <w:color w:val="333333"/>
                <w:sz w:val="24"/>
                <w:szCs w:val="24"/>
                <w:lang w:val="uk-UA"/>
              </w:rPr>
              <w:t>58500грн.</w:t>
            </w:r>
            <w:r w:rsidRPr="00616D10">
              <w:rPr>
                <w:color w:val="333333"/>
                <w:sz w:val="24"/>
                <w:szCs w:val="24"/>
                <w:lang w:val="uk-UA"/>
              </w:rPr>
              <w:t xml:space="preserve"> </w:t>
            </w:r>
          </w:p>
          <w:p w14:paraId="1E541C90" w14:textId="77777777" w:rsidR="00616D10" w:rsidRDefault="00616D10" w:rsidP="00616D10">
            <w:pPr>
              <w:jc w:val="center"/>
              <w:rPr>
                <w:color w:val="333333"/>
                <w:sz w:val="24"/>
                <w:szCs w:val="24"/>
                <w:lang w:val="uk-UA"/>
              </w:rPr>
            </w:pPr>
          </w:p>
          <w:p w14:paraId="394D575D" w14:textId="4F62ADB5" w:rsidR="00637D7E" w:rsidRPr="002F0DBD" w:rsidRDefault="00616D10" w:rsidP="00616D10">
            <w:pPr>
              <w:jc w:val="center"/>
              <w:rPr>
                <w:color w:val="333333"/>
                <w:sz w:val="24"/>
                <w:szCs w:val="24"/>
                <w:lang w:val="uk-UA"/>
              </w:rPr>
            </w:pPr>
            <w:r>
              <w:rPr>
                <w:color w:val="333333"/>
                <w:sz w:val="24"/>
                <w:szCs w:val="24"/>
                <w:lang w:val="uk-UA"/>
              </w:rPr>
              <w:t>39000</w:t>
            </w:r>
            <w:r w:rsidRPr="00616D10">
              <w:rPr>
                <w:color w:val="333333"/>
                <w:sz w:val="24"/>
                <w:szCs w:val="24"/>
                <w:lang w:val="uk-UA"/>
              </w:rPr>
              <w:t>грн.</w:t>
            </w:r>
          </w:p>
        </w:tc>
      </w:tr>
      <w:tr w:rsidR="003F517B" w:rsidRPr="00084012" w14:paraId="4558D52C" w14:textId="77777777" w:rsidTr="003F517B">
        <w:trPr>
          <w:tblCellSpacing w:w="0" w:type="dxa"/>
        </w:trPr>
        <w:tc>
          <w:tcPr>
            <w:tcW w:w="45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37507A" w14:textId="77777777" w:rsidR="00637D7E" w:rsidRPr="002F0DBD" w:rsidRDefault="00637D7E" w:rsidP="00637D7E">
            <w:pPr>
              <w:jc w:val="center"/>
              <w:rPr>
                <w:color w:val="333333"/>
                <w:sz w:val="24"/>
                <w:szCs w:val="24"/>
                <w:lang w:val="uk-UA"/>
              </w:rPr>
            </w:pPr>
            <w:r w:rsidRPr="002F0DBD">
              <w:rPr>
                <w:color w:val="333333"/>
                <w:sz w:val="24"/>
                <w:szCs w:val="24"/>
                <w:lang w:val="uk-UA"/>
              </w:rPr>
              <w:t>6</w:t>
            </w:r>
          </w:p>
        </w:tc>
        <w:tc>
          <w:tcPr>
            <w:tcW w:w="11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17529B" w14:textId="77777777" w:rsidR="00637D7E" w:rsidRPr="003F517B" w:rsidRDefault="00637D7E" w:rsidP="00637D7E">
            <w:pPr>
              <w:rPr>
                <w:color w:val="333333"/>
                <w:sz w:val="22"/>
                <w:szCs w:val="22"/>
                <w:lang w:val="uk-UA"/>
              </w:rPr>
            </w:pPr>
            <w:r w:rsidRPr="003F517B">
              <w:rPr>
                <w:color w:val="333333"/>
                <w:sz w:val="22"/>
                <w:szCs w:val="22"/>
                <w:lang w:val="uk-UA"/>
              </w:rPr>
              <w:t>Разом, гривень</w:t>
            </w:r>
          </w:p>
          <w:p w14:paraId="16C8C892" w14:textId="77777777" w:rsidR="00637D7E" w:rsidRPr="003F517B" w:rsidRDefault="00637D7E" w:rsidP="00637D7E">
            <w:pPr>
              <w:rPr>
                <w:color w:val="333333"/>
                <w:sz w:val="22"/>
                <w:szCs w:val="22"/>
                <w:lang w:val="uk-UA"/>
              </w:rPr>
            </w:pPr>
            <w:r w:rsidRPr="003F517B">
              <w:rPr>
                <w:i/>
                <w:iCs/>
                <w:color w:val="333333"/>
                <w:sz w:val="22"/>
                <w:szCs w:val="22"/>
                <w:lang w:val="uk-UA"/>
              </w:rPr>
              <w:t>Формула:</w:t>
            </w:r>
          </w:p>
          <w:p w14:paraId="2FC34EB9" w14:textId="77777777" w:rsidR="00637D7E" w:rsidRPr="003F517B" w:rsidRDefault="00637D7E" w:rsidP="00637D7E">
            <w:pPr>
              <w:rPr>
                <w:color w:val="333333"/>
                <w:sz w:val="22"/>
                <w:szCs w:val="22"/>
                <w:lang w:val="uk-UA"/>
              </w:rPr>
            </w:pPr>
            <w:r w:rsidRPr="003F517B">
              <w:rPr>
                <w:i/>
                <w:iCs/>
                <w:color w:val="333333"/>
                <w:sz w:val="22"/>
                <w:szCs w:val="22"/>
                <w:lang w:val="uk-UA"/>
              </w:rPr>
              <w:t>(сума рядків 1 + 2 + 3 + 4 + 5)</w:t>
            </w:r>
          </w:p>
        </w:tc>
        <w:tc>
          <w:tcPr>
            <w:tcW w:w="1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AFE632" w14:textId="375555EF" w:rsidR="00637D7E" w:rsidRPr="005244CD" w:rsidRDefault="00637D7E" w:rsidP="00637D7E">
            <w:pPr>
              <w:jc w:val="center"/>
              <w:rPr>
                <w:color w:val="333333"/>
                <w:sz w:val="24"/>
                <w:szCs w:val="24"/>
                <w:lang w:val="uk-UA"/>
              </w:rPr>
            </w:pPr>
            <w:r w:rsidRPr="005244CD">
              <w:rPr>
                <w:color w:val="333333"/>
                <w:sz w:val="24"/>
                <w:szCs w:val="24"/>
                <w:lang w:val="uk-UA"/>
              </w:rPr>
              <w:t>84 грн.+</w:t>
            </w:r>
            <w:r w:rsidR="00D366FD">
              <w:rPr>
                <w:color w:val="333333"/>
                <w:sz w:val="24"/>
                <w:szCs w:val="24"/>
                <w:lang w:val="uk-UA"/>
              </w:rPr>
              <w:t>2382</w:t>
            </w:r>
            <w:r w:rsidRPr="005244CD">
              <w:rPr>
                <w:color w:val="333333"/>
                <w:sz w:val="24"/>
                <w:szCs w:val="24"/>
                <w:lang w:val="uk-UA"/>
              </w:rPr>
              <w:t xml:space="preserve"> грн.=</w:t>
            </w:r>
          </w:p>
          <w:p w14:paraId="611F07F2" w14:textId="410BC8B5" w:rsidR="00637D7E" w:rsidRPr="005244CD" w:rsidRDefault="00D366FD" w:rsidP="00637D7E">
            <w:pPr>
              <w:jc w:val="center"/>
              <w:rPr>
                <w:color w:val="333333"/>
                <w:sz w:val="24"/>
                <w:szCs w:val="24"/>
                <w:lang w:val="uk-UA"/>
              </w:rPr>
            </w:pPr>
            <w:r>
              <w:rPr>
                <w:color w:val="333333"/>
                <w:sz w:val="24"/>
                <w:szCs w:val="24"/>
                <w:lang w:val="uk-UA"/>
              </w:rPr>
              <w:t>24,66</w:t>
            </w:r>
            <w:r w:rsidR="00637D7E">
              <w:rPr>
                <w:color w:val="333333"/>
                <w:sz w:val="24"/>
                <w:szCs w:val="24"/>
                <w:lang w:val="uk-UA"/>
              </w:rPr>
              <w:t xml:space="preserve"> </w:t>
            </w:r>
            <w:r w:rsidR="00637D7E" w:rsidRPr="005244CD">
              <w:rPr>
                <w:color w:val="333333"/>
                <w:sz w:val="24"/>
                <w:szCs w:val="24"/>
                <w:lang w:val="uk-UA"/>
              </w:rPr>
              <w:t xml:space="preserve">грн. - </w:t>
            </w:r>
            <w:proofErr w:type="spellStart"/>
            <w:r w:rsidR="00637D7E" w:rsidRPr="005244CD">
              <w:rPr>
                <w:color w:val="333333"/>
                <w:sz w:val="24"/>
                <w:szCs w:val="24"/>
                <w:lang w:val="uk-UA"/>
              </w:rPr>
              <w:t>Iгрупа</w:t>
            </w:r>
            <w:proofErr w:type="spellEnd"/>
            <w:r w:rsidR="00637D7E" w:rsidRPr="005244CD">
              <w:rPr>
                <w:color w:val="333333"/>
                <w:sz w:val="24"/>
                <w:szCs w:val="24"/>
                <w:lang w:val="uk-UA"/>
              </w:rPr>
              <w:t>;</w:t>
            </w:r>
          </w:p>
          <w:p w14:paraId="7E80AB72" w14:textId="2F724048" w:rsidR="00637D7E" w:rsidRPr="005244CD" w:rsidRDefault="00637D7E" w:rsidP="00637D7E">
            <w:pPr>
              <w:jc w:val="center"/>
              <w:rPr>
                <w:color w:val="333333"/>
                <w:sz w:val="24"/>
                <w:szCs w:val="24"/>
                <w:lang w:val="uk-UA"/>
              </w:rPr>
            </w:pPr>
            <w:r w:rsidRPr="005244CD">
              <w:rPr>
                <w:color w:val="333333"/>
                <w:sz w:val="24"/>
                <w:szCs w:val="24"/>
                <w:lang w:val="uk-UA"/>
              </w:rPr>
              <w:t>84 грн.+</w:t>
            </w:r>
            <w:r w:rsidR="00D366FD">
              <w:rPr>
                <w:color w:val="333333"/>
                <w:sz w:val="24"/>
                <w:szCs w:val="24"/>
                <w:lang w:val="uk-UA"/>
              </w:rPr>
              <w:t>11700</w:t>
            </w:r>
            <w:r w:rsidRPr="005244CD">
              <w:rPr>
                <w:color w:val="333333"/>
                <w:sz w:val="24"/>
                <w:szCs w:val="24"/>
                <w:lang w:val="uk-UA"/>
              </w:rPr>
              <w:t xml:space="preserve"> грн.= </w:t>
            </w:r>
          </w:p>
          <w:p w14:paraId="293E4122" w14:textId="38CDF2A7" w:rsidR="00637D7E" w:rsidRDefault="00D366FD" w:rsidP="00637D7E">
            <w:pPr>
              <w:jc w:val="center"/>
              <w:rPr>
                <w:color w:val="333333"/>
                <w:sz w:val="24"/>
                <w:szCs w:val="24"/>
                <w:lang w:val="uk-UA"/>
              </w:rPr>
            </w:pPr>
            <w:r>
              <w:rPr>
                <w:color w:val="333333"/>
                <w:sz w:val="24"/>
                <w:szCs w:val="24"/>
                <w:lang w:val="uk-UA"/>
              </w:rPr>
              <w:t>11784</w:t>
            </w:r>
            <w:r w:rsidR="00637D7E" w:rsidRPr="005244CD">
              <w:rPr>
                <w:color w:val="333333"/>
                <w:sz w:val="24"/>
                <w:szCs w:val="24"/>
                <w:lang w:val="uk-UA"/>
              </w:rPr>
              <w:t xml:space="preserve">грн. </w:t>
            </w:r>
            <w:r w:rsidR="00637D7E">
              <w:rPr>
                <w:color w:val="333333"/>
                <w:sz w:val="24"/>
                <w:szCs w:val="24"/>
                <w:lang w:val="uk-UA"/>
              </w:rPr>
              <w:t>–</w:t>
            </w:r>
            <w:r w:rsidR="00637D7E" w:rsidRPr="005244CD">
              <w:rPr>
                <w:color w:val="333333"/>
                <w:sz w:val="24"/>
                <w:szCs w:val="24"/>
                <w:lang w:val="uk-UA"/>
              </w:rPr>
              <w:t xml:space="preserve"> I</w:t>
            </w:r>
            <w:r w:rsidR="00637D7E">
              <w:rPr>
                <w:color w:val="333333"/>
                <w:sz w:val="24"/>
                <w:szCs w:val="24"/>
                <w:lang w:val="uk-UA"/>
              </w:rPr>
              <w:t xml:space="preserve">І </w:t>
            </w:r>
            <w:r w:rsidR="00637D7E" w:rsidRPr="005244CD">
              <w:rPr>
                <w:color w:val="333333"/>
                <w:sz w:val="24"/>
                <w:szCs w:val="24"/>
                <w:lang w:val="uk-UA"/>
              </w:rPr>
              <w:t>група</w:t>
            </w:r>
          </w:p>
          <w:p w14:paraId="54556D9F" w14:textId="202DB32C" w:rsidR="00637D7E" w:rsidRPr="005244CD" w:rsidRDefault="00637D7E" w:rsidP="00637D7E">
            <w:pPr>
              <w:jc w:val="center"/>
              <w:rPr>
                <w:color w:val="333333"/>
                <w:sz w:val="24"/>
                <w:szCs w:val="24"/>
                <w:lang w:val="uk-UA"/>
              </w:rPr>
            </w:pPr>
            <w:r w:rsidRPr="005244CD">
              <w:rPr>
                <w:color w:val="333333"/>
                <w:sz w:val="24"/>
                <w:szCs w:val="24"/>
                <w:lang w:val="uk-UA"/>
              </w:rPr>
              <w:t>84 грн.+</w:t>
            </w:r>
            <w:r w:rsidR="00616D10">
              <w:rPr>
                <w:color w:val="333333"/>
                <w:sz w:val="24"/>
                <w:szCs w:val="24"/>
                <w:lang w:val="uk-UA"/>
              </w:rPr>
              <w:t>7800</w:t>
            </w:r>
            <w:r w:rsidRPr="005244CD">
              <w:rPr>
                <w:color w:val="333333"/>
                <w:sz w:val="24"/>
                <w:szCs w:val="24"/>
                <w:lang w:val="uk-UA"/>
              </w:rPr>
              <w:t xml:space="preserve">грн.= </w:t>
            </w:r>
          </w:p>
          <w:p w14:paraId="6C5B5669" w14:textId="033E2382" w:rsidR="00637D7E" w:rsidRDefault="00616D10" w:rsidP="00637D7E">
            <w:pPr>
              <w:jc w:val="center"/>
              <w:rPr>
                <w:color w:val="333333"/>
                <w:sz w:val="24"/>
                <w:szCs w:val="24"/>
                <w:lang w:val="uk-UA"/>
              </w:rPr>
            </w:pPr>
            <w:r>
              <w:rPr>
                <w:color w:val="333333"/>
                <w:sz w:val="24"/>
                <w:szCs w:val="24"/>
                <w:lang w:val="uk-UA"/>
              </w:rPr>
              <w:t>7884</w:t>
            </w:r>
            <w:r w:rsidR="00637D7E" w:rsidRPr="005244CD">
              <w:rPr>
                <w:color w:val="333333"/>
                <w:sz w:val="24"/>
                <w:szCs w:val="24"/>
                <w:lang w:val="uk-UA"/>
              </w:rPr>
              <w:t xml:space="preserve">грн. </w:t>
            </w:r>
            <w:r w:rsidR="00637D7E">
              <w:rPr>
                <w:color w:val="333333"/>
                <w:sz w:val="24"/>
                <w:szCs w:val="24"/>
                <w:lang w:val="uk-UA"/>
              </w:rPr>
              <w:t>–</w:t>
            </w:r>
            <w:r w:rsidR="00637D7E" w:rsidRPr="005244CD">
              <w:rPr>
                <w:color w:val="333333"/>
                <w:sz w:val="24"/>
                <w:szCs w:val="24"/>
                <w:lang w:val="uk-UA"/>
              </w:rPr>
              <w:t xml:space="preserve"> I</w:t>
            </w:r>
            <w:r w:rsidR="00637D7E">
              <w:rPr>
                <w:color w:val="333333"/>
                <w:sz w:val="24"/>
                <w:szCs w:val="24"/>
                <w:lang w:val="uk-UA"/>
              </w:rPr>
              <w:t xml:space="preserve">І </w:t>
            </w:r>
            <w:r w:rsidR="00637D7E" w:rsidRPr="005244CD">
              <w:rPr>
                <w:color w:val="333333"/>
                <w:sz w:val="24"/>
                <w:szCs w:val="24"/>
                <w:lang w:val="uk-UA"/>
              </w:rPr>
              <w:t>група</w:t>
            </w:r>
            <w:r w:rsidR="00D366FD">
              <w:rPr>
                <w:color w:val="333333"/>
                <w:sz w:val="24"/>
                <w:szCs w:val="24"/>
                <w:lang w:val="uk-UA"/>
              </w:rPr>
              <w:t xml:space="preserve"> (освіта)</w:t>
            </w:r>
          </w:p>
          <w:p w14:paraId="070ED855" w14:textId="77777777" w:rsidR="00637D7E" w:rsidRPr="002F0DBD" w:rsidRDefault="00637D7E" w:rsidP="00637D7E">
            <w:pPr>
              <w:jc w:val="center"/>
              <w:rPr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1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0AE290" w14:textId="77777777" w:rsidR="00616D10" w:rsidRPr="00616D10" w:rsidRDefault="00616D10" w:rsidP="00616D10">
            <w:pPr>
              <w:jc w:val="center"/>
              <w:rPr>
                <w:color w:val="333333"/>
                <w:sz w:val="24"/>
                <w:szCs w:val="24"/>
                <w:lang w:val="uk-UA"/>
              </w:rPr>
            </w:pPr>
            <w:r w:rsidRPr="00616D10">
              <w:rPr>
                <w:color w:val="333333"/>
                <w:sz w:val="24"/>
                <w:szCs w:val="24"/>
                <w:lang w:val="uk-UA"/>
              </w:rPr>
              <w:t>84 грн.+2382 грн.=</w:t>
            </w:r>
          </w:p>
          <w:p w14:paraId="35A288D4" w14:textId="77777777" w:rsidR="00616D10" w:rsidRPr="00616D10" w:rsidRDefault="00616D10" w:rsidP="00616D10">
            <w:pPr>
              <w:jc w:val="center"/>
              <w:rPr>
                <w:color w:val="333333"/>
                <w:sz w:val="24"/>
                <w:szCs w:val="24"/>
                <w:lang w:val="uk-UA"/>
              </w:rPr>
            </w:pPr>
            <w:r w:rsidRPr="00616D10">
              <w:rPr>
                <w:color w:val="333333"/>
                <w:sz w:val="24"/>
                <w:szCs w:val="24"/>
                <w:lang w:val="uk-UA"/>
              </w:rPr>
              <w:t xml:space="preserve">24,66 грн. - </w:t>
            </w:r>
            <w:proofErr w:type="spellStart"/>
            <w:r w:rsidRPr="00616D10">
              <w:rPr>
                <w:color w:val="333333"/>
                <w:sz w:val="24"/>
                <w:szCs w:val="24"/>
                <w:lang w:val="uk-UA"/>
              </w:rPr>
              <w:t>Iгрупа</w:t>
            </w:r>
            <w:proofErr w:type="spellEnd"/>
            <w:r w:rsidRPr="00616D10">
              <w:rPr>
                <w:color w:val="333333"/>
                <w:sz w:val="24"/>
                <w:szCs w:val="24"/>
                <w:lang w:val="uk-UA"/>
              </w:rPr>
              <w:t>;</w:t>
            </w:r>
          </w:p>
          <w:p w14:paraId="3767FC24" w14:textId="77777777" w:rsidR="00616D10" w:rsidRPr="00616D10" w:rsidRDefault="00616D10" w:rsidP="00616D10">
            <w:pPr>
              <w:jc w:val="center"/>
              <w:rPr>
                <w:color w:val="333333"/>
                <w:sz w:val="24"/>
                <w:szCs w:val="24"/>
                <w:lang w:val="uk-UA"/>
              </w:rPr>
            </w:pPr>
            <w:r w:rsidRPr="00616D10">
              <w:rPr>
                <w:color w:val="333333"/>
                <w:sz w:val="24"/>
                <w:szCs w:val="24"/>
                <w:lang w:val="uk-UA"/>
              </w:rPr>
              <w:t xml:space="preserve">84 грн.+11700 грн.= </w:t>
            </w:r>
          </w:p>
          <w:p w14:paraId="2B40C3BA" w14:textId="77777777" w:rsidR="00616D10" w:rsidRPr="00616D10" w:rsidRDefault="00616D10" w:rsidP="00616D10">
            <w:pPr>
              <w:jc w:val="center"/>
              <w:rPr>
                <w:color w:val="333333"/>
                <w:sz w:val="24"/>
                <w:szCs w:val="24"/>
                <w:lang w:val="uk-UA"/>
              </w:rPr>
            </w:pPr>
            <w:r w:rsidRPr="00616D10">
              <w:rPr>
                <w:color w:val="333333"/>
                <w:sz w:val="24"/>
                <w:szCs w:val="24"/>
                <w:lang w:val="uk-UA"/>
              </w:rPr>
              <w:t>11784грн. – IІ група</w:t>
            </w:r>
          </w:p>
          <w:p w14:paraId="6EA17775" w14:textId="77777777" w:rsidR="00616D10" w:rsidRPr="00616D10" w:rsidRDefault="00616D10" w:rsidP="00616D10">
            <w:pPr>
              <w:jc w:val="center"/>
              <w:rPr>
                <w:color w:val="333333"/>
                <w:sz w:val="24"/>
                <w:szCs w:val="24"/>
                <w:lang w:val="uk-UA"/>
              </w:rPr>
            </w:pPr>
            <w:r w:rsidRPr="00616D10">
              <w:rPr>
                <w:color w:val="333333"/>
                <w:sz w:val="24"/>
                <w:szCs w:val="24"/>
                <w:lang w:val="uk-UA"/>
              </w:rPr>
              <w:t xml:space="preserve">84 грн.+7800грн.= </w:t>
            </w:r>
          </w:p>
          <w:p w14:paraId="5F8DF4CB" w14:textId="4370A8E2" w:rsidR="00637D7E" w:rsidRPr="002F0DBD" w:rsidRDefault="00616D10" w:rsidP="00616D10">
            <w:pPr>
              <w:jc w:val="center"/>
              <w:rPr>
                <w:color w:val="333333"/>
                <w:sz w:val="24"/>
                <w:szCs w:val="24"/>
                <w:lang w:val="uk-UA"/>
              </w:rPr>
            </w:pPr>
            <w:r w:rsidRPr="00616D10">
              <w:rPr>
                <w:color w:val="333333"/>
                <w:sz w:val="24"/>
                <w:szCs w:val="24"/>
                <w:lang w:val="uk-UA"/>
              </w:rPr>
              <w:t>7884грн. – IІ група (освіта)</w:t>
            </w:r>
            <w:r w:rsidR="00637D7E" w:rsidRPr="002F0DBD">
              <w:rPr>
                <w:color w:val="333333"/>
                <w:sz w:val="24"/>
                <w:szCs w:val="24"/>
                <w:lang w:val="uk-UA"/>
              </w:rPr>
              <w:t>-</w:t>
            </w:r>
          </w:p>
        </w:tc>
        <w:tc>
          <w:tcPr>
            <w:tcW w:w="11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0C6F52AB" w14:textId="658EE3E4" w:rsidR="00616D10" w:rsidRPr="00616D10" w:rsidRDefault="00616D10" w:rsidP="00616D10">
            <w:pPr>
              <w:rPr>
                <w:color w:val="333333"/>
                <w:sz w:val="24"/>
                <w:szCs w:val="24"/>
                <w:lang w:val="uk-UA"/>
              </w:rPr>
            </w:pPr>
            <w:r>
              <w:rPr>
                <w:color w:val="333333"/>
                <w:sz w:val="24"/>
                <w:szCs w:val="24"/>
                <w:lang w:val="uk-UA"/>
              </w:rPr>
              <w:t>12330</w:t>
            </w:r>
            <w:r w:rsidRPr="00616D10">
              <w:rPr>
                <w:color w:val="333333"/>
                <w:sz w:val="24"/>
                <w:szCs w:val="24"/>
                <w:lang w:val="uk-UA"/>
              </w:rPr>
              <w:t>грн.</w:t>
            </w:r>
          </w:p>
          <w:p w14:paraId="25C321F2" w14:textId="486F1FA2" w:rsidR="00616D10" w:rsidRDefault="00616D10" w:rsidP="00616D10">
            <w:pPr>
              <w:jc w:val="center"/>
              <w:rPr>
                <w:color w:val="333333"/>
                <w:sz w:val="24"/>
                <w:szCs w:val="24"/>
                <w:lang w:val="uk-UA"/>
              </w:rPr>
            </w:pPr>
          </w:p>
          <w:p w14:paraId="6A1D6B42" w14:textId="2D550247" w:rsidR="00616D10" w:rsidRDefault="00616D10" w:rsidP="00616D10">
            <w:pPr>
              <w:jc w:val="center"/>
              <w:rPr>
                <w:color w:val="333333"/>
                <w:sz w:val="24"/>
                <w:szCs w:val="24"/>
                <w:lang w:val="uk-UA"/>
              </w:rPr>
            </w:pPr>
          </w:p>
          <w:p w14:paraId="31453BC1" w14:textId="77777777" w:rsidR="00616D10" w:rsidRDefault="00616D10" w:rsidP="00616D10">
            <w:pPr>
              <w:jc w:val="center"/>
              <w:rPr>
                <w:color w:val="333333"/>
                <w:sz w:val="24"/>
                <w:szCs w:val="24"/>
                <w:lang w:val="uk-UA"/>
              </w:rPr>
            </w:pPr>
          </w:p>
          <w:p w14:paraId="5C41B06D" w14:textId="77777777" w:rsidR="00616D10" w:rsidRDefault="00616D10" w:rsidP="00616D10">
            <w:pPr>
              <w:jc w:val="center"/>
              <w:rPr>
                <w:color w:val="333333"/>
                <w:sz w:val="24"/>
                <w:szCs w:val="24"/>
                <w:lang w:val="uk-UA"/>
              </w:rPr>
            </w:pPr>
          </w:p>
          <w:p w14:paraId="49FA00C1" w14:textId="15072D54" w:rsidR="00616D10" w:rsidRPr="00616D10" w:rsidRDefault="00616D10" w:rsidP="00616D10">
            <w:pPr>
              <w:jc w:val="center"/>
              <w:rPr>
                <w:color w:val="333333"/>
                <w:sz w:val="24"/>
                <w:szCs w:val="24"/>
                <w:lang w:val="uk-UA"/>
              </w:rPr>
            </w:pPr>
            <w:r>
              <w:rPr>
                <w:color w:val="333333"/>
                <w:sz w:val="24"/>
                <w:szCs w:val="24"/>
                <w:lang w:val="uk-UA"/>
              </w:rPr>
              <w:t>589200грн.</w:t>
            </w:r>
            <w:r w:rsidRPr="00616D10">
              <w:rPr>
                <w:color w:val="333333"/>
                <w:sz w:val="24"/>
                <w:szCs w:val="24"/>
                <w:lang w:val="uk-UA"/>
              </w:rPr>
              <w:t xml:space="preserve"> </w:t>
            </w:r>
          </w:p>
          <w:p w14:paraId="16FBBCAA" w14:textId="79FFD073" w:rsidR="00616D10" w:rsidRDefault="00616D10" w:rsidP="00616D10">
            <w:pPr>
              <w:jc w:val="center"/>
              <w:rPr>
                <w:color w:val="333333"/>
                <w:sz w:val="24"/>
                <w:szCs w:val="24"/>
                <w:lang w:val="uk-UA"/>
              </w:rPr>
            </w:pPr>
          </w:p>
          <w:p w14:paraId="73C79C03" w14:textId="4BB908E3" w:rsidR="00616D10" w:rsidRDefault="00616D10" w:rsidP="00616D10">
            <w:pPr>
              <w:jc w:val="center"/>
              <w:rPr>
                <w:color w:val="333333"/>
                <w:sz w:val="24"/>
                <w:szCs w:val="24"/>
                <w:lang w:val="uk-UA"/>
              </w:rPr>
            </w:pPr>
          </w:p>
          <w:p w14:paraId="1496D897" w14:textId="77777777" w:rsidR="00616D10" w:rsidRDefault="00616D10" w:rsidP="00616D10">
            <w:pPr>
              <w:jc w:val="center"/>
              <w:rPr>
                <w:color w:val="333333"/>
                <w:sz w:val="24"/>
                <w:szCs w:val="24"/>
                <w:lang w:val="uk-UA"/>
              </w:rPr>
            </w:pPr>
          </w:p>
          <w:p w14:paraId="63F4E743" w14:textId="0322C1C7" w:rsidR="00637D7E" w:rsidRPr="002F0DBD" w:rsidRDefault="00616D10" w:rsidP="00616D10">
            <w:pPr>
              <w:jc w:val="center"/>
              <w:rPr>
                <w:color w:val="333333"/>
                <w:sz w:val="24"/>
                <w:szCs w:val="24"/>
                <w:lang w:val="uk-UA"/>
              </w:rPr>
            </w:pPr>
            <w:r>
              <w:rPr>
                <w:color w:val="333333"/>
                <w:sz w:val="24"/>
                <w:szCs w:val="24"/>
                <w:lang w:val="uk-UA"/>
              </w:rPr>
              <w:t>39420</w:t>
            </w:r>
            <w:r w:rsidRPr="00616D10">
              <w:rPr>
                <w:color w:val="333333"/>
                <w:sz w:val="24"/>
                <w:szCs w:val="24"/>
                <w:lang w:val="uk-UA"/>
              </w:rPr>
              <w:t>грн</w:t>
            </w:r>
            <w:r w:rsidRPr="002F0DBD">
              <w:rPr>
                <w:color w:val="333333"/>
                <w:sz w:val="24"/>
                <w:szCs w:val="24"/>
                <w:lang w:val="uk-UA"/>
              </w:rPr>
              <w:t xml:space="preserve"> </w:t>
            </w:r>
          </w:p>
        </w:tc>
      </w:tr>
      <w:tr w:rsidR="003F517B" w:rsidRPr="00084012" w14:paraId="781FF315" w14:textId="77777777" w:rsidTr="003F517B">
        <w:trPr>
          <w:tblCellSpacing w:w="0" w:type="dxa"/>
        </w:trPr>
        <w:tc>
          <w:tcPr>
            <w:tcW w:w="45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F6DF09" w14:textId="77777777" w:rsidR="00616D10" w:rsidRPr="002F0DBD" w:rsidRDefault="00616D10" w:rsidP="00616D10">
            <w:pPr>
              <w:jc w:val="center"/>
              <w:rPr>
                <w:color w:val="333333"/>
                <w:sz w:val="24"/>
                <w:szCs w:val="24"/>
                <w:lang w:val="uk-UA"/>
              </w:rPr>
            </w:pPr>
            <w:r w:rsidRPr="002F0DBD">
              <w:rPr>
                <w:color w:val="333333"/>
                <w:sz w:val="24"/>
                <w:szCs w:val="24"/>
                <w:lang w:val="uk-UA"/>
              </w:rPr>
              <w:t>7</w:t>
            </w:r>
          </w:p>
        </w:tc>
        <w:tc>
          <w:tcPr>
            <w:tcW w:w="11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D7453E" w14:textId="77777777" w:rsidR="00616D10" w:rsidRPr="00193CA9" w:rsidRDefault="00616D10" w:rsidP="00616D10">
            <w:pPr>
              <w:rPr>
                <w:color w:val="333333"/>
                <w:sz w:val="24"/>
                <w:szCs w:val="24"/>
                <w:lang w:val="uk-UA"/>
              </w:rPr>
            </w:pPr>
            <w:r w:rsidRPr="002F0DBD">
              <w:rPr>
                <w:color w:val="333333"/>
                <w:sz w:val="24"/>
                <w:szCs w:val="24"/>
                <w:lang w:val="uk-UA"/>
              </w:rPr>
              <w:t xml:space="preserve">Кількість суб’єктів господарювання, що повинні </w:t>
            </w:r>
            <w:r w:rsidRPr="002F0DBD">
              <w:rPr>
                <w:color w:val="333333"/>
                <w:sz w:val="24"/>
                <w:szCs w:val="24"/>
                <w:lang w:val="uk-UA"/>
              </w:rPr>
              <w:lastRenderedPageBreak/>
              <w:t>викона</w:t>
            </w:r>
            <w:r w:rsidRPr="00193CA9">
              <w:rPr>
                <w:color w:val="333333"/>
                <w:sz w:val="24"/>
                <w:szCs w:val="24"/>
                <w:lang w:val="uk-UA"/>
              </w:rPr>
              <w:t>ти вимоги регулювання, од.</w:t>
            </w:r>
            <w:r w:rsidRPr="00AD48F0">
              <w:rPr>
                <w:color w:val="333333"/>
                <w:sz w:val="24"/>
                <w:szCs w:val="24"/>
              </w:rPr>
              <w:t>                       </w:t>
            </w:r>
            <w:r w:rsidRPr="00193CA9">
              <w:rPr>
                <w:color w:val="333333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8847CC" w14:textId="77777777" w:rsidR="00616D10" w:rsidRPr="00193CA9" w:rsidRDefault="00616D10" w:rsidP="00616D10">
            <w:pPr>
              <w:jc w:val="center"/>
              <w:rPr>
                <w:color w:val="333333"/>
                <w:sz w:val="24"/>
                <w:szCs w:val="24"/>
                <w:lang w:val="uk-UA"/>
              </w:rPr>
            </w:pPr>
            <w:r w:rsidRPr="00AD48F0">
              <w:rPr>
                <w:color w:val="333333"/>
                <w:sz w:val="24"/>
                <w:szCs w:val="24"/>
              </w:rPr>
              <w:lastRenderedPageBreak/>
              <w:t> </w:t>
            </w:r>
          </w:p>
          <w:p w14:paraId="583722A4" w14:textId="77777777" w:rsidR="00616D10" w:rsidRPr="00193CA9" w:rsidRDefault="00616D10" w:rsidP="00616D10">
            <w:pPr>
              <w:jc w:val="center"/>
              <w:rPr>
                <w:color w:val="333333"/>
                <w:sz w:val="24"/>
                <w:szCs w:val="24"/>
                <w:lang w:val="uk-UA"/>
              </w:rPr>
            </w:pPr>
            <w:r w:rsidRPr="00AD48F0">
              <w:rPr>
                <w:color w:val="333333"/>
                <w:sz w:val="24"/>
                <w:szCs w:val="24"/>
              </w:rPr>
              <w:t> </w:t>
            </w:r>
          </w:p>
          <w:p w14:paraId="5638DCFF" w14:textId="679DF08E" w:rsidR="00616D10" w:rsidRPr="002F0DBD" w:rsidRDefault="00616D10" w:rsidP="00616D10">
            <w:pPr>
              <w:jc w:val="center"/>
              <w:rPr>
                <w:color w:val="333333"/>
                <w:sz w:val="24"/>
                <w:szCs w:val="24"/>
                <w:lang w:val="uk-UA"/>
              </w:rPr>
            </w:pPr>
            <w:r>
              <w:rPr>
                <w:color w:val="333333"/>
                <w:sz w:val="24"/>
                <w:szCs w:val="24"/>
                <w:lang w:val="uk-UA"/>
              </w:rPr>
              <w:t>795</w:t>
            </w:r>
          </w:p>
        </w:tc>
        <w:tc>
          <w:tcPr>
            <w:tcW w:w="1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9B0F7E" w14:textId="77777777" w:rsidR="00616D10" w:rsidRPr="00616D10" w:rsidRDefault="00616D10" w:rsidP="00616D10">
            <w:pPr>
              <w:jc w:val="center"/>
              <w:rPr>
                <w:sz w:val="24"/>
                <w:szCs w:val="24"/>
              </w:rPr>
            </w:pPr>
          </w:p>
          <w:p w14:paraId="45A40133" w14:textId="77777777" w:rsidR="00616D10" w:rsidRPr="00616D10" w:rsidRDefault="00616D10" w:rsidP="00616D10">
            <w:pPr>
              <w:jc w:val="center"/>
              <w:rPr>
                <w:sz w:val="24"/>
                <w:szCs w:val="24"/>
              </w:rPr>
            </w:pPr>
          </w:p>
          <w:p w14:paraId="5E83004C" w14:textId="3AAE23E6" w:rsidR="00616D10" w:rsidRPr="00616D10" w:rsidRDefault="00616D10" w:rsidP="00616D10">
            <w:pPr>
              <w:jc w:val="center"/>
              <w:rPr>
                <w:color w:val="333333"/>
                <w:sz w:val="24"/>
                <w:szCs w:val="24"/>
                <w:lang w:val="uk-UA"/>
              </w:rPr>
            </w:pPr>
            <w:r w:rsidRPr="00616D10">
              <w:rPr>
                <w:sz w:val="24"/>
                <w:szCs w:val="24"/>
              </w:rPr>
              <w:t>795</w:t>
            </w:r>
          </w:p>
        </w:tc>
        <w:tc>
          <w:tcPr>
            <w:tcW w:w="11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7FC4FFAB" w14:textId="77777777" w:rsidR="00616D10" w:rsidRPr="00616D10" w:rsidRDefault="00616D10" w:rsidP="00616D10">
            <w:pPr>
              <w:jc w:val="center"/>
              <w:rPr>
                <w:sz w:val="24"/>
                <w:szCs w:val="24"/>
              </w:rPr>
            </w:pPr>
          </w:p>
          <w:p w14:paraId="705ADB47" w14:textId="77777777" w:rsidR="00616D10" w:rsidRPr="00616D10" w:rsidRDefault="00616D10" w:rsidP="00616D10">
            <w:pPr>
              <w:jc w:val="center"/>
              <w:rPr>
                <w:sz w:val="24"/>
                <w:szCs w:val="24"/>
              </w:rPr>
            </w:pPr>
          </w:p>
          <w:p w14:paraId="62AF3F65" w14:textId="7FAECF7D" w:rsidR="00616D10" w:rsidRPr="00616D10" w:rsidRDefault="00616D10" w:rsidP="00616D10">
            <w:pPr>
              <w:jc w:val="center"/>
              <w:rPr>
                <w:color w:val="333333"/>
                <w:sz w:val="24"/>
                <w:szCs w:val="24"/>
                <w:lang w:val="uk-UA"/>
              </w:rPr>
            </w:pPr>
            <w:r w:rsidRPr="00616D10">
              <w:rPr>
                <w:sz w:val="24"/>
                <w:szCs w:val="24"/>
              </w:rPr>
              <w:t>795</w:t>
            </w:r>
          </w:p>
        </w:tc>
      </w:tr>
      <w:tr w:rsidR="003F517B" w:rsidRPr="00D25AFC" w14:paraId="544B6C69" w14:textId="77777777" w:rsidTr="003F517B">
        <w:trPr>
          <w:tblCellSpacing w:w="0" w:type="dxa"/>
        </w:trPr>
        <w:tc>
          <w:tcPr>
            <w:tcW w:w="45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BD7452" w14:textId="77777777" w:rsidR="00637D7E" w:rsidRPr="00193CA9" w:rsidRDefault="00637D7E" w:rsidP="00637D7E">
            <w:pPr>
              <w:jc w:val="center"/>
              <w:rPr>
                <w:color w:val="333333"/>
                <w:sz w:val="24"/>
                <w:szCs w:val="24"/>
                <w:lang w:val="uk-UA"/>
              </w:rPr>
            </w:pPr>
            <w:r w:rsidRPr="00193CA9">
              <w:rPr>
                <w:color w:val="333333"/>
                <w:sz w:val="24"/>
                <w:szCs w:val="24"/>
                <w:lang w:val="uk-UA"/>
              </w:rPr>
              <w:t>8</w:t>
            </w:r>
          </w:p>
        </w:tc>
        <w:tc>
          <w:tcPr>
            <w:tcW w:w="11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246C32" w14:textId="77777777" w:rsidR="00637D7E" w:rsidRPr="00AD48F0" w:rsidRDefault="00637D7E" w:rsidP="00637D7E">
            <w:pPr>
              <w:rPr>
                <w:color w:val="333333"/>
                <w:sz w:val="24"/>
                <w:szCs w:val="24"/>
              </w:rPr>
            </w:pPr>
            <w:proofErr w:type="spellStart"/>
            <w:r w:rsidRPr="00AD48F0">
              <w:rPr>
                <w:color w:val="333333"/>
                <w:sz w:val="24"/>
                <w:szCs w:val="24"/>
              </w:rPr>
              <w:t>Сумарно</w:t>
            </w:r>
            <w:proofErr w:type="spellEnd"/>
            <w:r w:rsidRPr="00AD48F0">
              <w:rPr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AD48F0">
              <w:rPr>
                <w:color w:val="333333"/>
                <w:sz w:val="24"/>
                <w:szCs w:val="24"/>
              </w:rPr>
              <w:t>гривень</w:t>
            </w:r>
            <w:proofErr w:type="spellEnd"/>
          </w:p>
        </w:tc>
        <w:tc>
          <w:tcPr>
            <w:tcW w:w="1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577E21" w14:textId="3B69AC55" w:rsidR="00637D7E" w:rsidRPr="00193CA9" w:rsidRDefault="00D366FD" w:rsidP="00084012">
            <w:pPr>
              <w:jc w:val="center"/>
              <w:rPr>
                <w:color w:val="333333"/>
                <w:sz w:val="24"/>
                <w:szCs w:val="24"/>
                <w:lang w:val="uk-UA"/>
              </w:rPr>
            </w:pPr>
            <w:r>
              <w:rPr>
                <w:color w:val="333333"/>
                <w:sz w:val="24"/>
                <w:szCs w:val="24"/>
                <w:lang w:val="uk-UA"/>
              </w:rPr>
              <w:t>6077472</w:t>
            </w:r>
            <w:r w:rsidR="00637D7E">
              <w:rPr>
                <w:color w:val="333333"/>
                <w:sz w:val="24"/>
                <w:szCs w:val="24"/>
                <w:lang w:val="uk-UA"/>
              </w:rPr>
              <w:t xml:space="preserve"> (єдиний податок)+</w:t>
            </w:r>
            <w:r>
              <w:rPr>
                <w:color w:val="333333"/>
                <w:sz w:val="24"/>
                <w:szCs w:val="24"/>
                <w:lang w:val="uk-UA"/>
              </w:rPr>
              <w:t>66780</w:t>
            </w:r>
            <w:r w:rsidR="00637D7E">
              <w:rPr>
                <w:color w:val="333333"/>
                <w:sz w:val="24"/>
                <w:szCs w:val="24"/>
                <w:lang w:val="uk-UA"/>
              </w:rPr>
              <w:t xml:space="preserve"> (касове обслуговування) =</w:t>
            </w:r>
            <w:r>
              <w:rPr>
                <w:color w:val="333333"/>
                <w:sz w:val="24"/>
                <w:szCs w:val="24"/>
                <w:lang w:val="uk-UA"/>
              </w:rPr>
              <w:t>6144252</w:t>
            </w:r>
          </w:p>
        </w:tc>
        <w:tc>
          <w:tcPr>
            <w:tcW w:w="1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8E61CD" w14:textId="7EC1EBDC" w:rsidR="00637D7E" w:rsidRPr="00AD48F0" w:rsidRDefault="00616D10" w:rsidP="00637D7E">
            <w:pPr>
              <w:jc w:val="center"/>
              <w:rPr>
                <w:color w:val="333333"/>
                <w:sz w:val="24"/>
                <w:szCs w:val="24"/>
              </w:rPr>
            </w:pPr>
            <w:r w:rsidRPr="00616D10">
              <w:rPr>
                <w:color w:val="333333"/>
                <w:sz w:val="24"/>
                <w:szCs w:val="24"/>
              </w:rPr>
              <w:t>6077472 (</w:t>
            </w:r>
            <w:proofErr w:type="spellStart"/>
            <w:r w:rsidRPr="00616D10">
              <w:rPr>
                <w:color w:val="333333"/>
                <w:sz w:val="24"/>
                <w:szCs w:val="24"/>
              </w:rPr>
              <w:t>єдиний</w:t>
            </w:r>
            <w:proofErr w:type="spellEnd"/>
            <w:r w:rsidRPr="00616D10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16D10">
              <w:rPr>
                <w:color w:val="333333"/>
                <w:sz w:val="24"/>
                <w:szCs w:val="24"/>
              </w:rPr>
              <w:t>податок</w:t>
            </w:r>
            <w:proofErr w:type="spellEnd"/>
            <w:r w:rsidRPr="00616D10">
              <w:rPr>
                <w:color w:val="333333"/>
                <w:sz w:val="24"/>
                <w:szCs w:val="24"/>
              </w:rPr>
              <w:t>)+</w:t>
            </w:r>
            <w:proofErr w:type="gramEnd"/>
            <w:r w:rsidRPr="00616D10">
              <w:rPr>
                <w:color w:val="333333"/>
                <w:sz w:val="24"/>
                <w:szCs w:val="24"/>
              </w:rPr>
              <w:t>66780 (</w:t>
            </w:r>
            <w:proofErr w:type="spellStart"/>
            <w:r w:rsidRPr="00616D10">
              <w:rPr>
                <w:color w:val="333333"/>
                <w:sz w:val="24"/>
                <w:szCs w:val="24"/>
              </w:rPr>
              <w:t>касове</w:t>
            </w:r>
            <w:proofErr w:type="spellEnd"/>
            <w:r w:rsidRPr="00616D10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16D10">
              <w:rPr>
                <w:color w:val="333333"/>
                <w:sz w:val="24"/>
                <w:szCs w:val="24"/>
              </w:rPr>
              <w:t>обслуговування</w:t>
            </w:r>
            <w:proofErr w:type="spellEnd"/>
            <w:r w:rsidRPr="00616D10">
              <w:rPr>
                <w:color w:val="333333"/>
                <w:sz w:val="24"/>
                <w:szCs w:val="24"/>
              </w:rPr>
              <w:t>) =6144252</w:t>
            </w:r>
          </w:p>
        </w:tc>
        <w:tc>
          <w:tcPr>
            <w:tcW w:w="11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334AB696" w14:textId="0EE2BEED" w:rsidR="00637D7E" w:rsidRPr="00616D10" w:rsidRDefault="00616D10" w:rsidP="00637D7E">
            <w:pPr>
              <w:jc w:val="center"/>
              <w:rPr>
                <w:color w:val="333333"/>
                <w:sz w:val="24"/>
                <w:szCs w:val="24"/>
                <w:lang w:val="uk-UA"/>
              </w:rPr>
            </w:pPr>
            <w:r>
              <w:rPr>
                <w:color w:val="333333"/>
                <w:sz w:val="24"/>
                <w:szCs w:val="24"/>
                <w:lang w:val="uk-UA"/>
              </w:rPr>
              <w:t>30387360</w:t>
            </w:r>
            <w:r w:rsidRPr="00616D10">
              <w:rPr>
                <w:color w:val="333333"/>
                <w:sz w:val="24"/>
                <w:szCs w:val="24"/>
                <w:lang w:val="uk-UA"/>
              </w:rPr>
              <w:t xml:space="preserve"> (єдиний податок)+</w:t>
            </w:r>
            <w:r>
              <w:rPr>
                <w:color w:val="333333"/>
                <w:sz w:val="24"/>
                <w:szCs w:val="24"/>
                <w:lang w:val="uk-UA"/>
              </w:rPr>
              <w:t>333900</w:t>
            </w:r>
            <w:r w:rsidRPr="00616D10">
              <w:rPr>
                <w:color w:val="333333"/>
                <w:sz w:val="24"/>
                <w:szCs w:val="24"/>
                <w:lang w:val="uk-UA"/>
              </w:rPr>
              <w:t xml:space="preserve"> (касове обслуговування) </w:t>
            </w:r>
            <w:r>
              <w:rPr>
                <w:color w:val="333333"/>
                <w:sz w:val="24"/>
                <w:szCs w:val="24"/>
                <w:lang w:val="uk-UA"/>
              </w:rPr>
              <w:t>30721260</w:t>
            </w:r>
          </w:p>
        </w:tc>
      </w:tr>
      <w:tr w:rsidR="00637D7E" w:rsidRPr="00D25AFC" w14:paraId="272A6540" w14:textId="77777777" w:rsidTr="003F517B">
        <w:trPr>
          <w:tblCellSpacing w:w="0" w:type="dxa"/>
        </w:trPr>
        <w:tc>
          <w:tcPr>
            <w:tcW w:w="4997" w:type="pct"/>
            <w:gridSpan w:val="5"/>
            <w:tcBorders>
              <w:top w:val="outset" w:sz="6" w:space="0" w:color="auto"/>
              <w:bottom w:val="outset" w:sz="6" w:space="0" w:color="auto"/>
            </w:tcBorders>
          </w:tcPr>
          <w:p w14:paraId="6C8AE2C4" w14:textId="77777777" w:rsidR="00637D7E" w:rsidRPr="00AD48F0" w:rsidRDefault="00637D7E" w:rsidP="00637D7E">
            <w:pPr>
              <w:rPr>
                <w:color w:val="333333"/>
                <w:sz w:val="24"/>
                <w:szCs w:val="24"/>
              </w:rPr>
            </w:pPr>
            <w:proofErr w:type="spellStart"/>
            <w:r w:rsidRPr="00AD48F0">
              <w:rPr>
                <w:color w:val="333333"/>
                <w:sz w:val="24"/>
                <w:szCs w:val="24"/>
              </w:rPr>
              <w:t>Оцінка</w:t>
            </w:r>
            <w:proofErr w:type="spellEnd"/>
            <w:r w:rsidRPr="00AD48F0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D48F0">
              <w:rPr>
                <w:color w:val="333333"/>
                <w:sz w:val="24"/>
                <w:szCs w:val="24"/>
              </w:rPr>
              <w:t>вартості</w:t>
            </w:r>
            <w:proofErr w:type="spellEnd"/>
            <w:r w:rsidRPr="00AD48F0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D48F0">
              <w:rPr>
                <w:color w:val="333333"/>
                <w:sz w:val="24"/>
                <w:szCs w:val="24"/>
              </w:rPr>
              <w:t>адміністративних</w:t>
            </w:r>
            <w:proofErr w:type="spellEnd"/>
            <w:r w:rsidRPr="00AD48F0">
              <w:rPr>
                <w:color w:val="333333"/>
                <w:sz w:val="24"/>
                <w:szCs w:val="24"/>
              </w:rPr>
              <w:t xml:space="preserve"> процедур </w:t>
            </w:r>
            <w:proofErr w:type="spellStart"/>
            <w:r w:rsidRPr="00AD48F0">
              <w:rPr>
                <w:color w:val="333333"/>
                <w:sz w:val="24"/>
                <w:szCs w:val="24"/>
              </w:rPr>
              <w:t>суб’єктів</w:t>
            </w:r>
            <w:proofErr w:type="spellEnd"/>
            <w:r w:rsidRPr="00AD48F0">
              <w:rPr>
                <w:color w:val="333333"/>
                <w:sz w:val="24"/>
                <w:szCs w:val="24"/>
              </w:rPr>
              <w:t xml:space="preserve"> малого </w:t>
            </w:r>
            <w:proofErr w:type="spellStart"/>
            <w:r w:rsidRPr="00AD48F0">
              <w:rPr>
                <w:color w:val="333333"/>
                <w:sz w:val="24"/>
                <w:szCs w:val="24"/>
              </w:rPr>
              <w:t>підприємництва</w:t>
            </w:r>
            <w:proofErr w:type="spellEnd"/>
            <w:r w:rsidRPr="00AD48F0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D48F0">
              <w:rPr>
                <w:color w:val="333333"/>
                <w:sz w:val="24"/>
                <w:szCs w:val="24"/>
              </w:rPr>
              <w:t>щодо</w:t>
            </w:r>
            <w:proofErr w:type="spellEnd"/>
            <w:r w:rsidRPr="00AD48F0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D48F0">
              <w:rPr>
                <w:color w:val="333333"/>
                <w:sz w:val="24"/>
                <w:szCs w:val="24"/>
              </w:rPr>
              <w:t>виконання</w:t>
            </w:r>
            <w:proofErr w:type="spellEnd"/>
            <w:r w:rsidRPr="00AD48F0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D48F0">
              <w:rPr>
                <w:color w:val="333333"/>
                <w:sz w:val="24"/>
                <w:szCs w:val="24"/>
              </w:rPr>
              <w:t>регулювання</w:t>
            </w:r>
            <w:proofErr w:type="spellEnd"/>
            <w:r w:rsidRPr="00AD48F0">
              <w:rPr>
                <w:color w:val="333333"/>
                <w:sz w:val="24"/>
                <w:szCs w:val="24"/>
              </w:rPr>
              <w:t xml:space="preserve"> та </w:t>
            </w:r>
            <w:proofErr w:type="spellStart"/>
            <w:r w:rsidRPr="00AD48F0">
              <w:rPr>
                <w:color w:val="333333"/>
                <w:sz w:val="24"/>
                <w:szCs w:val="24"/>
              </w:rPr>
              <w:t>звітування</w:t>
            </w:r>
            <w:proofErr w:type="spellEnd"/>
          </w:p>
        </w:tc>
      </w:tr>
      <w:tr w:rsidR="00637D7E" w:rsidRPr="00084012" w14:paraId="2E7022AF" w14:textId="77777777" w:rsidTr="003F517B">
        <w:trPr>
          <w:tblCellSpacing w:w="0" w:type="dxa"/>
        </w:trPr>
        <w:tc>
          <w:tcPr>
            <w:tcW w:w="4997" w:type="pct"/>
            <w:gridSpan w:val="5"/>
            <w:tcBorders>
              <w:top w:val="outset" w:sz="6" w:space="0" w:color="auto"/>
              <w:bottom w:val="outset" w:sz="6" w:space="0" w:color="auto"/>
            </w:tcBorders>
          </w:tcPr>
          <w:p w14:paraId="207B1F65" w14:textId="3A637261" w:rsidR="00637D7E" w:rsidRPr="00084012" w:rsidRDefault="00637D7E" w:rsidP="00084012">
            <w:pPr>
              <w:rPr>
                <w:color w:val="333333"/>
                <w:sz w:val="24"/>
                <w:szCs w:val="24"/>
                <w:lang w:val="uk-UA"/>
              </w:rPr>
            </w:pPr>
            <w:proofErr w:type="spellStart"/>
            <w:r w:rsidRPr="00193CA9">
              <w:rPr>
                <w:color w:val="333333"/>
                <w:sz w:val="24"/>
                <w:szCs w:val="24"/>
              </w:rPr>
              <w:t>Розмір</w:t>
            </w:r>
            <w:proofErr w:type="spellEnd"/>
            <w:r w:rsidRPr="00193CA9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193CA9">
              <w:rPr>
                <w:color w:val="333333"/>
                <w:sz w:val="24"/>
                <w:szCs w:val="24"/>
              </w:rPr>
              <w:t>мінімальної</w:t>
            </w:r>
            <w:proofErr w:type="spellEnd"/>
            <w:r w:rsidRPr="00193CA9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193CA9">
              <w:rPr>
                <w:color w:val="333333"/>
                <w:sz w:val="24"/>
                <w:szCs w:val="24"/>
              </w:rPr>
              <w:t>заробітної</w:t>
            </w:r>
            <w:proofErr w:type="spellEnd"/>
            <w:r w:rsidRPr="00193CA9">
              <w:rPr>
                <w:color w:val="333333"/>
                <w:sz w:val="24"/>
                <w:szCs w:val="24"/>
              </w:rPr>
              <w:t xml:space="preserve"> плати </w:t>
            </w:r>
            <w:r w:rsidR="00084012">
              <w:rPr>
                <w:color w:val="333333"/>
                <w:sz w:val="24"/>
                <w:szCs w:val="24"/>
                <w:lang w:val="uk-UA"/>
              </w:rPr>
              <w:t xml:space="preserve">- </w:t>
            </w:r>
            <w:r w:rsidR="00D366FD">
              <w:rPr>
                <w:color w:val="333333"/>
                <w:sz w:val="24"/>
                <w:szCs w:val="24"/>
                <w:lang w:val="uk-UA"/>
              </w:rPr>
              <w:t>6500</w:t>
            </w:r>
            <w:r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333333"/>
                <w:sz w:val="24"/>
                <w:szCs w:val="24"/>
              </w:rPr>
              <w:t>грн</w:t>
            </w:r>
            <w:proofErr w:type="spellEnd"/>
            <w:r w:rsidR="00084012">
              <w:rPr>
                <w:color w:val="333333"/>
                <w:sz w:val="24"/>
                <w:szCs w:val="24"/>
                <w:lang w:val="uk-UA"/>
              </w:rPr>
              <w:t xml:space="preserve">, </w:t>
            </w:r>
            <w:r w:rsidRPr="00084012">
              <w:rPr>
                <w:color w:val="333333"/>
                <w:sz w:val="24"/>
                <w:szCs w:val="24"/>
                <w:lang w:val="uk-UA"/>
              </w:rPr>
              <w:t>кількість робочих годин у 202</w:t>
            </w:r>
            <w:r w:rsidR="00D366FD">
              <w:rPr>
                <w:color w:val="333333"/>
                <w:sz w:val="24"/>
                <w:szCs w:val="24"/>
                <w:lang w:val="uk-UA"/>
              </w:rPr>
              <w:t>2</w:t>
            </w:r>
            <w:r w:rsidRPr="00084012">
              <w:rPr>
                <w:color w:val="333333"/>
                <w:sz w:val="24"/>
                <w:szCs w:val="24"/>
                <w:lang w:val="uk-UA"/>
              </w:rPr>
              <w:t xml:space="preserve"> році – </w:t>
            </w:r>
            <w:r w:rsidR="00D366FD">
              <w:rPr>
                <w:color w:val="333333"/>
                <w:sz w:val="24"/>
                <w:szCs w:val="24"/>
                <w:lang w:val="uk-UA"/>
              </w:rPr>
              <w:t>2000</w:t>
            </w:r>
            <w:r>
              <w:rPr>
                <w:color w:val="333333"/>
                <w:sz w:val="24"/>
                <w:szCs w:val="24"/>
                <w:lang w:val="uk-UA"/>
              </w:rPr>
              <w:t xml:space="preserve"> </w:t>
            </w:r>
            <w:r w:rsidRPr="00084012">
              <w:rPr>
                <w:color w:val="333333"/>
                <w:sz w:val="24"/>
                <w:szCs w:val="24"/>
                <w:lang w:val="uk-UA"/>
              </w:rPr>
              <w:t xml:space="preserve">години, у погодинному </w:t>
            </w:r>
            <w:proofErr w:type="gramStart"/>
            <w:r w:rsidRPr="00084012">
              <w:rPr>
                <w:color w:val="333333"/>
                <w:sz w:val="24"/>
                <w:szCs w:val="24"/>
                <w:lang w:val="uk-UA"/>
              </w:rPr>
              <w:t>розмірі  на</w:t>
            </w:r>
            <w:proofErr w:type="gramEnd"/>
            <w:r w:rsidRPr="00084012">
              <w:rPr>
                <w:color w:val="333333"/>
                <w:sz w:val="24"/>
                <w:szCs w:val="24"/>
                <w:lang w:val="uk-UA"/>
              </w:rPr>
              <w:t xml:space="preserve"> 202</w:t>
            </w:r>
            <w:r w:rsidR="003F517B">
              <w:rPr>
                <w:color w:val="333333"/>
                <w:sz w:val="24"/>
                <w:szCs w:val="24"/>
                <w:lang w:val="uk-UA"/>
              </w:rPr>
              <w:t>2</w:t>
            </w:r>
            <w:r w:rsidRPr="00084012">
              <w:rPr>
                <w:color w:val="333333"/>
                <w:sz w:val="24"/>
                <w:szCs w:val="24"/>
                <w:lang w:val="uk-UA"/>
              </w:rPr>
              <w:t xml:space="preserve"> рік– </w:t>
            </w:r>
            <w:r w:rsidR="009F7E2C">
              <w:rPr>
                <w:color w:val="333333"/>
                <w:sz w:val="24"/>
                <w:szCs w:val="24"/>
                <w:lang w:val="uk-UA"/>
              </w:rPr>
              <w:t>39,00</w:t>
            </w:r>
            <w:r w:rsidRPr="00084012">
              <w:rPr>
                <w:color w:val="333333"/>
                <w:sz w:val="24"/>
                <w:szCs w:val="24"/>
                <w:lang w:val="uk-UA"/>
              </w:rPr>
              <w:t xml:space="preserve"> гривні  (</w:t>
            </w:r>
            <w:r w:rsidR="009F7E2C">
              <w:rPr>
                <w:color w:val="333333"/>
                <w:sz w:val="24"/>
                <w:szCs w:val="24"/>
                <w:lang w:val="uk-UA"/>
              </w:rPr>
              <w:t>6500</w:t>
            </w:r>
            <w:r w:rsidRPr="00084012">
              <w:rPr>
                <w:color w:val="333333"/>
                <w:sz w:val="24"/>
                <w:szCs w:val="24"/>
                <w:lang w:val="uk-UA"/>
              </w:rPr>
              <w:t>грн./</w:t>
            </w:r>
            <w:r w:rsidR="009F7E2C">
              <w:rPr>
                <w:color w:val="333333"/>
                <w:sz w:val="24"/>
                <w:szCs w:val="24"/>
                <w:lang w:val="uk-UA"/>
              </w:rPr>
              <w:t xml:space="preserve"> </w:t>
            </w:r>
            <w:r w:rsidRPr="00084012">
              <w:rPr>
                <w:color w:val="333333"/>
                <w:sz w:val="24"/>
                <w:szCs w:val="24"/>
                <w:lang w:val="uk-UA"/>
              </w:rPr>
              <w:t>16</w:t>
            </w:r>
            <w:r w:rsidR="00084012">
              <w:rPr>
                <w:color w:val="333333"/>
                <w:sz w:val="24"/>
                <w:szCs w:val="24"/>
                <w:lang w:val="uk-UA"/>
              </w:rPr>
              <w:t>6</w:t>
            </w:r>
            <w:r w:rsidR="009F7E2C">
              <w:rPr>
                <w:color w:val="333333"/>
                <w:sz w:val="24"/>
                <w:szCs w:val="24"/>
                <w:lang w:val="uk-UA"/>
              </w:rPr>
              <w:t>,67</w:t>
            </w:r>
            <w:r w:rsidRPr="00084012">
              <w:rPr>
                <w:color w:val="333333"/>
                <w:sz w:val="24"/>
                <w:szCs w:val="24"/>
                <w:lang w:val="uk-UA"/>
              </w:rPr>
              <w:t>год/міс.)</w:t>
            </w:r>
          </w:p>
        </w:tc>
      </w:tr>
      <w:tr w:rsidR="003F517B" w:rsidRPr="00D25AFC" w14:paraId="42CFE0CB" w14:textId="77777777" w:rsidTr="003F517B">
        <w:trPr>
          <w:tblCellSpacing w:w="0" w:type="dxa"/>
        </w:trPr>
        <w:tc>
          <w:tcPr>
            <w:tcW w:w="45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EF67DF" w14:textId="77777777" w:rsidR="00637D7E" w:rsidRPr="00021A0F" w:rsidRDefault="00637D7E" w:rsidP="00637D7E">
            <w:pPr>
              <w:jc w:val="center"/>
              <w:rPr>
                <w:color w:val="333333"/>
                <w:sz w:val="24"/>
                <w:szCs w:val="24"/>
              </w:rPr>
            </w:pPr>
            <w:r w:rsidRPr="00021A0F">
              <w:rPr>
                <w:color w:val="333333"/>
                <w:sz w:val="24"/>
                <w:szCs w:val="24"/>
              </w:rPr>
              <w:t>9</w:t>
            </w:r>
          </w:p>
        </w:tc>
        <w:tc>
          <w:tcPr>
            <w:tcW w:w="11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7096C0" w14:textId="77777777" w:rsidR="00637D7E" w:rsidRPr="003F517B" w:rsidRDefault="00637D7E" w:rsidP="00637D7E">
            <w:pPr>
              <w:rPr>
                <w:color w:val="333333"/>
                <w:sz w:val="22"/>
                <w:szCs w:val="22"/>
              </w:rPr>
            </w:pPr>
            <w:proofErr w:type="spellStart"/>
            <w:r w:rsidRPr="003F517B">
              <w:rPr>
                <w:color w:val="333333"/>
                <w:sz w:val="22"/>
                <w:szCs w:val="22"/>
              </w:rPr>
              <w:t>Процедури</w:t>
            </w:r>
            <w:proofErr w:type="spellEnd"/>
            <w:r w:rsidRPr="003F517B">
              <w:rPr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3F517B">
              <w:rPr>
                <w:color w:val="333333"/>
                <w:sz w:val="22"/>
                <w:szCs w:val="22"/>
              </w:rPr>
              <w:t>отримання</w:t>
            </w:r>
            <w:proofErr w:type="spellEnd"/>
            <w:r w:rsidRPr="003F517B">
              <w:rPr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3F517B">
              <w:rPr>
                <w:color w:val="333333"/>
                <w:sz w:val="22"/>
                <w:szCs w:val="22"/>
              </w:rPr>
              <w:t>первинної</w:t>
            </w:r>
            <w:proofErr w:type="spellEnd"/>
            <w:r w:rsidRPr="003F517B">
              <w:rPr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3F517B">
              <w:rPr>
                <w:color w:val="333333"/>
                <w:sz w:val="22"/>
                <w:szCs w:val="22"/>
              </w:rPr>
              <w:t>інформації</w:t>
            </w:r>
            <w:proofErr w:type="spellEnd"/>
            <w:r w:rsidRPr="003F517B">
              <w:rPr>
                <w:color w:val="333333"/>
                <w:sz w:val="22"/>
                <w:szCs w:val="22"/>
              </w:rPr>
              <w:t xml:space="preserve"> про </w:t>
            </w:r>
            <w:proofErr w:type="spellStart"/>
            <w:r w:rsidRPr="003F517B">
              <w:rPr>
                <w:color w:val="333333"/>
                <w:sz w:val="22"/>
                <w:szCs w:val="22"/>
              </w:rPr>
              <w:t>вимоги</w:t>
            </w:r>
            <w:proofErr w:type="spellEnd"/>
            <w:r w:rsidRPr="003F517B">
              <w:rPr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3F517B">
              <w:rPr>
                <w:color w:val="333333"/>
                <w:sz w:val="22"/>
                <w:szCs w:val="22"/>
              </w:rPr>
              <w:t>регулювання</w:t>
            </w:r>
            <w:proofErr w:type="spellEnd"/>
          </w:p>
          <w:p w14:paraId="37541B31" w14:textId="77777777" w:rsidR="00637D7E" w:rsidRPr="003F517B" w:rsidRDefault="00637D7E" w:rsidP="00637D7E">
            <w:pPr>
              <w:rPr>
                <w:color w:val="333333"/>
                <w:sz w:val="22"/>
                <w:szCs w:val="22"/>
              </w:rPr>
            </w:pPr>
            <w:r w:rsidRPr="003F517B">
              <w:rPr>
                <w:i/>
                <w:iCs/>
                <w:color w:val="333333"/>
                <w:sz w:val="22"/>
                <w:szCs w:val="22"/>
              </w:rPr>
              <w:t>Формула:</w:t>
            </w:r>
            <w:r w:rsidRPr="003F517B">
              <w:rPr>
                <w:color w:val="333333"/>
                <w:sz w:val="22"/>
                <w:szCs w:val="22"/>
              </w:rPr>
              <w:br/>
            </w:r>
            <w:proofErr w:type="spellStart"/>
            <w:r w:rsidRPr="003F517B">
              <w:rPr>
                <w:i/>
                <w:iCs/>
                <w:color w:val="333333"/>
                <w:sz w:val="22"/>
                <w:szCs w:val="22"/>
              </w:rPr>
              <w:t>витрати</w:t>
            </w:r>
            <w:proofErr w:type="spellEnd"/>
            <w:r w:rsidRPr="003F517B">
              <w:rPr>
                <w:i/>
                <w:iCs/>
                <w:color w:val="333333"/>
                <w:sz w:val="22"/>
                <w:szCs w:val="22"/>
              </w:rPr>
              <w:t xml:space="preserve"> часу на </w:t>
            </w:r>
            <w:proofErr w:type="spellStart"/>
            <w:r w:rsidRPr="003F517B">
              <w:rPr>
                <w:i/>
                <w:iCs/>
                <w:color w:val="333333"/>
                <w:sz w:val="22"/>
                <w:szCs w:val="22"/>
              </w:rPr>
              <w:t>отримання</w:t>
            </w:r>
            <w:proofErr w:type="spellEnd"/>
            <w:r w:rsidRPr="003F517B">
              <w:rPr>
                <w:i/>
                <w:iCs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3F517B">
              <w:rPr>
                <w:i/>
                <w:iCs/>
                <w:color w:val="333333"/>
                <w:sz w:val="22"/>
                <w:szCs w:val="22"/>
              </w:rPr>
              <w:t>інформації</w:t>
            </w:r>
            <w:proofErr w:type="spellEnd"/>
            <w:r w:rsidRPr="003F517B">
              <w:rPr>
                <w:i/>
                <w:iCs/>
                <w:color w:val="333333"/>
                <w:sz w:val="22"/>
                <w:szCs w:val="22"/>
              </w:rPr>
              <w:t xml:space="preserve"> про </w:t>
            </w:r>
            <w:proofErr w:type="spellStart"/>
            <w:r w:rsidRPr="003F517B">
              <w:rPr>
                <w:i/>
                <w:iCs/>
                <w:color w:val="333333"/>
                <w:sz w:val="22"/>
                <w:szCs w:val="22"/>
              </w:rPr>
              <w:t>регулювання</w:t>
            </w:r>
            <w:proofErr w:type="spellEnd"/>
            <w:r w:rsidRPr="003F517B">
              <w:rPr>
                <w:i/>
                <w:iCs/>
                <w:color w:val="333333"/>
                <w:sz w:val="22"/>
                <w:szCs w:val="22"/>
              </w:rPr>
              <w:t xml:space="preserve">, </w:t>
            </w:r>
            <w:proofErr w:type="spellStart"/>
            <w:r w:rsidRPr="003F517B">
              <w:rPr>
                <w:i/>
                <w:iCs/>
                <w:color w:val="333333"/>
                <w:sz w:val="22"/>
                <w:szCs w:val="22"/>
              </w:rPr>
              <w:t>отримання</w:t>
            </w:r>
            <w:proofErr w:type="spellEnd"/>
            <w:r w:rsidRPr="003F517B">
              <w:rPr>
                <w:i/>
                <w:iCs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3F517B">
              <w:rPr>
                <w:i/>
                <w:iCs/>
                <w:color w:val="333333"/>
                <w:sz w:val="22"/>
                <w:szCs w:val="22"/>
              </w:rPr>
              <w:t>необхідних</w:t>
            </w:r>
            <w:proofErr w:type="spellEnd"/>
            <w:r w:rsidRPr="003F517B">
              <w:rPr>
                <w:i/>
                <w:iCs/>
                <w:color w:val="333333"/>
                <w:sz w:val="22"/>
                <w:szCs w:val="22"/>
              </w:rPr>
              <w:t xml:space="preserve"> форм та заявок Х </w:t>
            </w:r>
            <w:proofErr w:type="spellStart"/>
            <w:r w:rsidRPr="003F517B">
              <w:rPr>
                <w:i/>
                <w:iCs/>
                <w:color w:val="333333"/>
                <w:sz w:val="22"/>
                <w:szCs w:val="22"/>
              </w:rPr>
              <w:t>вартість</w:t>
            </w:r>
            <w:proofErr w:type="spellEnd"/>
            <w:r w:rsidRPr="003F517B">
              <w:rPr>
                <w:i/>
                <w:iCs/>
                <w:color w:val="333333"/>
                <w:sz w:val="22"/>
                <w:szCs w:val="22"/>
              </w:rPr>
              <w:t xml:space="preserve"> часу </w:t>
            </w:r>
            <w:proofErr w:type="spellStart"/>
            <w:r w:rsidRPr="003F517B">
              <w:rPr>
                <w:i/>
                <w:iCs/>
                <w:color w:val="333333"/>
                <w:sz w:val="22"/>
                <w:szCs w:val="22"/>
              </w:rPr>
              <w:t>суб'єкта</w:t>
            </w:r>
            <w:proofErr w:type="spellEnd"/>
            <w:r w:rsidRPr="003F517B">
              <w:rPr>
                <w:i/>
                <w:iCs/>
                <w:color w:val="333333"/>
                <w:sz w:val="22"/>
                <w:szCs w:val="22"/>
              </w:rPr>
              <w:t xml:space="preserve"> малого </w:t>
            </w:r>
            <w:proofErr w:type="spellStart"/>
            <w:r w:rsidRPr="003F517B">
              <w:rPr>
                <w:i/>
                <w:iCs/>
                <w:color w:val="333333"/>
                <w:sz w:val="22"/>
                <w:szCs w:val="22"/>
              </w:rPr>
              <w:t>підприємництва</w:t>
            </w:r>
            <w:proofErr w:type="spellEnd"/>
            <w:r w:rsidRPr="003F517B">
              <w:rPr>
                <w:i/>
                <w:iCs/>
                <w:color w:val="333333"/>
                <w:sz w:val="22"/>
                <w:szCs w:val="22"/>
              </w:rPr>
              <w:t xml:space="preserve"> (</w:t>
            </w:r>
            <w:proofErr w:type="spellStart"/>
            <w:r w:rsidRPr="003F517B">
              <w:rPr>
                <w:i/>
                <w:iCs/>
                <w:color w:val="333333"/>
                <w:sz w:val="22"/>
                <w:szCs w:val="22"/>
              </w:rPr>
              <w:t>заробітна</w:t>
            </w:r>
            <w:proofErr w:type="spellEnd"/>
            <w:r w:rsidRPr="003F517B">
              <w:rPr>
                <w:i/>
                <w:iCs/>
                <w:color w:val="333333"/>
                <w:sz w:val="22"/>
                <w:szCs w:val="22"/>
              </w:rPr>
              <w:t xml:space="preserve"> плата) Х </w:t>
            </w:r>
            <w:proofErr w:type="spellStart"/>
            <w:r w:rsidRPr="003F517B">
              <w:rPr>
                <w:i/>
                <w:iCs/>
                <w:color w:val="333333"/>
                <w:sz w:val="22"/>
                <w:szCs w:val="22"/>
              </w:rPr>
              <w:t>оціночна</w:t>
            </w:r>
            <w:proofErr w:type="spellEnd"/>
            <w:r w:rsidRPr="003F517B">
              <w:rPr>
                <w:i/>
                <w:iCs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3F517B">
              <w:rPr>
                <w:i/>
                <w:iCs/>
                <w:color w:val="333333"/>
                <w:sz w:val="22"/>
                <w:szCs w:val="22"/>
              </w:rPr>
              <w:t>кількість</w:t>
            </w:r>
            <w:proofErr w:type="spellEnd"/>
            <w:r w:rsidRPr="003F517B">
              <w:rPr>
                <w:i/>
                <w:iCs/>
                <w:color w:val="333333"/>
                <w:sz w:val="22"/>
                <w:szCs w:val="22"/>
              </w:rPr>
              <w:t xml:space="preserve"> форм</w:t>
            </w:r>
          </w:p>
        </w:tc>
        <w:tc>
          <w:tcPr>
            <w:tcW w:w="1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A3FFAB" w14:textId="161C8500" w:rsidR="00637D7E" w:rsidRPr="00021A0F" w:rsidRDefault="00637D7E" w:rsidP="00637D7E">
            <w:pPr>
              <w:jc w:val="center"/>
              <w:rPr>
                <w:color w:val="333333"/>
                <w:sz w:val="24"/>
                <w:szCs w:val="24"/>
              </w:rPr>
            </w:pPr>
            <w:r w:rsidRPr="00021A0F">
              <w:rPr>
                <w:color w:val="333333"/>
                <w:sz w:val="24"/>
                <w:szCs w:val="24"/>
                <w:lang w:val="uk-UA"/>
              </w:rPr>
              <w:t>0,5</w:t>
            </w:r>
            <w:r w:rsidRPr="00021A0F">
              <w:rPr>
                <w:color w:val="333333"/>
                <w:sz w:val="24"/>
                <w:szCs w:val="24"/>
              </w:rPr>
              <w:t xml:space="preserve">год. х </w:t>
            </w:r>
            <w:proofErr w:type="gramStart"/>
            <w:r w:rsidR="009F7E2C">
              <w:rPr>
                <w:color w:val="333333"/>
                <w:sz w:val="24"/>
                <w:szCs w:val="24"/>
                <w:lang w:val="uk-UA"/>
              </w:rPr>
              <w:t>39,00</w:t>
            </w:r>
            <w:r w:rsidRPr="00021A0F">
              <w:rPr>
                <w:color w:val="333333"/>
                <w:sz w:val="24"/>
                <w:szCs w:val="24"/>
              </w:rPr>
              <w:t>грн.х</w:t>
            </w:r>
            <w:proofErr w:type="gramEnd"/>
            <w:r w:rsidRPr="00021A0F">
              <w:rPr>
                <w:color w:val="333333"/>
                <w:sz w:val="24"/>
                <w:szCs w:val="24"/>
              </w:rPr>
              <w:t>1 =</w:t>
            </w:r>
          </w:p>
          <w:p w14:paraId="1E9406EF" w14:textId="3D9B7706" w:rsidR="00637D7E" w:rsidRPr="00021A0F" w:rsidRDefault="009F7E2C" w:rsidP="00637D7E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lang w:val="uk-UA"/>
              </w:rPr>
              <w:t>19,50</w:t>
            </w:r>
            <w:r w:rsidR="00637D7E" w:rsidRPr="00021A0F">
              <w:rPr>
                <w:color w:val="333333"/>
                <w:sz w:val="24"/>
                <w:szCs w:val="24"/>
              </w:rPr>
              <w:t>грн.</w:t>
            </w:r>
          </w:p>
        </w:tc>
        <w:tc>
          <w:tcPr>
            <w:tcW w:w="1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04F991" w14:textId="77777777" w:rsidR="003F517B" w:rsidRPr="003F517B" w:rsidRDefault="003F517B" w:rsidP="003F517B">
            <w:pPr>
              <w:jc w:val="center"/>
              <w:rPr>
                <w:color w:val="333333"/>
                <w:sz w:val="24"/>
                <w:szCs w:val="24"/>
              </w:rPr>
            </w:pPr>
            <w:r w:rsidRPr="003F517B">
              <w:rPr>
                <w:color w:val="333333"/>
                <w:sz w:val="24"/>
                <w:szCs w:val="24"/>
              </w:rPr>
              <w:t xml:space="preserve">0,5год. х </w:t>
            </w:r>
            <w:proofErr w:type="gramStart"/>
            <w:r w:rsidRPr="003F517B">
              <w:rPr>
                <w:color w:val="333333"/>
                <w:sz w:val="24"/>
                <w:szCs w:val="24"/>
              </w:rPr>
              <w:t>39,00грн.х</w:t>
            </w:r>
            <w:proofErr w:type="gramEnd"/>
            <w:r w:rsidRPr="003F517B">
              <w:rPr>
                <w:color w:val="333333"/>
                <w:sz w:val="24"/>
                <w:szCs w:val="24"/>
              </w:rPr>
              <w:t>1 =</w:t>
            </w:r>
          </w:p>
          <w:p w14:paraId="2FDAC110" w14:textId="0CE713EF" w:rsidR="00637D7E" w:rsidRPr="0056674B" w:rsidRDefault="003F517B" w:rsidP="003F517B">
            <w:pPr>
              <w:jc w:val="center"/>
              <w:rPr>
                <w:color w:val="333333"/>
                <w:sz w:val="24"/>
                <w:szCs w:val="24"/>
                <w:highlight w:val="yellow"/>
              </w:rPr>
            </w:pPr>
            <w:r w:rsidRPr="003F517B">
              <w:rPr>
                <w:color w:val="333333"/>
                <w:sz w:val="24"/>
                <w:szCs w:val="24"/>
              </w:rPr>
              <w:t>19,50грн</w:t>
            </w:r>
          </w:p>
        </w:tc>
        <w:tc>
          <w:tcPr>
            <w:tcW w:w="11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762D4C2A" w14:textId="00B3E658" w:rsidR="00637D7E" w:rsidRPr="003F517B" w:rsidRDefault="003F517B" w:rsidP="00637D7E">
            <w:pPr>
              <w:jc w:val="center"/>
              <w:rPr>
                <w:color w:val="333333"/>
                <w:sz w:val="24"/>
                <w:szCs w:val="24"/>
                <w:lang w:val="uk-UA"/>
              </w:rPr>
            </w:pPr>
            <w:r>
              <w:rPr>
                <w:color w:val="333333"/>
                <w:sz w:val="24"/>
                <w:szCs w:val="24"/>
                <w:lang w:val="uk-UA"/>
              </w:rPr>
              <w:t>97,50</w:t>
            </w:r>
          </w:p>
        </w:tc>
      </w:tr>
      <w:tr w:rsidR="003F517B" w:rsidRPr="00D25AFC" w14:paraId="7F6E4670" w14:textId="77777777" w:rsidTr="003F517B">
        <w:trPr>
          <w:tblCellSpacing w:w="0" w:type="dxa"/>
        </w:trPr>
        <w:tc>
          <w:tcPr>
            <w:tcW w:w="45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EF9733" w14:textId="77777777" w:rsidR="00637D7E" w:rsidRPr="00021A0F" w:rsidRDefault="00637D7E" w:rsidP="00637D7E">
            <w:pPr>
              <w:jc w:val="center"/>
              <w:rPr>
                <w:color w:val="333333"/>
                <w:sz w:val="24"/>
                <w:szCs w:val="24"/>
              </w:rPr>
            </w:pPr>
            <w:r w:rsidRPr="00021A0F">
              <w:rPr>
                <w:color w:val="333333"/>
                <w:sz w:val="24"/>
                <w:szCs w:val="24"/>
              </w:rPr>
              <w:t>10</w:t>
            </w:r>
          </w:p>
        </w:tc>
        <w:tc>
          <w:tcPr>
            <w:tcW w:w="11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8855FE" w14:textId="77777777" w:rsidR="00637D7E" w:rsidRPr="003F517B" w:rsidRDefault="00637D7E" w:rsidP="00637D7E">
            <w:pPr>
              <w:rPr>
                <w:color w:val="333333"/>
                <w:sz w:val="22"/>
                <w:szCs w:val="22"/>
              </w:rPr>
            </w:pPr>
            <w:proofErr w:type="spellStart"/>
            <w:r w:rsidRPr="003F517B">
              <w:rPr>
                <w:color w:val="333333"/>
                <w:sz w:val="22"/>
                <w:szCs w:val="22"/>
              </w:rPr>
              <w:t>Процедури</w:t>
            </w:r>
            <w:proofErr w:type="spellEnd"/>
            <w:r w:rsidRPr="003F517B">
              <w:rPr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3F517B">
              <w:rPr>
                <w:color w:val="333333"/>
                <w:sz w:val="22"/>
                <w:szCs w:val="22"/>
              </w:rPr>
              <w:t>організації</w:t>
            </w:r>
            <w:proofErr w:type="spellEnd"/>
            <w:r w:rsidRPr="003F517B">
              <w:rPr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3F517B">
              <w:rPr>
                <w:color w:val="333333"/>
                <w:sz w:val="22"/>
                <w:szCs w:val="22"/>
              </w:rPr>
              <w:t>виконання</w:t>
            </w:r>
            <w:proofErr w:type="spellEnd"/>
            <w:r w:rsidRPr="003F517B">
              <w:rPr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3F517B">
              <w:rPr>
                <w:color w:val="333333"/>
                <w:sz w:val="22"/>
                <w:szCs w:val="22"/>
              </w:rPr>
              <w:t>вимог</w:t>
            </w:r>
            <w:proofErr w:type="spellEnd"/>
            <w:r w:rsidRPr="003F517B">
              <w:rPr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3F517B">
              <w:rPr>
                <w:color w:val="333333"/>
                <w:sz w:val="22"/>
                <w:szCs w:val="22"/>
              </w:rPr>
              <w:t>регулювання</w:t>
            </w:r>
            <w:proofErr w:type="spellEnd"/>
          </w:p>
          <w:p w14:paraId="1657E2A5" w14:textId="77777777" w:rsidR="00637D7E" w:rsidRPr="003F517B" w:rsidRDefault="00637D7E" w:rsidP="00637D7E">
            <w:pPr>
              <w:rPr>
                <w:color w:val="333333"/>
                <w:sz w:val="22"/>
                <w:szCs w:val="22"/>
              </w:rPr>
            </w:pPr>
            <w:r w:rsidRPr="003F517B">
              <w:rPr>
                <w:i/>
                <w:iCs/>
                <w:color w:val="333333"/>
                <w:sz w:val="22"/>
                <w:szCs w:val="22"/>
              </w:rPr>
              <w:t>Формула:</w:t>
            </w:r>
            <w:r w:rsidRPr="003F517B">
              <w:rPr>
                <w:color w:val="333333"/>
                <w:sz w:val="22"/>
                <w:szCs w:val="22"/>
              </w:rPr>
              <w:br/>
            </w:r>
            <w:proofErr w:type="spellStart"/>
            <w:r w:rsidRPr="003F517B">
              <w:rPr>
                <w:i/>
                <w:iCs/>
                <w:color w:val="333333"/>
                <w:sz w:val="22"/>
                <w:szCs w:val="22"/>
              </w:rPr>
              <w:t>витрати</w:t>
            </w:r>
            <w:proofErr w:type="spellEnd"/>
            <w:r w:rsidRPr="003F517B">
              <w:rPr>
                <w:i/>
                <w:iCs/>
                <w:color w:val="333333"/>
                <w:sz w:val="22"/>
                <w:szCs w:val="22"/>
              </w:rPr>
              <w:t xml:space="preserve"> часу на </w:t>
            </w:r>
            <w:proofErr w:type="spellStart"/>
            <w:r w:rsidRPr="003F517B">
              <w:rPr>
                <w:i/>
                <w:iCs/>
                <w:color w:val="333333"/>
                <w:sz w:val="22"/>
                <w:szCs w:val="22"/>
              </w:rPr>
              <w:t>розроблення</w:t>
            </w:r>
            <w:proofErr w:type="spellEnd"/>
            <w:r w:rsidRPr="003F517B">
              <w:rPr>
                <w:i/>
                <w:iCs/>
                <w:color w:val="333333"/>
                <w:sz w:val="22"/>
                <w:szCs w:val="22"/>
              </w:rPr>
              <w:t xml:space="preserve"> та </w:t>
            </w:r>
            <w:proofErr w:type="spellStart"/>
            <w:r w:rsidRPr="003F517B">
              <w:rPr>
                <w:i/>
                <w:iCs/>
                <w:color w:val="333333"/>
                <w:sz w:val="22"/>
                <w:szCs w:val="22"/>
              </w:rPr>
              <w:t>впровадження</w:t>
            </w:r>
            <w:proofErr w:type="spellEnd"/>
            <w:r w:rsidRPr="003F517B">
              <w:rPr>
                <w:i/>
                <w:iCs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3F517B">
              <w:rPr>
                <w:i/>
                <w:iCs/>
                <w:color w:val="333333"/>
                <w:sz w:val="22"/>
                <w:szCs w:val="22"/>
              </w:rPr>
              <w:t>внутрішніх</w:t>
            </w:r>
            <w:proofErr w:type="spellEnd"/>
            <w:r w:rsidRPr="003F517B">
              <w:rPr>
                <w:i/>
                <w:iCs/>
                <w:color w:val="333333"/>
                <w:sz w:val="22"/>
                <w:szCs w:val="22"/>
              </w:rPr>
              <w:t xml:space="preserve"> для </w:t>
            </w:r>
            <w:proofErr w:type="spellStart"/>
            <w:r w:rsidRPr="003F517B">
              <w:rPr>
                <w:i/>
                <w:iCs/>
                <w:color w:val="333333"/>
                <w:sz w:val="22"/>
                <w:szCs w:val="22"/>
              </w:rPr>
              <w:t>суб'єкта</w:t>
            </w:r>
            <w:proofErr w:type="spellEnd"/>
            <w:r w:rsidRPr="003F517B">
              <w:rPr>
                <w:i/>
                <w:iCs/>
                <w:color w:val="333333"/>
                <w:sz w:val="22"/>
                <w:szCs w:val="22"/>
              </w:rPr>
              <w:t xml:space="preserve"> малого </w:t>
            </w:r>
            <w:proofErr w:type="spellStart"/>
            <w:r w:rsidRPr="003F517B">
              <w:rPr>
                <w:i/>
                <w:iCs/>
                <w:color w:val="333333"/>
                <w:sz w:val="22"/>
                <w:szCs w:val="22"/>
              </w:rPr>
              <w:t>підприємництва</w:t>
            </w:r>
            <w:proofErr w:type="spellEnd"/>
            <w:r w:rsidRPr="003F517B">
              <w:rPr>
                <w:i/>
                <w:iCs/>
                <w:color w:val="333333"/>
                <w:sz w:val="22"/>
                <w:szCs w:val="22"/>
              </w:rPr>
              <w:t xml:space="preserve"> процедур на </w:t>
            </w:r>
            <w:proofErr w:type="spellStart"/>
            <w:r w:rsidRPr="003F517B">
              <w:rPr>
                <w:i/>
                <w:iCs/>
                <w:color w:val="333333"/>
                <w:sz w:val="22"/>
                <w:szCs w:val="22"/>
              </w:rPr>
              <w:t>впровадження</w:t>
            </w:r>
            <w:proofErr w:type="spellEnd"/>
            <w:r w:rsidRPr="003F517B">
              <w:rPr>
                <w:i/>
                <w:iCs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3F517B">
              <w:rPr>
                <w:i/>
                <w:iCs/>
                <w:color w:val="333333"/>
                <w:sz w:val="22"/>
                <w:szCs w:val="22"/>
              </w:rPr>
              <w:t>вимог</w:t>
            </w:r>
            <w:proofErr w:type="spellEnd"/>
            <w:r w:rsidRPr="003F517B">
              <w:rPr>
                <w:i/>
                <w:iCs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3F517B">
              <w:rPr>
                <w:i/>
                <w:iCs/>
                <w:color w:val="333333"/>
                <w:sz w:val="22"/>
                <w:szCs w:val="22"/>
              </w:rPr>
              <w:t>регулювання</w:t>
            </w:r>
            <w:proofErr w:type="spellEnd"/>
            <w:r w:rsidRPr="003F517B">
              <w:rPr>
                <w:i/>
                <w:iCs/>
                <w:color w:val="333333"/>
                <w:sz w:val="22"/>
                <w:szCs w:val="22"/>
              </w:rPr>
              <w:t xml:space="preserve"> Х </w:t>
            </w:r>
            <w:proofErr w:type="spellStart"/>
            <w:r w:rsidRPr="003F517B">
              <w:rPr>
                <w:i/>
                <w:iCs/>
                <w:color w:val="333333"/>
                <w:sz w:val="22"/>
                <w:szCs w:val="22"/>
              </w:rPr>
              <w:t>вартість</w:t>
            </w:r>
            <w:proofErr w:type="spellEnd"/>
            <w:r w:rsidRPr="003F517B">
              <w:rPr>
                <w:i/>
                <w:iCs/>
                <w:color w:val="333333"/>
                <w:sz w:val="22"/>
                <w:szCs w:val="22"/>
              </w:rPr>
              <w:t xml:space="preserve"> часу </w:t>
            </w:r>
            <w:proofErr w:type="spellStart"/>
            <w:r w:rsidRPr="003F517B">
              <w:rPr>
                <w:i/>
                <w:iCs/>
                <w:color w:val="333333"/>
                <w:sz w:val="22"/>
                <w:szCs w:val="22"/>
              </w:rPr>
              <w:t>суб'єкта</w:t>
            </w:r>
            <w:proofErr w:type="spellEnd"/>
            <w:r w:rsidRPr="003F517B">
              <w:rPr>
                <w:i/>
                <w:iCs/>
                <w:color w:val="333333"/>
                <w:sz w:val="22"/>
                <w:szCs w:val="22"/>
              </w:rPr>
              <w:t xml:space="preserve"> малого </w:t>
            </w:r>
            <w:proofErr w:type="spellStart"/>
            <w:r w:rsidRPr="003F517B">
              <w:rPr>
                <w:i/>
                <w:iCs/>
                <w:color w:val="333333"/>
                <w:sz w:val="22"/>
                <w:szCs w:val="22"/>
              </w:rPr>
              <w:t>підприємництва</w:t>
            </w:r>
            <w:proofErr w:type="spellEnd"/>
            <w:r w:rsidRPr="003F517B">
              <w:rPr>
                <w:i/>
                <w:iCs/>
                <w:color w:val="333333"/>
                <w:sz w:val="22"/>
                <w:szCs w:val="22"/>
              </w:rPr>
              <w:t xml:space="preserve"> (</w:t>
            </w:r>
            <w:proofErr w:type="spellStart"/>
            <w:r w:rsidRPr="003F517B">
              <w:rPr>
                <w:i/>
                <w:iCs/>
                <w:color w:val="333333"/>
                <w:sz w:val="22"/>
                <w:szCs w:val="22"/>
              </w:rPr>
              <w:t>заробітна</w:t>
            </w:r>
            <w:proofErr w:type="spellEnd"/>
            <w:r w:rsidRPr="003F517B">
              <w:rPr>
                <w:i/>
                <w:iCs/>
                <w:color w:val="333333"/>
                <w:sz w:val="22"/>
                <w:szCs w:val="22"/>
              </w:rPr>
              <w:t xml:space="preserve"> плата) Х </w:t>
            </w:r>
            <w:proofErr w:type="spellStart"/>
            <w:r w:rsidRPr="003F517B">
              <w:rPr>
                <w:i/>
                <w:iCs/>
                <w:color w:val="333333"/>
                <w:sz w:val="22"/>
                <w:szCs w:val="22"/>
              </w:rPr>
              <w:t>оціночна</w:t>
            </w:r>
            <w:proofErr w:type="spellEnd"/>
            <w:r w:rsidRPr="003F517B">
              <w:rPr>
                <w:i/>
                <w:iCs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3F517B">
              <w:rPr>
                <w:i/>
                <w:iCs/>
                <w:color w:val="333333"/>
                <w:sz w:val="22"/>
                <w:szCs w:val="22"/>
              </w:rPr>
              <w:t>кількість</w:t>
            </w:r>
            <w:proofErr w:type="spellEnd"/>
            <w:r w:rsidRPr="003F517B">
              <w:rPr>
                <w:i/>
                <w:iCs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3F517B">
              <w:rPr>
                <w:i/>
                <w:iCs/>
                <w:color w:val="333333"/>
                <w:sz w:val="22"/>
                <w:szCs w:val="22"/>
              </w:rPr>
              <w:lastRenderedPageBreak/>
              <w:t>внутрішніх</w:t>
            </w:r>
            <w:proofErr w:type="spellEnd"/>
            <w:r w:rsidRPr="003F517B">
              <w:rPr>
                <w:i/>
                <w:iCs/>
                <w:color w:val="333333"/>
                <w:sz w:val="22"/>
                <w:szCs w:val="22"/>
              </w:rPr>
              <w:t xml:space="preserve"> процедур</w:t>
            </w:r>
          </w:p>
        </w:tc>
        <w:tc>
          <w:tcPr>
            <w:tcW w:w="1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9E80AC" w14:textId="1A7306BD" w:rsidR="00637D7E" w:rsidRPr="00021A0F" w:rsidRDefault="00637D7E" w:rsidP="001270AB">
            <w:pPr>
              <w:jc w:val="center"/>
              <w:rPr>
                <w:color w:val="333333"/>
                <w:sz w:val="24"/>
                <w:szCs w:val="24"/>
              </w:rPr>
            </w:pPr>
            <w:r w:rsidRPr="00021A0F">
              <w:rPr>
                <w:color w:val="333333"/>
                <w:sz w:val="24"/>
                <w:szCs w:val="24"/>
                <w:lang w:val="uk-UA"/>
              </w:rPr>
              <w:lastRenderedPageBreak/>
              <w:t>0,5</w:t>
            </w:r>
            <w:r w:rsidRPr="00021A0F">
              <w:rPr>
                <w:color w:val="333333"/>
                <w:sz w:val="24"/>
                <w:szCs w:val="24"/>
              </w:rPr>
              <w:t xml:space="preserve">год. х </w:t>
            </w:r>
            <w:r w:rsidR="009F7E2C">
              <w:rPr>
                <w:color w:val="333333"/>
                <w:sz w:val="24"/>
                <w:szCs w:val="24"/>
                <w:lang w:val="uk-UA"/>
              </w:rPr>
              <w:t>39,00</w:t>
            </w:r>
            <w:r w:rsidRPr="00021A0F">
              <w:rPr>
                <w:color w:val="333333"/>
                <w:sz w:val="24"/>
                <w:szCs w:val="24"/>
              </w:rPr>
              <w:t>грн. х1 =</w:t>
            </w:r>
            <w:r w:rsidR="009F7E2C">
              <w:rPr>
                <w:color w:val="333333"/>
                <w:sz w:val="24"/>
                <w:szCs w:val="24"/>
                <w:lang w:val="uk-UA"/>
              </w:rPr>
              <w:t>19,50</w:t>
            </w:r>
            <w:r w:rsidRPr="00021A0F">
              <w:rPr>
                <w:color w:val="333333"/>
                <w:sz w:val="24"/>
                <w:szCs w:val="24"/>
              </w:rPr>
              <w:t>грн.</w:t>
            </w:r>
          </w:p>
        </w:tc>
        <w:tc>
          <w:tcPr>
            <w:tcW w:w="1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BB312F" w14:textId="01A2B19D" w:rsidR="00637D7E" w:rsidRPr="0056674B" w:rsidRDefault="003F517B" w:rsidP="00637D7E">
            <w:pPr>
              <w:jc w:val="center"/>
              <w:rPr>
                <w:color w:val="333333"/>
                <w:sz w:val="24"/>
                <w:szCs w:val="24"/>
                <w:highlight w:val="yellow"/>
              </w:rPr>
            </w:pPr>
            <w:r w:rsidRPr="003F517B">
              <w:rPr>
                <w:color w:val="333333"/>
                <w:sz w:val="24"/>
                <w:szCs w:val="24"/>
              </w:rPr>
              <w:t>0,5год. х 39,00грн. х1 =19,50грн</w:t>
            </w:r>
          </w:p>
        </w:tc>
        <w:tc>
          <w:tcPr>
            <w:tcW w:w="11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1B5AA4BA" w14:textId="28C58073" w:rsidR="00637D7E" w:rsidRPr="003F517B" w:rsidRDefault="003F517B" w:rsidP="00637D7E">
            <w:pPr>
              <w:jc w:val="center"/>
              <w:rPr>
                <w:color w:val="333333"/>
                <w:sz w:val="24"/>
                <w:szCs w:val="24"/>
                <w:lang w:val="uk-UA"/>
              </w:rPr>
            </w:pPr>
            <w:r>
              <w:rPr>
                <w:color w:val="333333"/>
                <w:sz w:val="24"/>
                <w:szCs w:val="24"/>
                <w:lang w:val="uk-UA"/>
              </w:rPr>
              <w:t>97,50</w:t>
            </w:r>
          </w:p>
        </w:tc>
      </w:tr>
      <w:tr w:rsidR="003F517B" w:rsidRPr="00D25AFC" w14:paraId="34694621" w14:textId="77777777" w:rsidTr="003F517B">
        <w:trPr>
          <w:tblCellSpacing w:w="0" w:type="dxa"/>
        </w:trPr>
        <w:tc>
          <w:tcPr>
            <w:tcW w:w="45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9132D8" w14:textId="77777777" w:rsidR="00637D7E" w:rsidRPr="00AD48F0" w:rsidRDefault="00637D7E" w:rsidP="00637D7E">
            <w:pPr>
              <w:jc w:val="center"/>
              <w:rPr>
                <w:color w:val="333333"/>
                <w:sz w:val="24"/>
                <w:szCs w:val="24"/>
              </w:rPr>
            </w:pPr>
            <w:r w:rsidRPr="00AD48F0">
              <w:rPr>
                <w:color w:val="333333"/>
                <w:sz w:val="24"/>
                <w:szCs w:val="24"/>
              </w:rPr>
              <w:t>11</w:t>
            </w:r>
          </w:p>
        </w:tc>
        <w:tc>
          <w:tcPr>
            <w:tcW w:w="11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586190" w14:textId="77777777" w:rsidR="00637D7E" w:rsidRPr="003F517B" w:rsidRDefault="00637D7E" w:rsidP="00637D7E">
            <w:pPr>
              <w:rPr>
                <w:color w:val="333333"/>
                <w:sz w:val="22"/>
                <w:szCs w:val="22"/>
              </w:rPr>
            </w:pPr>
            <w:proofErr w:type="spellStart"/>
            <w:r w:rsidRPr="003F517B">
              <w:rPr>
                <w:color w:val="333333"/>
                <w:sz w:val="22"/>
                <w:szCs w:val="22"/>
              </w:rPr>
              <w:t>Процедури</w:t>
            </w:r>
            <w:proofErr w:type="spellEnd"/>
            <w:r w:rsidRPr="003F517B">
              <w:rPr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3F517B">
              <w:rPr>
                <w:color w:val="333333"/>
                <w:sz w:val="22"/>
                <w:szCs w:val="22"/>
              </w:rPr>
              <w:t>офіційного</w:t>
            </w:r>
            <w:proofErr w:type="spellEnd"/>
            <w:r w:rsidRPr="003F517B">
              <w:rPr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3F517B">
              <w:rPr>
                <w:color w:val="333333"/>
                <w:sz w:val="22"/>
                <w:szCs w:val="22"/>
              </w:rPr>
              <w:t>звітування</w:t>
            </w:r>
            <w:proofErr w:type="spellEnd"/>
          </w:p>
          <w:p w14:paraId="06A383AB" w14:textId="77777777" w:rsidR="00637D7E" w:rsidRPr="003F517B" w:rsidRDefault="00637D7E" w:rsidP="00637D7E">
            <w:pPr>
              <w:rPr>
                <w:color w:val="333333"/>
                <w:sz w:val="22"/>
                <w:szCs w:val="22"/>
              </w:rPr>
            </w:pPr>
            <w:r w:rsidRPr="003F517B">
              <w:rPr>
                <w:i/>
                <w:iCs/>
                <w:color w:val="333333"/>
                <w:sz w:val="22"/>
                <w:szCs w:val="22"/>
              </w:rPr>
              <w:t>Формула:</w:t>
            </w:r>
            <w:r w:rsidRPr="003F517B">
              <w:rPr>
                <w:color w:val="333333"/>
                <w:sz w:val="22"/>
                <w:szCs w:val="22"/>
              </w:rPr>
              <w:br/>
            </w:r>
            <w:proofErr w:type="spellStart"/>
            <w:r w:rsidRPr="003F517B">
              <w:rPr>
                <w:i/>
                <w:iCs/>
                <w:color w:val="333333"/>
                <w:sz w:val="22"/>
                <w:szCs w:val="22"/>
              </w:rPr>
              <w:t>витрати</w:t>
            </w:r>
            <w:proofErr w:type="spellEnd"/>
            <w:r w:rsidRPr="003F517B">
              <w:rPr>
                <w:i/>
                <w:iCs/>
                <w:color w:val="333333"/>
                <w:sz w:val="22"/>
                <w:szCs w:val="22"/>
              </w:rPr>
              <w:t xml:space="preserve"> часу на </w:t>
            </w:r>
            <w:proofErr w:type="spellStart"/>
            <w:r w:rsidRPr="003F517B">
              <w:rPr>
                <w:i/>
                <w:iCs/>
                <w:color w:val="333333"/>
                <w:sz w:val="22"/>
                <w:szCs w:val="22"/>
              </w:rPr>
              <w:t>отримання</w:t>
            </w:r>
            <w:proofErr w:type="spellEnd"/>
            <w:r w:rsidRPr="003F517B">
              <w:rPr>
                <w:i/>
                <w:iCs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3F517B">
              <w:rPr>
                <w:i/>
                <w:iCs/>
                <w:color w:val="333333"/>
                <w:sz w:val="22"/>
                <w:szCs w:val="22"/>
              </w:rPr>
              <w:t>інформації</w:t>
            </w:r>
            <w:proofErr w:type="spellEnd"/>
            <w:r w:rsidRPr="003F517B">
              <w:rPr>
                <w:i/>
                <w:iCs/>
                <w:color w:val="333333"/>
                <w:sz w:val="22"/>
                <w:szCs w:val="22"/>
              </w:rPr>
              <w:t xml:space="preserve"> про порядок </w:t>
            </w:r>
            <w:proofErr w:type="spellStart"/>
            <w:r w:rsidRPr="003F517B">
              <w:rPr>
                <w:i/>
                <w:iCs/>
                <w:color w:val="333333"/>
                <w:sz w:val="22"/>
                <w:szCs w:val="22"/>
              </w:rPr>
              <w:t>звітування</w:t>
            </w:r>
            <w:proofErr w:type="spellEnd"/>
            <w:r w:rsidRPr="003F517B">
              <w:rPr>
                <w:i/>
                <w:iCs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3F517B">
              <w:rPr>
                <w:i/>
                <w:iCs/>
                <w:color w:val="333333"/>
                <w:sz w:val="22"/>
                <w:szCs w:val="22"/>
              </w:rPr>
              <w:t>щодо</w:t>
            </w:r>
            <w:proofErr w:type="spellEnd"/>
            <w:r w:rsidRPr="003F517B">
              <w:rPr>
                <w:i/>
                <w:iCs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3F517B">
              <w:rPr>
                <w:i/>
                <w:iCs/>
                <w:color w:val="333333"/>
                <w:sz w:val="22"/>
                <w:szCs w:val="22"/>
              </w:rPr>
              <w:t>регулювання</w:t>
            </w:r>
            <w:proofErr w:type="spellEnd"/>
            <w:r w:rsidRPr="003F517B">
              <w:rPr>
                <w:i/>
                <w:iCs/>
                <w:color w:val="333333"/>
                <w:sz w:val="22"/>
                <w:szCs w:val="22"/>
              </w:rPr>
              <w:t xml:space="preserve">, </w:t>
            </w:r>
            <w:proofErr w:type="spellStart"/>
            <w:r w:rsidRPr="003F517B">
              <w:rPr>
                <w:i/>
                <w:iCs/>
                <w:color w:val="333333"/>
                <w:sz w:val="22"/>
                <w:szCs w:val="22"/>
              </w:rPr>
              <w:t>отримання</w:t>
            </w:r>
            <w:proofErr w:type="spellEnd"/>
            <w:r w:rsidRPr="003F517B">
              <w:rPr>
                <w:i/>
                <w:iCs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3F517B">
              <w:rPr>
                <w:i/>
                <w:iCs/>
                <w:color w:val="333333"/>
                <w:sz w:val="22"/>
                <w:szCs w:val="22"/>
              </w:rPr>
              <w:t>необхідних</w:t>
            </w:r>
            <w:proofErr w:type="spellEnd"/>
            <w:r w:rsidRPr="003F517B">
              <w:rPr>
                <w:i/>
                <w:iCs/>
                <w:color w:val="333333"/>
                <w:sz w:val="22"/>
                <w:szCs w:val="22"/>
              </w:rPr>
              <w:t xml:space="preserve"> форм та </w:t>
            </w:r>
            <w:proofErr w:type="spellStart"/>
            <w:r w:rsidRPr="003F517B">
              <w:rPr>
                <w:i/>
                <w:iCs/>
                <w:color w:val="333333"/>
                <w:sz w:val="22"/>
                <w:szCs w:val="22"/>
              </w:rPr>
              <w:t>визначення</w:t>
            </w:r>
            <w:proofErr w:type="spellEnd"/>
            <w:r w:rsidRPr="003F517B">
              <w:rPr>
                <w:i/>
                <w:iCs/>
                <w:color w:val="333333"/>
                <w:sz w:val="22"/>
                <w:szCs w:val="22"/>
              </w:rPr>
              <w:t xml:space="preserve"> органу, </w:t>
            </w:r>
            <w:proofErr w:type="spellStart"/>
            <w:r w:rsidRPr="003F517B">
              <w:rPr>
                <w:i/>
                <w:iCs/>
                <w:color w:val="333333"/>
                <w:sz w:val="22"/>
                <w:szCs w:val="22"/>
              </w:rPr>
              <w:t>що</w:t>
            </w:r>
            <w:proofErr w:type="spellEnd"/>
            <w:r w:rsidRPr="003F517B">
              <w:rPr>
                <w:i/>
                <w:iCs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3F517B">
              <w:rPr>
                <w:i/>
                <w:iCs/>
                <w:color w:val="333333"/>
                <w:sz w:val="22"/>
                <w:szCs w:val="22"/>
              </w:rPr>
              <w:t>приймає</w:t>
            </w:r>
            <w:proofErr w:type="spellEnd"/>
            <w:r w:rsidRPr="003F517B">
              <w:rPr>
                <w:i/>
                <w:iCs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3F517B">
              <w:rPr>
                <w:i/>
                <w:iCs/>
                <w:color w:val="333333"/>
                <w:sz w:val="22"/>
                <w:szCs w:val="22"/>
              </w:rPr>
              <w:t>звіти</w:t>
            </w:r>
            <w:proofErr w:type="spellEnd"/>
            <w:r w:rsidRPr="003F517B">
              <w:rPr>
                <w:i/>
                <w:iCs/>
                <w:color w:val="333333"/>
                <w:sz w:val="22"/>
                <w:szCs w:val="22"/>
              </w:rPr>
              <w:t xml:space="preserve"> та </w:t>
            </w:r>
            <w:proofErr w:type="spellStart"/>
            <w:r w:rsidRPr="003F517B">
              <w:rPr>
                <w:i/>
                <w:iCs/>
                <w:color w:val="333333"/>
                <w:sz w:val="22"/>
                <w:szCs w:val="22"/>
              </w:rPr>
              <w:t>місця</w:t>
            </w:r>
            <w:proofErr w:type="spellEnd"/>
            <w:r w:rsidRPr="003F517B">
              <w:rPr>
                <w:i/>
                <w:iCs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3F517B">
              <w:rPr>
                <w:i/>
                <w:iCs/>
                <w:color w:val="333333"/>
                <w:sz w:val="22"/>
                <w:szCs w:val="22"/>
              </w:rPr>
              <w:t>звітності</w:t>
            </w:r>
            <w:proofErr w:type="spellEnd"/>
            <w:r w:rsidRPr="003F517B">
              <w:rPr>
                <w:i/>
                <w:iCs/>
                <w:color w:val="333333"/>
                <w:sz w:val="22"/>
                <w:szCs w:val="22"/>
              </w:rPr>
              <w:t xml:space="preserve"> + </w:t>
            </w:r>
            <w:proofErr w:type="spellStart"/>
            <w:r w:rsidRPr="003F517B">
              <w:rPr>
                <w:i/>
                <w:iCs/>
                <w:color w:val="333333"/>
                <w:sz w:val="22"/>
                <w:szCs w:val="22"/>
              </w:rPr>
              <w:t>витрати</w:t>
            </w:r>
            <w:proofErr w:type="spellEnd"/>
            <w:r w:rsidRPr="003F517B">
              <w:rPr>
                <w:i/>
                <w:iCs/>
                <w:color w:val="333333"/>
                <w:sz w:val="22"/>
                <w:szCs w:val="22"/>
              </w:rPr>
              <w:t xml:space="preserve"> часу на </w:t>
            </w:r>
            <w:proofErr w:type="spellStart"/>
            <w:r w:rsidRPr="003F517B">
              <w:rPr>
                <w:i/>
                <w:iCs/>
                <w:color w:val="333333"/>
                <w:sz w:val="22"/>
                <w:szCs w:val="22"/>
              </w:rPr>
              <w:t>заповнення</w:t>
            </w:r>
            <w:proofErr w:type="spellEnd"/>
            <w:r w:rsidRPr="003F517B">
              <w:rPr>
                <w:i/>
                <w:iCs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3F517B">
              <w:rPr>
                <w:i/>
                <w:iCs/>
                <w:color w:val="333333"/>
                <w:sz w:val="22"/>
                <w:szCs w:val="22"/>
              </w:rPr>
              <w:t>звітних</w:t>
            </w:r>
            <w:proofErr w:type="spellEnd"/>
            <w:r w:rsidRPr="003F517B">
              <w:rPr>
                <w:i/>
                <w:iCs/>
                <w:color w:val="333333"/>
                <w:sz w:val="22"/>
                <w:szCs w:val="22"/>
              </w:rPr>
              <w:t xml:space="preserve"> форм + </w:t>
            </w:r>
            <w:proofErr w:type="spellStart"/>
            <w:r w:rsidRPr="003F517B">
              <w:rPr>
                <w:i/>
                <w:iCs/>
                <w:color w:val="333333"/>
                <w:sz w:val="22"/>
                <w:szCs w:val="22"/>
              </w:rPr>
              <w:t>витрати</w:t>
            </w:r>
            <w:proofErr w:type="spellEnd"/>
            <w:r w:rsidRPr="003F517B">
              <w:rPr>
                <w:i/>
                <w:iCs/>
                <w:color w:val="333333"/>
                <w:sz w:val="22"/>
                <w:szCs w:val="22"/>
              </w:rPr>
              <w:t xml:space="preserve"> часу на передачу </w:t>
            </w:r>
            <w:proofErr w:type="spellStart"/>
            <w:r w:rsidRPr="003F517B">
              <w:rPr>
                <w:i/>
                <w:iCs/>
                <w:color w:val="333333"/>
                <w:sz w:val="22"/>
                <w:szCs w:val="22"/>
              </w:rPr>
              <w:t>звітних</w:t>
            </w:r>
            <w:proofErr w:type="spellEnd"/>
            <w:r w:rsidRPr="003F517B">
              <w:rPr>
                <w:i/>
                <w:iCs/>
                <w:color w:val="333333"/>
                <w:sz w:val="22"/>
                <w:szCs w:val="22"/>
              </w:rPr>
              <w:t xml:space="preserve"> форм (</w:t>
            </w:r>
            <w:proofErr w:type="spellStart"/>
            <w:r w:rsidRPr="003F517B">
              <w:rPr>
                <w:i/>
                <w:iCs/>
                <w:color w:val="333333"/>
                <w:sz w:val="22"/>
                <w:szCs w:val="22"/>
              </w:rPr>
              <w:t>окремо</w:t>
            </w:r>
            <w:proofErr w:type="spellEnd"/>
            <w:r w:rsidRPr="003F517B">
              <w:rPr>
                <w:i/>
                <w:iCs/>
                <w:color w:val="333333"/>
                <w:sz w:val="22"/>
                <w:szCs w:val="22"/>
              </w:rPr>
              <w:t xml:space="preserve"> за </w:t>
            </w:r>
            <w:proofErr w:type="spellStart"/>
            <w:r w:rsidRPr="003F517B">
              <w:rPr>
                <w:i/>
                <w:iCs/>
                <w:color w:val="333333"/>
                <w:sz w:val="22"/>
                <w:szCs w:val="22"/>
              </w:rPr>
              <w:t>засобами</w:t>
            </w:r>
            <w:proofErr w:type="spellEnd"/>
            <w:r w:rsidRPr="003F517B">
              <w:rPr>
                <w:i/>
                <w:iCs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3F517B">
              <w:rPr>
                <w:i/>
                <w:iCs/>
                <w:color w:val="333333"/>
                <w:sz w:val="22"/>
                <w:szCs w:val="22"/>
              </w:rPr>
              <w:t>передачі</w:t>
            </w:r>
            <w:proofErr w:type="spellEnd"/>
            <w:r w:rsidRPr="003F517B">
              <w:rPr>
                <w:i/>
                <w:iCs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3F517B">
              <w:rPr>
                <w:i/>
                <w:iCs/>
                <w:color w:val="333333"/>
                <w:sz w:val="22"/>
                <w:szCs w:val="22"/>
              </w:rPr>
              <w:t>інформації</w:t>
            </w:r>
            <w:proofErr w:type="spellEnd"/>
            <w:r w:rsidRPr="003F517B">
              <w:rPr>
                <w:i/>
                <w:iCs/>
                <w:color w:val="333333"/>
                <w:sz w:val="22"/>
                <w:szCs w:val="22"/>
              </w:rPr>
              <w:t xml:space="preserve"> з </w:t>
            </w:r>
            <w:proofErr w:type="spellStart"/>
            <w:r w:rsidRPr="003F517B">
              <w:rPr>
                <w:i/>
                <w:iCs/>
                <w:color w:val="333333"/>
                <w:sz w:val="22"/>
                <w:szCs w:val="22"/>
              </w:rPr>
              <w:t>оцінкою</w:t>
            </w:r>
            <w:proofErr w:type="spellEnd"/>
            <w:r w:rsidRPr="003F517B">
              <w:rPr>
                <w:i/>
                <w:iCs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3F517B">
              <w:rPr>
                <w:i/>
                <w:iCs/>
                <w:color w:val="333333"/>
                <w:sz w:val="22"/>
                <w:szCs w:val="22"/>
              </w:rPr>
              <w:t>кількості</w:t>
            </w:r>
            <w:proofErr w:type="spellEnd"/>
            <w:r w:rsidRPr="003F517B">
              <w:rPr>
                <w:i/>
                <w:iCs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3F517B">
              <w:rPr>
                <w:i/>
                <w:iCs/>
                <w:color w:val="333333"/>
                <w:sz w:val="22"/>
                <w:szCs w:val="22"/>
              </w:rPr>
              <w:t>суб'єктів</w:t>
            </w:r>
            <w:proofErr w:type="spellEnd"/>
            <w:r w:rsidRPr="003F517B">
              <w:rPr>
                <w:i/>
                <w:iCs/>
                <w:color w:val="333333"/>
                <w:sz w:val="22"/>
                <w:szCs w:val="22"/>
              </w:rPr>
              <w:t xml:space="preserve">, </w:t>
            </w:r>
            <w:proofErr w:type="spellStart"/>
            <w:r w:rsidRPr="003F517B">
              <w:rPr>
                <w:i/>
                <w:iCs/>
                <w:color w:val="333333"/>
                <w:sz w:val="22"/>
                <w:szCs w:val="22"/>
              </w:rPr>
              <w:t>що</w:t>
            </w:r>
            <w:proofErr w:type="spellEnd"/>
            <w:r w:rsidRPr="003F517B">
              <w:rPr>
                <w:i/>
                <w:iCs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3F517B">
              <w:rPr>
                <w:i/>
                <w:iCs/>
                <w:color w:val="333333"/>
                <w:sz w:val="22"/>
                <w:szCs w:val="22"/>
              </w:rPr>
              <w:t>користуються</w:t>
            </w:r>
            <w:proofErr w:type="spellEnd"/>
            <w:r w:rsidRPr="003F517B">
              <w:rPr>
                <w:i/>
                <w:iCs/>
                <w:color w:val="333333"/>
                <w:sz w:val="22"/>
                <w:szCs w:val="22"/>
              </w:rPr>
              <w:t xml:space="preserve"> формами </w:t>
            </w:r>
            <w:proofErr w:type="spellStart"/>
            <w:r w:rsidRPr="003F517B">
              <w:rPr>
                <w:i/>
                <w:iCs/>
                <w:color w:val="333333"/>
                <w:sz w:val="22"/>
                <w:szCs w:val="22"/>
              </w:rPr>
              <w:t>засобів</w:t>
            </w:r>
            <w:proofErr w:type="spellEnd"/>
            <w:r w:rsidRPr="003F517B">
              <w:rPr>
                <w:i/>
                <w:iCs/>
                <w:color w:val="333333"/>
                <w:sz w:val="22"/>
                <w:szCs w:val="22"/>
              </w:rPr>
              <w:t xml:space="preserve"> - </w:t>
            </w:r>
            <w:proofErr w:type="spellStart"/>
            <w:r w:rsidRPr="003F517B">
              <w:rPr>
                <w:i/>
                <w:iCs/>
                <w:color w:val="333333"/>
                <w:sz w:val="22"/>
                <w:szCs w:val="22"/>
              </w:rPr>
              <w:t>окремо</w:t>
            </w:r>
            <w:proofErr w:type="spellEnd"/>
            <w:r w:rsidRPr="003F517B">
              <w:rPr>
                <w:i/>
                <w:iCs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3F517B">
              <w:rPr>
                <w:i/>
                <w:iCs/>
                <w:color w:val="333333"/>
                <w:sz w:val="22"/>
                <w:szCs w:val="22"/>
              </w:rPr>
              <w:t>електронна</w:t>
            </w:r>
            <w:proofErr w:type="spellEnd"/>
            <w:r w:rsidRPr="003F517B">
              <w:rPr>
                <w:i/>
                <w:iCs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3F517B">
              <w:rPr>
                <w:i/>
                <w:iCs/>
                <w:color w:val="333333"/>
                <w:sz w:val="22"/>
                <w:szCs w:val="22"/>
              </w:rPr>
              <w:t>звітність</w:t>
            </w:r>
            <w:proofErr w:type="spellEnd"/>
            <w:r w:rsidRPr="003F517B">
              <w:rPr>
                <w:i/>
                <w:iCs/>
                <w:color w:val="333333"/>
                <w:sz w:val="22"/>
                <w:szCs w:val="22"/>
              </w:rPr>
              <w:t xml:space="preserve">, </w:t>
            </w:r>
            <w:proofErr w:type="spellStart"/>
            <w:r w:rsidRPr="003F517B">
              <w:rPr>
                <w:i/>
                <w:iCs/>
                <w:color w:val="333333"/>
                <w:sz w:val="22"/>
                <w:szCs w:val="22"/>
              </w:rPr>
              <w:t>звітність</w:t>
            </w:r>
            <w:proofErr w:type="spellEnd"/>
            <w:r w:rsidRPr="003F517B">
              <w:rPr>
                <w:i/>
                <w:iCs/>
                <w:color w:val="333333"/>
                <w:sz w:val="22"/>
                <w:szCs w:val="22"/>
              </w:rPr>
              <w:t xml:space="preserve"> до органу, </w:t>
            </w:r>
            <w:proofErr w:type="spellStart"/>
            <w:r w:rsidRPr="003F517B">
              <w:rPr>
                <w:i/>
                <w:iCs/>
                <w:color w:val="333333"/>
                <w:sz w:val="22"/>
                <w:szCs w:val="22"/>
              </w:rPr>
              <w:t>поштовим</w:t>
            </w:r>
            <w:proofErr w:type="spellEnd"/>
            <w:r w:rsidRPr="003F517B">
              <w:rPr>
                <w:i/>
                <w:iCs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3F517B">
              <w:rPr>
                <w:i/>
                <w:iCs/>
                <w:color w:val="333333"/>
                <w:sz w:val="22"/>
                <w:szCs w:val="22"/>
              </w:rPr>
              <w:t>зв'язком</w:t>
            </w:r>
            <w:proofErr w:type="spellEnd"/>
            <w:r w:rsidRPr="003F517B">
              <w:rPr>
                <w:i/>
                <w:iCs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3F517B">
              <w:rPr>
                <w:i/>
                <w:iCs/>
                <w:color w:val="333333"/>
                <w:sz w:val="22"/>
                <w:szCs w:val="22"/>
              </w:rPr>
              <w:t>тощо</w:t>
            </w:r>
            <w:proofErr w:type="spellEnd"/>
            <w:r w:rsidRPr="003F517B">
              <w:rPr>
                <w:i/>
                <w:iCs/>
                <w:color w:val="333333"/>
                <w:sz w:val="22"/>
                <w:szCs w:val="22"/>
              </w:rPr>
              <w:t xml:space="preserve">) + </w:t>
            </w:r>
            <w:proofErr w:type="spellStart"/>
            <w:r w:rsidRPr="003F517B">
              <w:rPr>
                <w:i/>
                <w:iCs/>
                <w:color w:val="333333"/>
                <w:sz w:val="22"/>
                <w:szCs w:val="22"/>
              </w:rPr>
              <w:t>оцінка</w:t>
            </w:r>
            <w:proofErr w:type="spellEnd"/>
            <w:r w:rsidRPr="003F517B">
              <w:rPr>
                <w:i/>
                <w:iCs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3F517B">
              <w:rPr>
                <w:i/>
                <w:iCs/>
                <w:color w:val="333333"/>
                <w:sz w:val="22"/>
                <w:szCs w:val="22"/>
              </w:rPr>
              <w:t>витрат</w:t>
            </w:r>
            <w:proofErr w:type="spellEnd"/>
            <w:r w:rsidRPr="003F517B">
              <w:rPr>
                <w:i/>
                <w:iCs/>
                <w:color w:val="333333"/>
                <w:sz w:val="22"/>
                <w:szCs w:val="22"/>
              </w:rPr>
              <w:t xml:space="preserve"> часу на </w:t>
            </w:r>
            <w:proofErr w:type="spellStart"/>
            <w:r w:rsidRPr="003F517B">
              <w:rPr>
                <w:i/>
                <w:iCs/>
                <w:color w:val="333333"/>
                <w:sz w:val="22"/>
                <w:szCs w:val="22"/>
              </w:rPr>
              <w:t>корегування</w:t>
            </w:r>
            <w:proofErr w:type="spellEnd"/>
            <w:r w:rsidRPr="003F517B">
              <w:rPr>
                <w:i/>
                <w:iCs/>
                <w:color w:val="333333"/>
                <w:sz w:val="22"/>
                <w:szCs w:val="22"/>
              </w:rPr>
              <w:t xml:space="preserve"> (</w:t>
            </w:r>
            <w:proofErr w:type="spellStart"/>
            <w:r w:rsidRPr="003F517B">
              <w:rPr>
                <w:i/>
                <w:iCs/>
                <w:color w:val="333333"/>
                <w:sz w:val="22"/>
                <w:szCs w:val="22"/>
              </w:rPr>
              <w:t>оцінка</w:t>
            </w:r>
            <w:proofErr w:type="spellEnd"/>
            <w:r w:rsidRPr="003F517B">
              <w:rPr>
                <w:i/>
                <w:iCs/>
                <w:color w:val="333333"/>
                <w:sz w:val="22"/>
                <w:szCs w:val="22"/>
              </w:rPr>
              <w:t xml:space="preserve"> природного </w:t>
            </w:r>
            <w:proofErr w:type="spellStart"/>
            <w:r w:rsidRPr="003F517B">
              <w:rPr>
                <w:i/>
                <w:iCs/>
                <w:color w:val="333333"/>
                <w:sz w:val="22"/>
                <w:szCs w:val="22"/>
              </w:rPr>
              <w:t>рівня</w:t>
            </w:r>
            <w:proofErr w:type="spellEnd"/>
            <w:r w:rsidRPr="003F517B">
              <w:rPr>
                <w:i/>
                <w:iCs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3F517B">
              <w:rPr>
                <w:i/>
                <w:iCs/>
                <w:color w:val="333333"/>
                <w:sz w:val="22"/>
                <w:szCs w:val="22"/>
              </w:rPr>
              <w:t>помилок</w:t>
            </w:r>
            <w:proofErr w:type="spellEnd"/>
            <w:r w:rsidRPr="003F517B">
              <w:rPr>
                <w:i/>
                <w:iCs/>
                <w:color w:val="333333"/>
                <w:sz w:val="22"/>
                <w:szCs w:val="22"/>
              </w:rPr>
              <w:t xml:space="preserve">)) Х </w:t>
            </w:r>
            <w:proofErr w:type="spellStart"/>
            <w:r w:rsidRPr="003F517B">
              <w:rPr>
                <w:i/>
                <w:iCs/>
                <w:color w:val="333333"/>
                <w:sz w:val="22"/>
                <w:szCs w:val="22"/>
              </w:rPr>
              <w:t>вартість</w:t>
            </w:r>
            <w:proofErr w:type="spellEnd"/>
            <w:r w:rsidRPr="003F517B">
              <w:rPr>
                <w:i/>
                <w:iCs/>
                <w:color w:val="333333"/>
                <w:sz w:val="22"/>
                <w:szCs w:val="22"/>
              </w:rPr>
              <w:t xml:space="preserve"> часу </w:t>
            </w:r>
            <w:proofErr w:type="spellStart"/>
            <w:r w:rsidRPr="003F517B">
              <w:rPr>
                <w:i/>
                <w:iCs/>
                <w:color w:val="333333"/>
                <w:sz w:val="22"/>
                <w:szCs w:val="22"/>
              </w:rPr>
              <w:t>суб'єкта</w:t>
            </w:r>
            <w:proofErr w:type="spellEnd"/>
            <w:r w:rsidRPr="003F517B">
              <w:rPr>
                <w:i/>
                <w:iCs/>
                <w:color w:val="333333"/>
                <w:sz w:val="22"/>
                <w:szCs w:val="22"/>
              </w:rPr>
              <w:t xml:space="preserve"> малого </w:t>
            </w:r>
            <w:proofErr w:type="spellStart"/>
            <w:r w:rsidRPr="003F517B">
              <w:rPr>
                <w:i/>
                <w:iCs/>
                <w:color w:val="333333"/>
                <w:sz w:val="22"/>
                <w:szCs w:val="22"/>
              </w:rPr>
              <w:t>підприємництва</w:t>
            </w:r>
            <w:proofErr w:type="spellEnd"/>
            <w:r w:rsidRPr="003F517B">
              <w:rPr>
                <w:i/>
                <w:iCs/>
                <w:color w:val="333333"/>
                <w:sz w:val="22"/>
                <w:szCs w:val="22"/>
              </w:rPr>
              <w:t xml:space="preserve"> (</w:t>
            </w:r>
            <w:proofErr w:type="spellStart"/>
            <w:r w:rsidRPr="003F517B">
              <w:rPr>
                <w:i/>
                <w:iCs/>
                <w:color w:val="333333"/>
                <w:sz w:val="22"/>
                <w:szCs w:val="22"/>
              </w:rPr>
              <w:t>заробітна</w:t>
            </w:r>
            <w:proofErr w:type="spellEnd"/>
            <w:r w:rsidRPr="003F517B">
              <w:rPr>
                <w:i/>
                <w:iCs/>
                <w:color w:val="333333"/>
                <w:sz w:val="22"/>
                <w:szCs w:val="22"/>
              </w:rPr>
              <w:t xml:space="preserve"> плата) Х </w:t>
            </w:r>
            <w:proofErr w:type="spellStart"/>
            <w:r w:rsidRPr="003F517B">
              <w:rPr>
                <w:i/>
                <w:iCs/>
                <w:color w:val="333333"/>
                <w:sz w:val="22"/>
                <w:szCs w:val="22"/>
              </w:rPr>
              <w:t>оціночна</w:t>
            </w:r>
            <w:proofErr w:type="spellEnd"/>
            <w:r w:rsidRPr="003F517B">
              <w:rPr>
                <w:i/>
                <w:iCs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3F517B">
              <w:rPr>
                <w:i/>
                <w:iCs/>
                <w:color w:val="333333"/>
                <w:sz w:val="22"/>
                <w:szCs w:val="22"/>
              </w:rPr>
              <w:t>кількість</w:t>
            </w:r>
            <w:proofErr w:type="spellEnd"/>
            <w:r w:rsidRPr="003F517B">
              <w:rPr>
                <w:i/>
                <w:iCs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3F517B">
              <w:rPr>
                <w:i/>
                <w:iCs/>
                <w:color w:val="333333"/>
                <w:sz w:val="22"/>
                <w:szCs w:val="22"/>
              </w:rPr>
              <w:t>оригінальних</w:t>
            </w:r>
            <w:proofErr w:type="spellEnd"/>
            <w:r w:rsidRPr="003F517B">
              <w:rPr>
                <w:i/>
                <w:iCs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3F517B">
              <w:rPr>
                <w:i/>
                <w:iCs/>
                <w:color w:val="333333"/>
                <w:sz w:val="22"/>
                <w:szCs w:val="22"/>
              </w:rPr>
              <w:t>звітів</w:t>
            </w:r>
            <w:proofErr w:type="spellEnd"/>
            <w:r w:rsidRPr="003F517B">
              <w:rPr>
                <w:i/>
                <w:iCs/>
                <w:color w:val="333333"/>
                <w:sz w:val="22"/>
                <w:szCs w:val="22"/>
              </w:rPr>
              <w:t xml:space="preserve"> Х </w:t>
            </w:r>
            <w:proofErr w:type="spellStart"/>
            <w:r w:rsidRPr="003F517B">
              <w:rPr>
                <w:i/>
                <w:iCs/>
                <w:color w:val="333333"/>
                <w:sz w:val="22"/>
                <w:szCs w:val="22"/>
              </w:rPr>
              <w:t>кількість</w:t>
            </w:r>
            <w:proofErr w:type="spellEnd"/>
            <w:r w:rsidRPr="003F517B">
              <w:rPr>
                <w:i/>
                <w:iCs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3F517B">
              <w:rPr>
                <w:i/>
                <w:iCs/>
                <w:color w:val="333333"/>
                <w:sz w:val="22"/>
                <w:szCs w:val="22"/>
              </w:rPr>
              <w:t>періодів</w:t>
            </w:r>
            <w:proofErr w:type="spellEnd"/>
            <w:r w:rsidRPr="003F517B">
              <w:rPr>
                <w:i/>
                <w:iCs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3F517B">
              <w:rPr>
                <w:i/>
                <w:iCs/>
                <w:color w:val="333333"/>
                <w:sz w:val="22"/>
                <w:szCs w:val="22"/>
              </w:rPr>
              <w:t>звітності</w:t>
            </w:r>
            <w:proofErr w:type="spellEnd"/>
            <w:r w:rsidRPr="003F517B">
              <w:rPr>
                <w:i/>
                <w:iCs/>
                <w:color w:val="333333"/>
                <w:sz w:val="22"/>
                <w:szCs w:val="22"/>
              </w:rPr>
              <w:t xml:space="preserve"> за </w:t>
            </w:r>
            <w:proofErr w:type="spellStart"/>
            <w:r w:rsidRPr="003F517B">
              <w:rPr>
                <w:i/>
                <w:iCs/>
                <w:color w:val="333333"/>
                <w:sz w:val="22"/>
                <w:szCs w:val="22"/>
              </w:rPr>
              <w:t>рік</w:t>
            </w:r>
            <w:proofErr w:type="spellEnd"/>
          </w:p>
        </w:tc>
        <w:tc>
          <w:tcPr>
            <w:tcW w:w="1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FEECFF" w14:textId="77777777" w:rsidR="00637D7E" w:rsidRPr="00AD48F0" w:rsidRDefault="00637D7E" w:rsidP="00637D7E">
            <w:pPr>
              <w:jc w:val="center"/>
              <w:rPr>
                <w:color w:val="333333"/>
                <w:sz w:val="24"/>
                <w:szCs w:val="24"/>
              </w:rPr>
            </w:pPr>
            <w:r w:rsidRPr="00AD48F0">
              <w:rPr>
                <w:color w:val="333333"/>
                <w:sz w:val="24"/>
                <w:szCs w:val="24"/>
              </w:rPr>
              <w:t>(0,5</w:t>
            </w:r>
            <w:proofErr w:type="gramStart"/>
            <w:r w:rsidRPr="00AD48F0">
              <w:rPr>
                <w:color w:val="333333"/>
                <w:sz w:val="24"/>
                <w:szCs w:val="24"/>
              </w:rPr>
              <w:t>год.+</w:t>
            </w:r>
            <w:proofErr w:type="gramEnd"/>
            <w:r w:rsidRPr="00AD48F0">
              <w:rPr>
                <w:color w:val="333333"/>
                <w:sz w:val="24"/>
                <w:szCs w:val="24"/>
              </w:rPr>
              <w:t>0,5год.+ 0,1год.+0,5год.) х</w:t>
            </w:r>
          </w:p>
          <w:p w14:paraId="53D6BD1D" w14:textId="66864A69" w:rsidR="00637D7E" w:rsidRPr="00AD48F0" w:rsidRDefault="009F7E2C" w:rsidP="00637D7E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lang w:val="uk-UA"/>
              </w:rPr>
              <w:t>39,00</w:t>
            </w:r>
            <w:r w:rsidR="00637D7E" w:rsidRPr="00AD48F0">
              <w:rPr>
                <w:color w:val="333333"/>
                <w:sz w:val="24"/>
                <w:szCs w:val="24"/>
              </w:rPr>
              <w:t>грн.х1х12</w:t>
            </w:r>
          </w:p>
          <w:p w14:paraId="7021F080" w14:textId="7C15068D" w:rsidR="00637D7E" w:rsidRPr="00AD48F0" w:rsidRDefault="00637D7E" w:rsidP="001270AB">
            <w:pPr>
              <w:jc w:val="center"/>
              <w:rPr>
                <w:color w:val="333333"/>
                <w:sz w:val="24"/>
                <w:szCs w:val="24"/>
              </w:rPr>
            </w:pPr>
            <w:r w:rsidRPr="00AD48F0">
              <w:rPr>
                <w:color w:val="333333"/>
                <w:sz w:val="24"/>
                <w:szCs w:val="24"/>
              </w:rPr>
              <w:t>=</w:t>
            </w:r>
            <w:r w:rsidR="009F7E2C">
              <w:rPr>
                <w:color w:val="333333"/>
                <w:sz w:val="24"/>
                <w:szCs w:val="24"/>
                <w:lang w:val="uk-UA"/>
              </w:rPr>
              <w:t>748,8</w:t>
            </w:r>
            <w:r w:rsidRPr="00AD48F0">
              <w:rPr>
                <w:color w:val="333333"/>
                <w:sz w:val="24"/>
                <w:szCs w:val="24"/>
              </w:rPr>
              <w:t>грн.</w:t>
            </w:r>
          </w:p>
        </w:tc>
        <w:tc>
          <w:tcPr>
            <w:tcW w:w="1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602FD8" w14:textId="336128EB" w:rsidR="003F517B" w:rsidRPr="003F517B" w:rsidRDefault="003F517B" w:rsidP="003F517B">
            <w:pPr>
              <w:jc w:val="center"/>
              <w:rPr>
                <w:color w:val="333333"/>
                <w:sz w:val="24"/>
                <w:szCs w:val="24"/>
              </w:rPr>
            </w:pPr>
            <w:r w:rsidRPr="003F517B">
              <w:rPr>
                <w:color w:val="333333"/>
                <w:sz w:val="24"/>
                <w:szCs w:val="24"/>
              </w:rPr>
              <w:t xml:space="preserve"> (0,5</w:t>
            </w:r>
            <w:proofErr w:type="gramStart"/>
            <w:r w:rsidRPr="003F517B">
              <w:rPr>
                <w:color w:val="333333"/>
                <w:sz w:val="24"/>
                <w:szCs w:val="24"/>
              </w:rPr>
              <w:t>год.+</w:t>
            </w:r>
            <w:proofErr w:type="gramEnd"/>
            <w:r w:rsidRPr="003F517B">
              <w:rPr>
                <w:color w:val="333333"/>
                <w:sz w:val="24"/>
                <w:szCs w:val="24"/>
              </w:rPr>
              <w:t>0,5год.+ 0,1год.+0,5год.) х</w:t>
            </w:r>
          </w:p>
          <w:p w14:paraId="5C185007" w14:textId="77777777" w:rsidR="003F517B" w:rsidRPr="003F517B" w:rsidRDefault="003F517B" w:rsidP="003F517B">
            <w:pPr>
              <w:jc w:val="center"/>
              <w:rPr>
                <w:color w:val="333333"/>
                <w:sz w:val="24"/>
                <w:szCs w:val="24"/>
              </w:rPr>
            </w:pPr>
            <w:proofErr w:type="gramStart"/>
            <w:r w:rsidRPr="003F517B">
              <w:rPr>
                <w:color w:val="333333"/>
                <w:sz w:val="24"/>
                <w:szCs w:val="24"/>
              </w:rPr>
              <w:t>39,00грн.х</w:t>
            </w:r>
            <w:proofErr w:type="gramEnd"/>
            <w:r w:rsidRPr="003F517B">
              <w:rPr>
                <w:color w:val="333333"/>
                <w:sz w:val="24"/>
                <w:szCs w:val="24"/>
              </w:rPr>
              <w:t>1х12</w:t>
            </w:r>
          </w:p>
          <w:p w14:paraId="61145F13" w14:textId="2BC2FF3A" w:rsidR="00637D7E" w:rsidRPr="00AD48F0" w:rsidRDefault="003F517B" w:rsidP="003F517B">
            <w:pPr>
              <w:jc w:val="center"/>
              <w:rPr>
                <w:color w:val="333333"/>
                <w:sz w:val="24"/>
                <w:szCs w:val="24"/>
              </w:rPr>
            </w:pPr>
            <w:r w:rsidRPr="003F517B">
              <w:rPr>
                <w:color w:val="333333"/>
                <w:sz w:val="24"/>
                <w:szCs w:val="24"/>
              </w:rPr>
              <w:t>=748,8грн.</w:t>
            </w:r>
          </w:p>
        </w:tc>
        <w:tc>
          <w:tcPr>
            <w:tcW w:w="11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6590506A" w14:textId="1DD12DBE" w:rsidR="00637D7E" w:rsidRPr="003F517B" w:rsidRDefault="003F517B" w:rsidP="00637D7E">
            <w:pPr>
              <w:jc w:val="center"/>
              <w:rPr>
                <w:color w:val="333333"/>
                <w:sz w:val="24"/>
                <w:szCs w:val="24"/>
                <w:lang w:val="uk-UA"/>
              </w:rPr>
            </w:pPr>
            <w:r>
              <w:rPr>
                <w:color w:val="333333"/>
                <w:sz w:val="24"/>
                <w:szCs w:val="24"/>
                <w:lang w:val="uk-UA"/>
              </w:rPr>
              <w:t>3744</w:t>
            </w:r>
          </w:p>
          <w:p w14:paraId="6C69DDA7" w14:textId="77777777" w:rsidR="00637D7E" w:rsidRPr="00AD48F0" w:rsidRDefault="00637D7E" w:rsidP="00637D7E">
            <w:pPr>
              <w:jc w:val="center"/>
              <w:rPr>
                <w:color w:val="333333"/>
                <w:sz w:val="24"/>
                <w:szCs w:val="24"/>
              </w:rPr>
            </w:pPr>
            <w:r w:rsidRPr="00AD48F0">
              <w:rPr>
                <w:color w:val="333333"/>
                <w:sz w:val="24"/>
                <w:szCs w:val="24"/>
              </w:rPr>
              <w:t> </w:t>
            </w:r>
          </w:p>
        </w:tc>
      </w:tr>
      <w:tr w:rsidR="003F517B" w:rsidRPr="00D25AFC" w14:paraId="29D87BDA" w14:textId="77777777" w:rsidTr="003F517B">
        <w:trPr>
          <w:tblCellSpacing w:w="0" w:type="dxa"/>
        </w:trPr>
        <w:tc>
          <w:tcPr>
            <w:tcW w:w="45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B44092" w14:textId="77777777" w:rsidR="003F517B" w:rsidRPr="00AD48F0" w:rsidRDefault="003F517B" w:rsidP="003F517B">
            <w:pPr>
              <w:jc w:val="center"/>
              <w:rPr>
                <w:color w:val="333333"/>
                <w:sz w:val="24"/>
                <w:szCs w:val="24"/>
              </w:rPr>
            </w:pPr>
            <w:r w:rsidRPr="00AD48F0">
              <w:rPr>
                <w:color w:val="333333"/>
                <w:sz w:val="24"/>
                <w:szCs w:val="24"/>
              </w:rPr>
              <w:t>12</w:t>
            </w:r>
          </w:p>
        </w:tc>
        <w:tc>
          <w:tcPr>
            <w:tcW w:w="11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1E000D" w14:textId="77777777" w:rsidR="003F517B" w:rsidRPr="003F517B" w:rsidRDefault="003F517B" w:rsidP="003F517B">
            <w:pPr>
              <w:rPr>
                <w:color w:val="333333"/>
                <w:sz w:val="22"/>
                <w:szCs w:val="22"/>
              </w:rPr>
            </w:pPr>
            <w:proofErr w:type="spellStart"/>
            <w:r w:rsidRPr="003F517B">
              <w:rPr>
                <w:color w:val="333333"/>
                <w:sz w:val="22"/>
                <w:szCs w:val="22"/>
              </w:rPr>
              <w:t>Процедури</w:t>
            </w:r>
            <w:proofErr w:type="spellEnd"/>
            <w:r w:rsidRPr="003F517B">
              <w:rPr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3F517B">
              <w:rPr>
                <w:color w:val="333333"/>
                <w:sz w:val="22"/>
                <w:szCs w:val="22"/>
              </w:rPr>
              <w:t>щодо</w:t>
            </w:r>
            <w:proofErr w:type="spellEnd"/>
            <w:r w:rsidRPr="003F517B">
              <w:rPr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3F517B">
              <w:rPr>
                <w:color w:val="333333"/>
                <w:sz w:val="22"/>
                <w:szCs w:val="22"/>
              </w:rPr>
              <w:t>забезпечення</w:t>
            </w:r>
            <w:proofErr w:type="spellEnd"/>
            <w:r w:rsidRPr="003F517B">
              <w:rPr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3F517B">
              <w:rPr>
                <w:color w:val="333333"/>
                <w:sz w:val="22"/>
                <w:szCs w:val="22"/>
              </w:rPr>
              <w:t>процесу</w:t>
            </w:r>
            <w:proofErr w:type="spellEnd"/>
            <w:r w:rsidRPr="003F517B">
              <w:rPr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3F517B">
              <w:rPr>
                <w:color w:val="333333"/>
                <w:sz w:val="22"/>
                <w:szCs w:val="22"/>
              </w:rPr>
              <w:t>перевірок</w:t>
            </w:r>
            <w:proofErr w:type="spellEnd"/>
          </w:p>
          <w:p w14:paraId="2CF4B27D" w14:textId="77777777" w:rsidR="003F517B" w:rsidRPr="003F517B" w:rsidRDefault="003F517B" w:rsidP="003F517B">
            <w:pPr>
              <w:rPr>
                <w:color w:val="333333"/>
                <w:sz w:val="22"/>
                <w:szCs w:val="22"/>
              </w:rPr>
            </w:pPr>
            <w:r w:rsidRPr="003F517B">
              <w:rPr>
                <w:i/>
                <w:iCs/>
                <w:color w:val="333333"/>
                <w:sz w:val="22"/>
                <w:szCs w:val="22"/>
              </w:rPr>
              <w:t>Формула:</w:t>
            </w:r>
            <w:r w:rsidRPr="003F517B">
              <w:rPr>
                <w:color w:val="333333"/>
                <w:sz w:val="22"/>
                <w:szCs w:val="22"/>
              </w:rPr>
              <w:br/>
            </w:r>
            <w:proofErr w:type="spellStart"/>
            <w:r w:rsidRPr="003F517B">
              <w:rPr>
                <w:i/>
                <w:iCs/>
                <w:color w:val="333333"/>
                <w:sz w:val="22"/>
                <w:szCs w:val="22"/>
              </w:rPr>
              <w:t>витрати</w:t>
            </w:r>
            <w:proofErr w:type="spellEnd"/>
            <w:r w:rsidRPr="003F517B">
              <w:rPr>
                <w:i/>
                <w:iCs/>
                <w:color w:val="333333"/>
                <w:sz w:val="22"/>
                <w:szCs w:val="22"/>
              </w:rPr>
              <w:t xml:space="preserve"> часу на </w:t>
            </w:r>
            <w:proofErr w:type="spellStart"/>
            <w:r w:rsidRPr="003F517B">
              <w:rPr>
                <w:i/>
                <w:iCs/>
                <w:color w:val="333333"/>
                <w:sz w:val="22"/>
                <w:szCs w:val="22"/>
              </w:rPr>
              <w:lastRenderedPageBreak/>
              <w:t>забезпечення</w:t>
            </w:r>
            <w:proofErr w:type="spellEnd"/>
            <w:r w:rsidRPr="003F517B">
              <w:rPr>
                <w:i/>
                <w:iCs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3F517B">
              <w:rPr>
                <w:i/>
                <w:iCs/>
                <w:color w:val="333333"/>
                <w:sz w:val="22"/>
                <w:szCs w:val="22"/>
              </w:rPr>
              <w:t>процесу</w:t>
            </w:r>
            <w:proofErr w:type="spellEnd"/>
            <w:r w:rsidRPr="003F517B">
              <w:rPr>
                <w:i/>
                <w:iCs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3F517B">
              <w:rPr>
                <w:i/>
                <w:iCs/>
                <w:color w:val="333333"/>
                <w:sz w:val="22"/>
                <w:szCs w:val="22"/>
              </w:rPr>
              <w:t>перевірок</w:t>
            </w:r>
            <w:proofErr w:type="spellEnd"/>
            <w:r w:rsidRPr="003F517B">
              <w:rPr>
                <w:i/>
                <w:iCs/>
                <w:color w:val="333333"/>
                <w:sz w:val="22"/>
                <w:szCs w:val="22"/>
              </w:rPr>
              <w:t xml:space="preserve"> з боку </w:t>
            </w:r>
            <w:proofErr w:type="spellStart"/>
            <w:r w:rsidRPr="003F517B">
              <w:rPr>
                <w:i/>
                <w:iCs/>
                <w:color w:val="333333"/>
                <w:sz w:val="22"/>
                <w:szCs w:val="22"/>
              </w:rPr>
              <w:t>контролюючих</w:t>
            </w:r>
            <w:proofErr w:type="spellEnd"/>
            <w:r w:rsidRPr="003F517B">
              <w:rPr>
                <w:i/>
                <w:iCs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3F517B">
              <w:rPr>
                <w:i/>
                <w:iCs/>
                <w:color w:val="333333"/>
                <w:sz w:val="22"/>
                <w:szCs w:val="22"/>
              </w:rPr>
              <w:t>органів</w:t>
            </w:r>
            <w:proofErr w:type="spellEnd"/>
            <w:r w:rsidRPr="003F517B">
              <w:rPr>
                <w:i/>
                <w:iCs/>
                <w:color w:val="333333"/>
                <w:sz w:val="22"/>
                <w:szCs w:val="22"/>
              </w:rPr>
              <w:t xml:space="preserve"> Х </w:t>
            </w:r>
            <w:proofErr w:type="spellStart"/>
            <w:r w:rsidRPr="003F517B">
              <w:rPr>
                <w:i/>
                <w:iCs/>
                <w:color w:val="333333"/>
                <w:sz w:val="22"/>
                <w:szCs w:val="22"/>
              </w:rPr>
              <w:t>вартість</w:t>
            </w:r>
            <w:proofErr w:type="spellEnd"/>
            <w:r w:rsidRPr="003F517B">
              <w:rPr>
                <w:i/>
                <w:iCs/>
                <w:color w:val="333333"/>
                <w:sz w:val="22"/>
                <w:szCs w:val="22"/>
              </w:rPr>
              <w:t xml:space="preserve"> часу </w:t>
            </w:r>
            <w:proofErr w:type="spellStart"/>
            <w:r w:rsidRPr="003F517B">
              <w:rPr>
                <w:i/>
                <w:iCs/>
                <w:color w:val="333333"/>
                <w:sz w:val="22"/>
                <w:szCs w:val="22"/>
              </w:rPr>
              <w:t>суб'єкта</w:t>
            </w:r>
            <w:proofErr w:type="spellEnd"/>
            <w:r w:rsidRPr="003F517B">
              <w:rPr>
                <w:i/>
                <w:iCs/>
                <w:color w:val="333333"/>
                <w:sz w:val="22"/>
                <w:szCs w:val="22"/>
              </w:rPr>
              <w:t xml:space="preserve"> малого </w:t>
            </w:r>
            <w:proofErr w:type="spellStart"/>
            <w:r w:rsidRPr="003F517B">
              <w:rPr>
                <w:i/>
                <w:iCs/>
                <w:color w:val="333333"/>
                <w:sz w:val="22"/>
                <w:szCs w:val="22"/>
              </w:rPr>
              <w:t>підприємництва</w:t>
            </w:r>
            <w:proofErr w:type="spellEnd"/>
            <w:r w:rsidRPr="003F517B">
              <w:rPr>
                <w:i/>
                <w:iCs/>
                <w:color w:val="333333"/>
                <w:sz w:val="22"/>
                <w:szCs w:val="22"/>
              </w:rPr>
              <w:t xml:space="preserve"> (</w:t>
            </w:r>
            <w:proofErr w:type="spellStart"/>
            <w:r w:rsidRPr="003F517B">
              <w:rPr>
                <w:i/>
                <w:iCs/>
                <w:color w:val="333333"/>
                <w:sz w:val="22"/>
                <w:szCs w:val="22"/>
              </w:rPr>
              <w:t>заробітна</w:t>
            </w:r>
            <w:proofErr w:type="spellEnd"/>
            <w:r w:rsidRPr="003F517B">
              <w:rPr>
                <w:i/>
                <w:iCs/>
                <w:color w:val="333333"/>
                <w:sz w:val="22"/>
                <w:szCs w:val="22"/>
              </w:rPr>
              <w:t xml:space="preserve"> плата) Х </w:t>
            </w:r>
            <w:proofErr w:type="spellStart"/>
            <w:r w:rsidRPr="003F517B">
              <w:rPr>
                <w:i/>
                <w:iCs/>
                <w:color w:val="333333"/>
                <w:sz w:val="22"/>
                <w:szCs w:val="22"/>
              </w:rPr>
              <w:t>оціночна</w:t>
            </w:r>
            <w:proofErr w:type="spellEnd"/>
            <w:r w:rsidRPr="003F517B">
              <w:rPr>
                <w:i/>
                <w:iCs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3F517B">
              <w:rPr>
                <w:i/>
                <w:iCs/>
                <w:color w:val="333333"/>
                <w:sz w:val="22"/>
                <w:szCs w:val="22"/>
              </w:rPr>
              <w:t>кількість</w:t>
            </w:r>
            <w:proofErr w:type="spellEnd"/>
            <w:r w:rsidRPr="003F517B">
              <w:rPr>
                <w:i/>
                <w:iCs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3F517B">
              <w:rPr>
                <w:i/>
                <w:iCs/>
                <w:color w:val="333333"/>
                <w:sz w:val="22"/>
                <w:szCs w:val="22"/>
              </w:rPr>
              <w:t>перевірок</w:t>
            </w:r>
            <w:proofErr w:type="spellEnd"/>
            <w:r w:rsidRPr="003F517B">
              <w:rPr>
                <w:i/>
                <w:iCs/>
                <w:color w:val="333333"/>
                <w:sz w:val="22"/>
                <w:szCs w:val="22"/>
              </w:rPr>
              <w:t xml:space="preserve"> за </w:t>
            </w:r>
            <w:proofErr w:type="spellStart"/>
            <w:r w:rsidRPr="003F517B">
              <w:rPr>
                <w:i/>
                <w:iCs/>
                <w:color w:val="333333"/>
                <w:sz w:val="22"/>
                <w:szCs w:val="22"/>
              </w:rPr>
              <w:t>рік</w:t>
            </w:r>
            <w:proofErr w:type="spellEnd"/>
          </w:p>
        </w:tc>
        <w:tc>
          <w:tcPr>
            <w:tcW w:w="1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702EFD" w14:textId="77777777" w:rsidR="003F517B" w:rsidRPr="00193CA9" w:rsidRDefault="003F517B" w:rsidP="003F517B">
            <w:pPr>
              <w:jc w:val="center"/>
              <w:rPr>
                <w:color w:val="333333"/>
                <w:sz w:val="24"/>
                <w:szCs w:val="24"/>
                <w:lang w:val="uk-UA"/>
              </w:rPr>
            </w:pPr>
            <w:r>
              <w:rPr>
                <w:color w:val="333333"/>
                <w:sz w:val="24"/>
                <w:szCs w:val="24"/>
                <w:lang w:val="uk-UA"/>
              </w:rPr>
              <w:lastRenderedPageBreak/>
              <w:t>Відсутні</w:t>
            </w:r>
          </w:p>
        </w:tc>
        <w:tc>
          <w:tcPr>
            <w:tcW w:w="1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FB2A01" w14:textId="77777777" w:rsidR="003F517B" w:rsidRPr="003F517B" w:rsidRDefault="003F517B" w:rsidP="003F517B">
            <w:pPr>
              <w:jc w:val="center"/>
              <w:rPr>
                <w:sz w:val="24"/>
                <w:szCs w:val="24"/>
              </w:rPr>
            </w:pPr>
          </w:p>
          <w:p w14:paraId="1225E981" w14:textId="77777777" w:rsidR="003F517B" w:rsidRPr="003F517B" w:rsidRDefault="003F517B" w:rsidP="003F517B">
            <w:pPr>
              <w:jc w:val="center"/>
              <w:rPr>
                <w:sz w:val="24"/>
                <w:szCs w:val="24"/>
              </w:rPr>
            </w:pPr>
          </w:p>
          <w:p w14:paraId="4B81CB18" w14:textId="77777777" w:rsidR="003F517B" w:rsidRPr="003F517B" w:rsidRDefault="003F517B" w:rsidP="003F517B">
            <w:pPr>
              <w:jc w:val="center"/>
              <w:rPr>
                <w:sz w:val="24"/>
                <w:szCs w:val="24"/>
              </w:rPr>
            </w:pPr>
          </w:p>
          <w:p w14:paraId="73E2D4B1" w14:textId="77777777" w:rsidR="003F517B" w:rsidRPr="003F517B" w:rsidRDefault="003F517B" w:rsidP="003F517B">
            <w:pPr>
              <w:jc w:val="center"/>
              <w:rPr>
                <w:sz w:val="24"/>
                <w:szCs w:val="24"/>
              </w:rPr>
            </w:pPr>
          </w:p>
          <w:p w14:paraId="76A5E10D" w14:textId="77777777" w:rsidR="003F517B" w:rsidRPr="003F517B" w:rsidRDefault="003F517B" w:rsidP="003F517B">
            <w:pPr>
              <w:jc w:val="center"/>
              <w:rPr>
                <w:sz w:val="24"/>
                <w:szCs w:val="24"/>
              </w:rPr>
            </w:pPr>
          </w:p>
          <w:p w14:paraId="25F90804" w14:textId="77777777" w:rsidR="003F517B" w:rsidRPr="003F517B" w:rsidRDefault="003F517B" w:rsidP="003F517B">
            <w:pPr>
              <w:jc w:val="center"/>
              <w:rPr>
                <w:sz w:val="24"/>
                <w:szCs w:val="24"/>
              </w:rPr>
            </w:pPr>
          </w:p>
          <w:p w14:paraId="0F2ED86F" w14:textId="77777777" w:rsidR="003F517B" w:rsidRPr="003F517B" w:rsidRDefault="003F517B" w:rsidP="003F517B">
            <w:pPr>
              <w:jc w:val="center"/>
              <w:rPr>
                <w:sz w:val="24"/>
                <w:szCs w:val="24"/>
              </w:rPr>
            </w:pPr>
          </w:p>
          <w:p w14:paraId="6A7C2A40" w14:textId="77777777" w:rsidR="003F517B" w:rsidRPr="003F517B" w:rsidRDefault="003F517B" w:rsidP="003F517B">
            <w:pPr>
              <w:jc w:val="center"/>
              <w:rPr>
                <w:sz w:val="24"/>
                <w:szCs w:val="24"/>
              </w:rPr>
            </w:pPr>
          </w:p>
          <w:p w14:paraId="64C787FC" w14:textId="4F14C2A6" w:rsidR="003F517B" w:rsidRPr="003F517B" w:rsidRDefault="003F517B" w:rsidP="003F517B">
            <w:pPr>
              <w:jc w:val="center"/>
              <w:rPr>
                <w:color w:val="333333"/>
                <w:sz w:val="24"/>
                <w:szCs w:val="24"/>
              </w:rPr>
            </w:pPr>
            <w:proofErr w:type="spellStart"/>
            <w:r w:rsidRPr="003F517B">
              <w:rPr>
                <w:sz w:val="24"/>
                <w:szCs w:val="24"/>
              </w:rPr>
              <w:t>Відсутні</w:t>
            </w:r>
            <w:proofErr w:type="spellEnd"/>
          </w:p>
        </w:tc>
        <w:tc>
          <w:tcPr>
            <w:tcW w:w="11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6825355B" w14:textId="77777777" w:rsidR="003F517B" w:rsidRPr="003F517B" w:rsidRDefault="003F517B" w:rsidP="003F517B">
            <w:pPr>
              <w:jc w:val="center"/>
              <w:rPr>
                <w:sz w:val="24"/>
                <w:szCs w:val="24"/>
              </w:rPr>
            </w:pPr>
          </w:p>
          <w:p w14:paraId="2CE6B733" w14:textId="77777777" w:rsidR="003F517B" w:rsidRPr="003F517B" w:rsidRDefault="003F517B" w:rsidP="003F517B">
            <w:pPr>
              <w:jc w:val="center"/>
              <w:rPr>
                <w:sz w:val="24"/>
                <w:szCs w:val="24"/>
              </w:rPr>
            </w:pPr>
          </w:p>
          <w:p w14:paraId="18DAFB58" w14:textId="77777777" w:rsidR="003F517B" w:rsidRPr="003F517B" w:rsidRDefault="003F517B" w:rsidP="003F517B">
            <w:pPr>
              <w:jc w:val="center"/>
              <w:rPr>
                <w:sz w:val="24"/>
                <w:szCs w:val="24"/>
              </w:rPr>
            </w:pPr>
          </w:p>
          <w:p w14:paraId="41699A95" w14:textId="77777777" w:rsidR="003F517B" w:rsidRPr="003F517B" w:rsidRDefault="003F517B" w:rsidP="003F517B">
            <w:pPr>
              <w:jc w:val="center"/>
              <w:rPr>
                <w:sz w:val="24"/>
                <w:szCs w:val="24"/>
              </w:rPr>
            </w:pPr>
          </w:p>
          <w:p w14:paraId="69F82B1B" w14:textId="77777777" w:rsidR="003F517B" w:rsidRPr="003F517B" w:rsidRDefault="003F517B" w:rsidP="003F517B">
            <w:pPr>
              <w:jc w:val="center"/>
              <w:rPr>
                <w:sz w:val="24"/>
                <w:szCs w:val="24"/>
              </w:rPr>
            </w:pPr>
          </w:p>
          <w:p w14:paraId="76AB3A43" w14:textId="77777777" w:rsidR="003F517B" w:rsidRPr="003F517B" w:rsidRDefault="003F517B" w:rsidP="003F517B">
            <w:pPr>
              <w:jc w:val="center"/>
              <w:rPr>
                <w:sz w:val="24"/>
                <w:szCs w:val="24"/>
              </w:rPr>
            </w:pPr>
          </w:p>
          <w:p w14:paraId="38676774" w14:textId="77777777" w:rsidR="003F517B" w:rsidRPr="003F517B" w:rsidRDefault="003F517B" w:rsidP="003F517B">
            <w:pPr>
              <w:jc w:val="center"/>
              <w:rPr>
                <w:sz w:val="24"/>
                <w:szCs w:val="24"/>
              </w:rPr>
            </w:pPr>
          </w:p>
          <w:p w14:paraId="69F16AF3" w14:textId="77777777" w:rsidR="003F517B" w:rsidRPr="003F517B" w:rsidRDefault="003F517B" w:rsidP="003F517B">
            <w:pPr>
              <w:jc w:val="center"/>
              <w:rPr>
                <w:sz w:val="24"/>
                <w:szCs w:val="24"/>
              </w:rPr>
            </w:pPr>
          </w:p>
          <w:p w14:paraId="55B8B3D9" w14:textId="37F94D4B" w:rsidR="003F517B" w:rsidRPr="003F517B" w:rsidRDefault="003F517B" w:rsidP="003F517B">
            <w:pPr>
              <w:jc w:val="center"/>
              <w:rPr>
                <w:color w:val="333333"/>
                <w:sz w:val="24"/>
                <w:szCs w:val="24"/>
              </w:rPr>
            </w:pPr>
            <w:proofErr w:type="spellStart"/>
            <w:r w:rsidRPr="003F517B">
              <w:rPr>
                <w:sz w:val="24"/>
                <w:szCs w:val="24"/>
              </w:rPr>
              <w:t>Відсутні</w:t>
            </w:r>
            <w:proofErr w:type="spellEnd"/>
          </w:p>
        </w:tc>
      </w:tr>
      <w:tr w:rsidR="003F517B" w:rsidRPr="00D25AFC" w14:paraId="4A3733F7" w14:textId="77777777" w:rsidTr="003F517B">
        <w:trPr>
          <w:tblCellSpacing w:w="0" w:type="dxa"/>
        </w:trPr>
        <w:tc>
          <w:tcPr>
            <w:tcW w:w="45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1422E0" w14:textId="77777777" w:rsidR="00637D7E" w:rsidRPr="00AD48F0" w:rsidRDefault="00637D7E" w:rsidP="00637D7E">
            <w:pPr>
              <w:jc w:val="center"/>
              <w:rPr>
                <w:color w:val="333333"/>
                <w:sz w:val="24"/>
                <w:szCs w:val="24"/>
              </w:rPr>
            </w:pPr>
            <w:r w:rsidRPr="00AD48F0">
              <w:rPr>
                <w:color w:val="333333"/>
                <w:sz w:val="24"/>
                <w:szCs w:val="24"/>
              </w:rPr>
              <w:lastRenderedPageBreak/>
              <w:t>13</w:t>
            </w:r>
          </w:p>
        </w:tc>
        <w:tc>
          <w:tcPr>
            <w:tcW w:w="11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8ACC8F" w14:textId="77777777" w:rsidR="00637D7E" w:rsidRPr="003F517B" w:rsidRDefault="00637D7E" w:rsidP="00637D7E">
            <w:pPr>
              <w:rPr>
                <w:color w:val="333333"/>
                <w:sz w:val="22"/>
                <w:szCs w:val="22"/>
              </w:rPr>
            </w:pPr>
            <w:proofErr w:type="spellStart"/>
            <w:r w:rsidRPr="003F517B">
              <w:rPr>
                <w:color w:val="333333"/>
                <w:sz w:val="22"/>
                <w:szCs w:val="22"/>
              </w:rPr>
              <w:t>Інші</w:t>
            </w:r>
            <w:proofErr w:type="spellEnd"/>
            <w:r w:rsidRPr="003F517B">
              <w:rPr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3F517B">
              <w:rPr>
                <w:color w:val="333333"/>
                <w:sz w:val="22"/>
                <w:szCs w:val="22"/>
              </w:rPr>
              <w:t>процедури</w:t>
            </w:r>
            <w:proofErr w:type="spellEnd"/>
            <w:r w:rsidRPr="003F517B">
              <w:rPr>
                <w:color w:val="333333"/>
                <w:sz w:val="22"/>
                <w:szCs w:val="22"/>
              </w:rPr>
              <w:t xml:space="preserve"> (</w:t>
            </w:r>
            <w:proofErr w:type="spellStart"/>
            <w:r w:rsidRPr="003F517B">
              <w:rPr>
                <w:color w:val="333333"/>
                <w:sz w:val="22"/>
                <w:szCs w:val="22"/>
              </w:rPr>
              <w:t>уточнити</w:t>
            </w:r>
            <w:proofErr w:type="spellEnd"/>
            <w:r w:rsidRPr="003F517B">
              <w:rPr>
                <w:color w:val="333333"/>
                <w:sz w:val="22"/>
                <w:szCs w:val="22"/>
              </w:rPr>
              <w:t>)</w:t>
            </w:r>
          </w:p>
        </w:tc>
        <w:tc>
          <w:tcPr>
            <w:tcW w:w="1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D6540D" w14:textId="77777777" w:rsidR="00637D7E" w:rsidRPr="00AD48F0" w:rsidRDefault="00637D7E" w:rsidP="00637D7E">
            <w:pPr>
              <w:jc w:val="center"/>
              <w:rPr>
                <w:color w:val="333333"/>
                <w:sz w:val="24"/>
                <w:szCs w:val="24"/>
              </w:rPr>
            </w:pPr>
            <w:r w:rsidRPr="00AD48F0">
              <w:rPr>
                <w:color w:val="333333"/>
                <w:sz w:val="24"/>
                <w:szCs w:val="24"/>
              </w:rPr>
              <w:t>-</w:t>
            </w:r>
          </w:p>
        </w:tc>
        <w:tc>
          <w:tcPr>
            <w:tcW w:w="1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636937" w14:textId="77777777" w:rsidR="00637D7E" w:rsidRPr="00AD48F0" w:rsidRDefault="00637D7E" w:rsidP="00637D7E">
            <w:pPr>
              <w:jc w:val="center"/>
              <w:rPr>
                <w:color w:val="333333"/>
                <w:sz w:val="24"/>
                <w:szCs w:val="24"/>
              </w:rPr>
            </w:pPr>
            <w:r w:rsidRPr="00AD48F0">
              <w:rPr>
                <w:color w:val="333333"/>
                <w:sz w:val="24"/>
                <w:szCs w:val="24"/>
              </w:rPr>
              <w:t>-</w:t>
            </w:r>
          </w:p>
        </w:tc>
        <w:tc>
          <w:tcPr>
            <w:tcW w:w="11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70C82B6F" w14:textId="77777777" w:rsidR="00637D7E" w:rsidRPr="00AD48F0" w:rsidRDefault="00637D7E" w:rsidP="00637D7E">
            <w:pPr>
              <w:jc w:val="center"/>
              <w:rPr>
                <w:color w:val="333333"/>
                <w:sz w:val="24"/>
                <w:szCs w:val="24"/>
              </w:rPr>
            </w:pPr>
            <w:r w:rsidRPr="00AD48F0">
              <w:rPr>
                <w:color w:val="333333"/>
                <w:sz w:val="24"/>
                <w:szCs w:val="24"/>
              </w:rPr>
              <w:t>-</w:t>
            </w:r>
          </w:p>
        </w:tc>
      </w:tr>
      <w:tr w:rsidR="003F517B" w:rsidRPr="00D25AFC" w14:paraId="6900322C" w14:textId="77777777" w:rsidTr="003F517B">
        <w:trPr>
          <w:tblCellSpacing w:w="0" w:type="dxa"/>
        </w:trPr>
        <w:tc>
          <w:tcPr>
            <w:tcW w:w="45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D16146" w14:textId="77777777" w:rsidR="003F517B" w:rsidRPr="00AD48F0" w:rsidRDefault="003F517B" w:rsidP="003F517B">
            <w:pPr>
              <w:jc w:val="center"/>
              <w:rPr>
                <w:color w:val="333333"/>
                <w:sz w:val="24"/>
                <w:szCs w:val="24"/>
              </w:rPr>
            </w:pPr>
            <w:r w:rsidRPr="00AD48F0">
              <w:rPr>
                <w:color w:val="333333"/>
                <w:sz w:val="24"/>
                <w:szCs w:val="24"/>
              </w:rPr>
              <w:t>14</w:t>
            </w:r>
          </w:p>
        </w:tc>
        <w:tc>
          <w:tcPr>
            <w:tcW w:w="11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8D8C66" w14:textId="77777777" w:rsidR="003F517B" w:rsidRPr="003F517B" w:rsidRDefault="003F517B" w:rsidP="003F517B">
            <w:pPr>
              <w:rPr>
                <w:color w:val="333333"/>
                <w:sz w:val="22"/>
                <w:szCs w:val="22"/>
              </w:rPr>
            </w:pPr>
            <w:r w:rsidRPr="003F517B">
              <w:rPr>
                <w:color w:val="333333"/>
                <w:sz w:val="22"/>
                <w:szCs w:val="22"/>
              </w:rPr>
              <w:t xml:space="preserve">Разом, </w:t>
            </w:r>
            <w:proofErr w:type="spellStart"/>
            <w:r w:rsidRPr="003F517B">
              <w:rPr>
                <w:color w:val="333333"/>
                <w:sz w:val="22"/>
                <w:szCs w:val="22"/>
              </w:rPr>
              <w:t>гривень</w:t>
            </w:r>
            <w:proofErr w:type="spellEnd"/>
          </w:p>
        </w:tc>
        <w:tc>
          <w:tcPr>
            <w:tcW w:w="1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501A51" w14:textId="4D77F6CC" w:rsidR="003F517B" w:rsidRPr="00193CA9" w:rsidRDefault="003F517B" w:rsidP="003F517B">
            <w:pPr>
              <w:jc w:val="center"/>
              <w:rPr>
                <w:color w:val="333333"/>
                <w:sz w:val="24"/>
                <w:szCs w:val="24"/>
                <w:lang w:val="uk-UA"/>
              </w:rPr>
            </w:pPr>
            <w:r>
              <w:rPr>
                <w:color w:val="333333"/>
                <w:sz w:val="24"/>
                <w:szCs w:val="24"/>
                <w:lang w:val="uk-UA"/>
              </w:rPr>
              <w:t>787,8</w:t>
            </w:r>
          </w:p>
        </w:tc>
        <w:tc>
          <w:tcPr>
            <w:tcW w:w="1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0E799A" w14:textId="5AD8EC5D" w:rsidR="003F517B" w:rsidRPr="00AD48F0" w:rsidRDefault="003F517B" w:rsidP="003F517B">
            <w:pPr>
              <w:jc w:val="center"/>
              <w:rPr>
                <w:color w:val="333333"/>
                <w:sz w:val="24"/>
                <w:szCs w:val="24"/>
              </w:rPr>
            </w:pPr>
            <w:r w:rsidRPr="00CA7FB6">
              <w:rPr>
                <w:color w:val="333333"/>
                <w:sz w:val="24"/>
                <w:szCs w:val="24"/>
                <w:lang w:val="uk-UA"/>
              </w:rPr>
              <w:t>787,8</w:t>
            </w:r>
          </w:p>
        </w:tc>
        <w:tc>
          <w:tcPr>
            <w:tcW w:w="11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545C0387" w14:textId="79688B60" w:rsidR="003F517B" w:rsidRPr="00AD48F0" w:rsidRDefault="003F517B" w:rsidP="003F517B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lang w:val="uk-UA"/>
              </w:rPr>
              <w:t>3939</w:t>
            </w:r>
          </w:p>
        </w:tc>
      </w:tr>
      <w:tr w:rsidR="003F517B" w:rsidRPr="00D25AFC" w14:paraId="57B7FE4A" w14:textId="77777777" w:rsidTr="003F517B">
        <w:trPr>
          <w:tblCellSpacing w:w="0" w:type="dxa"/>
        </w:trPr>
        <w:tc>
          <w:tcPr>
            <w:tcW w:w="45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91C3E9" w14:textId="77777777" w:rsidR="003F517B" w:rsidRPr="00AD48F0" w:rsidRDefault="003F517B" w:rsidP="003F517B">
            <w:pPr>
              <w:jc w:val="center"/>
              <w:rPr>
                <w:color w:val="333333"/>
                <w:sz w:val="24"/>
                <w:szCs w:val="24"/>
              </w:rPr>
            </w:pPr>
            <w:r w:rsidRPr="00AD48F0">
              <w:rPr>
                <w:color w:val="333333"/>
                <w:sz w:val="24"/>
                <w:szCs w:val="24"/>
              </w:rPr>
              <w:t>15</w:t>
            </w:r>
          </w:p>
        </w:tc>
        <w:tc>
          <w:tcPr>
            <w:tcW w:w="11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159A23" w14:textId="77777777" w:rsidR="003F517B" w:rsidRPr="003F517B" w:rsidRDefault="003F517B" w:rsidP="003F517B">
            <w:pPr>
              <w:rPr>
                <w:color w:val="333333"/>
                <w:sz w:val="22"/>
                <w:szCs w:val="22"/>
              </w:rPr>
            </w:pPr>
            <w:proofErr w:type="spellStart"/>
            <w:r w:rsidRPr="003F517B">
              <w:rPr>
                <w:color w:val="333333"/>
                <w:sz w:val="22"/>
                <w:szCs w:val="22"/>
              </w:rPr>
              <w:t>Кількість</w:t>
            </w:r>
            <w:proofErr w:type="spellEnd"/>
            <w:r w:rsidRPr="003F517B">
              <w:rPr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3F517B">
              <w:rPr>
                <w:color w:val="333333"/>
                <w:sz w:val="22"/>
                <w:szCs w:val="22"/>
              </w:rPr>
              <w:t>суб’єктів</w:t>
            </w:r>
            <w:proofErr w:type="spellEnd"/>
            <w:r w:rsidRPr="003F517B">
              <w:rPr>
                <w:color w:val="333333"/>
                <w:sz w:val="22"/>
                <w:szCs w:val="22"/>
              </w:rPr>
              <w:t xml:space="preserve"> малого </w:t>
            </w:r>
            <w:proofErr w:type="spellStart"/>
            <w:r w:rsidRPr="003F517B">
              <w:rPr>
                <w:color w:val="333333"/>
                <w:sz w:val="22"/>
                <w:szCs w:val="22"/>
              </w:rPr>
              <w:t>підприємництва</w:t>
            </w:r>
            <w:proofErr w:type="spellEnd"/>
            <w:r w:rsidRPr="003F517B">
              <w:rPr>
                <w:color w:val="333333"/>
                <w:sz w:val="22"/>
                <w:szCs w:val="22"/>
              </w:rPr>
              <w:t xml:space="preserve">, </w:t>
            </w:r>
            <w:proofErr w:type="spellStart"/>
            <w:r w:rsidRPr="003F517B">
              <w:rPr>
                <w:color w:val="333333"/>
                <w:sz w:val="22"/>
                <w:szCs w:val="22"/>
              </w:rPr>
              <w:t>що</w:t>
            </w:r>
            <w:proofErr w:type="spellEnd"/>
            <w:r w:rsidRPr="003F517B">
              <w:rPr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3F517B">
              <w:rPr>
                <w:color w:val="333333"/>
                <w:sz w:val="22"/>
                <w:szCs w:val="22"/>
              </w:rPr>
              <w:t>повинні</w:t>
            </w:r>
            <w:proofErr w:type="spellEnd"/>
            <w:r w:rsidRPr="003F517B">
              <w:rPr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3F517B">
              <w:rPr>
                <w:color w:val="333333"/>
                <w:sz w:val="22"/>
                <w:szCs w:val="22"/>
              </w:rPr>
              <w:t>виконати</w:t>
            </w:r>
            <w:proofErr w:type="spellEnd"/>
            <w:r w:rsidRPr="003F517B">
              <w:rPr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3F517B">
              <w:rPr>
                <w:color w:val="333333"/>
                <w:sz w:val="22"/>
                <w:szCs w:val="22"/>
              </w:rPr>
              <w:t>вимоги</w:t>
            </w:r>
            <w:proofErr w:type="spellEnd"/>
            <w:r w:rsidRPr="003F517B">
              <w:rPr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3F517B">
              <w:rPr>
                <w:color w:val="333333"/>
                <w:sz w:val="22"/>
                <w:szCs w:val="22"/>
              </w:rPr>
              <w:t>регулювання</w:t>
            </w:r>
            <w:proofErr w:type="spellEnd"/>
            <w:r w:rsidRPr="003F517B">
              <w:rPr>
                <w:color w:val="333333"/>
                <w:sz w:val="22"/>
                <w:szCs w:val="22"/>
              </w:rPr>
              <w:t xml:space="preserve">, </w:t>
            </w:r>
            <w:proofErr w:type="spellStart"/>
            <w:r w:rsidRPr="003F517B">
              <w:rPr>
                <w:color w:val="333333"/>
                <w:sz w:val="22"/>
                <w:szCs w:val="22"/>
              </w:rPr>
              <w:t>одиниць</w:t>
            </w:r>
            <w:proofErr w:type="spellEnd"/>
          </w:p>
        </w:tc>
        <w:tc>
          <w:tcPr>
            <w:tcW w:w="1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C6F80C" w14:textId="13A9F214" w:rsidR="003F517B" w:rsidRPr="009B6A95" w:rsidRDefault="003F517B" w:rsidP="003F517B">
            <w:pPr>
              <w:jc w:val="center"/>
              <w:rPr>
                <w:color w:val="333333"/>
                <w:sz w:val="24"/>
                <w:szCs w:val="24"/>
                <w:lang w:val="uk-UA"/>
              </w:rPr>
            </w:pPr>
            <w:r>
              <w:rPr>
                <w:color w:val="333333"/>
                <w:sz w:val="24"/>
                <w:szCs w:val="24"/>
                <w:lang w:val="uk-UA"/>
              </w:rPr>
              <w:t>795</w:t>
            </w:r>
          </w:p>
        </w:tc>
        <w:tc>
          <w:tcPr>
            <w:tcW w:w="1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2DD83D" w14:textId="77777777" w:rsidR="003F517B" w:rsidRDefault="003F517B" w:rsidP="003F517B">
            <w:pPr>
              <w:jc w:val="center"/>
              <w:rPr>
                <w:color w:val="333333"/>
                <w:sz w:val="24"/>
                <w:szCs w:val="24"/>
                <w:lang w:val="uk-UA"/>
              </w:rPr>
            </w:pPr>
          </w:p>
          <w:p w14:paraId="27037ADA" w14:textId="77777777" w:rsidR="003F517B" w:rsidRDefault="003F517B" w:rsidP="003F517B">
            <w:pPr>
              <w:jc w:val="center"/>
              <w:rPr>
                <w:color w:val="333333"/>
                <w:sz w:val="24"/>
                <w:szCs w:val="24"/>
                <w:lang w:val="uk-UA"/>
              </w:rPr>
            </w:pPr>
          </w:p>
          <w:p w14:paraId="735EFA3E" w14:textId="77777777" w:rsidR="003F517B" w:rsidRDefault="003F517B" w:rsidP="003F517B">
            <w:pPr>
              <w:jc w:val="center"/>
              <w:rPr>
                <w:color w:val="333333"/>
                <w:sz w:val="24"/>
                <w:szCs w:val="24"/>
                <w:lang w:val="uk-UA"/>
              </w:rPr>
            </w:pPr>
          </w:p>
          <w:p w14:paraId="3526BB34" w14:textId="4B8CCB45" w:rsidR="003F517B" w:rsidRPr="00AD48F0" w:rsidRDefault="003F517B" w:rsidP="003F517B">
            <w:pPr>
              <w:jc w:val="center"/>
              <w:rPr>
                <w:color w:val="333333"/>
                <w:sz w:val="24"/>
                <w:szCs w:val="24"/>
              </w:rPr>
            </w:pPr>
            <w:r w:rsidRPr="005C0BDB">
              <w:rPr>
                <w:color w:val="333333"/>
                <w:sz w:val="24"/>
                <w:szCs w:val="24"/>
                <w:lang w:val="uk-UA"/>
              </w:rPr>
              <w:t>795</w:t>
            </w:r>
          </w:p>
        </w:tc>
        <w:tc>
          <w:tcPr>
            <w:tcW w:w="11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7A8A46F0" w14:textId="77777777" w:rsidR="003F517B" w:rsidRDefault="003F517B" w:rsidP="003F517B">
            <w:pPr>
              <w:jc w:val="center"/>
              <w:rPr>
                <w:color w:val="333333"/>
                <w:sz w:val="24"/>
                <w:szCs w:val="24"/>
                <w:lang w:val="uk-UA"/>
              </w:rPr>
            </w:pPr>
          </w:p>
          <w:p w14:paraId="47109C2D" w14:textId="77777777" w:rsidR="003F517B" w:rsidRDefault="003F517B" w:rsidP="003F517B">
            <w:pPr>
              <w:jc w:val="center"/>
              <w:rPr>
                <w:color w:val="333333"/>
                <w:sz w:val="24"/>
                <w:szCs w:val="24"/>
                <w:lang w:val="uk-UA"/>
              </w:rPr>
            </w:pPr>
          </w:p>
          <w:p w14:paraId="4C495EFF" w14:textId="77777777" w:rsidR="003F517B" w:rsidRDefault="003F517B" w:rsidP="003F517B">
            <w:pPr>
              <w:jc w:val="center"/>
              <w:rPr>
                <w:color w:val="333333"/>
                <w:sz w:val="24"/>
                <w:szCs w:val="24"/>
                <w:lang w:val="uk-UA"/>
              </w:rPr>
            </w:pPr>
          </w:p>
          <w:p w14:paraId="29E88160" w14:textId="63443F9D" w:rsidR="003F517B" w:rsidRPr="00AD48F0" w:rsidRDefault="003F517B" w:rsidP="003F517B">
            <w:pPr>
              <w:jc w:val="center"/>
              <w:rPr>
                <w:color w:val="333333"/>
                <w:sz w:val="24"/>
                <w:szCs w:val="24"/>
              </w:rPr>
            </w:pPr>
            <w:r w:rsidRPr="005C0BDB">
              <w:rPr>
                <w:color w:val="333333"/>
                <w:sz w:val="24"/>
                <w:szCs w:val="24"/>
                <w:lang w:val="uk-UA"/>
              </w:rPr>
              <w:t>795</w:t>
            </w:r>
          </w:p>
        </w:tc>
      </w:tr>
      <w:tr w:rsidR="003F517B" w:rsidRPr="00D25AFC" w14:paraId="2456F274" w14:textId="77777777" w:rsidTr="003F517B">
        <w:trPr>
          <w:tblCellSpacing w:w="0" w:type="dxa"/>
        </w:trPr>
        <w:tc>
          <w:tcPr>
            <w:tcW w:w="45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A3427C" w14:textId="77777777" w:rsidR="003F517B" w:rsidRPr="00AD48F0" w:rsidRDefault="003F517B" w:rsidP="003F517B">
            <w:pPr>
              <w:jc w:val="center"/>
              <w:rPr>
                <w:color w:val="333333"/>
                <w:sz w:val="24"/>
                <w:szCs w:val="24"/>
              </w:rPr>
            </w:pPr>
            <w:r w:rsidRPr="00AD48F0">
              <w:rPr>
                <w:color w:val="333333"/>
                <w:sz w:val="24"/>
                <w:szCs w:val="24"/>
              </w:rPr>
              <w:t>16</w:t>
            </w:r>
          </w:p>
        </w:tc>
        <w:tc>
          <w:tcPr>
            <w:tcW w:w="11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3A7493" w14:textId="77777777" w:rsidR="003F517B" w:rsidRPr="003F517B" w:rsidRDefault="003F517B" w:rsidP="003F517B">
            <w:pPr>
              <w:rPr>
                <w:color w:val="333333"/>
                <w:sz w:val="22"/>
                <w:szCs w:val="22"/>
              </w:rPr>
            </w:pPr>
            <w:proofErr w:type="spellStart"/>
            <w:r w:rsidRPr="003F517B">
              <w:rPr>
                <w:color w:val="333333"/>
                <w:sz w:val="22"/>
                <w:szCs w:val="22"/>
              </w:rPr>
              <w:t>Сумарно</w:t>
            </w:r>
            <w:proofErr w:type="spellEnd"/>
            <w:r w:rsidRPr="003F517B">
              <w:rPr>
                <w:color w:val="333333"/>
                <w:sz w:val="22"/>
                <w:szCs w:val="22"/>
              </w:rPr>
              <w:t xml:space="preserve">, </w:t>
            </w:r>
            <w:proofErr w:type="spellStart"/>
            <w:r w:rsidRPr="003F517B">
              <w:rPr>
                <w:color w:val="333333"/>
                <w:sz w:val="22"/>
                <w:szCs w:val="22"/>
              </w:rPr>
              <w:t>гривень</w:t>
            </w:r>
            <w:proofErr w:type="spellEnd"/>
          </w:p>
          <w:p w14:paraId="6F9709F6" w14:textId="77777777" w:rsidR="003F517B" w:rsidRPr="003F517B" w:rsidRDefault="003F517B" w:rsidP="003F517B">
            <w:pPr>
              <w:rPr>
                <w:color w:val="333333"/>
                <w:sz w:val="22"/>
                <w:szCs w:val="22"/>
              </w:rPr>
            </w:pPr>
            <w:r w:rsidRPr="003F517B">
              <w:rPr>
                <w:color w:val="333333"/>
                <w:sz w:val="22"/>
                <w:szCs w:val="22"/>
              </w:rPr>
              <w:t> </w:t>
            </w:r>
          </w:p>
        </w:tc>
        <w:tc>
          <w:tcPr>
            <w:tcW w:w="1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66050D" w14:textId="36691E58" w:rsidR="003F517B" w:rsidRPr="001B402C" w:rsidRDefault="003F517B" w:rsidP="003F517B">
            <w:pPr>
              <w:jc w:val="center"/>
              <w:rPr>
                <w:color w:val="333333"/>
                <w:sz w:val="24"/>
                <w:szCs w:val="24"/>
                <w:lang w:val="uk-UA"/>
              </w:rPr>
            </w:pPr>
            <w:r>
              <w:rPr>
                <w:color w:val="333333"/>
                <w:sz w:val="24"/>
                <w:szCs w:val="24"/>
                <w:lang w:val="uk-UA"/>
              </w:rPr>
              <w:t>787,8</w:t>
            </w:r>
            <w:r w:rsidRPr="00AD48F0">
              <w:rPr>
                <w:color w:val="333333"/>
                <w:sz w:val="24"/>
                <w:szCs w:val="24"/>
              </w:rPr>
              <w:t xml:space="preserve">х </w:t>
            </w:r>
            <w:r>
              <w:rPr>
                <w:color w:val="333333"/>
                <w:sz w:val="24"/>
                <w:szCs w:val="24"/>
                <w:lang w:val="uk-UA"/>
              </w:rPr>
              <w:t>795</w:t>
            </w:r>
            <w:r w:rsidRPr="00AD48F0">
              <w:rPr>
                <w:color w:val="333333"/>
                <w:sz w:val="24"/>
                <w:szCs w:val="24"/>
              </w:rPr>
              <w:t xml:space="preserve"> =   </w:t>
            </w:r>
            <w:r>
              <w:rPr>
                <w:color w:val="333333"/>
                <w:sz w:val="24"/>
                <w:szCs w:val="24"/>
                <w:lang w:val="uk-UA"/>
              </w:rPr>
              <w:t>626301</w:t>
            </w:r>
          </w:p>
        </w:tc>
        <w:tc>
          <w:tcPr>
            <w:tcW w:w="1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DC7FBE" w14:textId="2DFB4C00" w:rsidR="003F517B" w:rsidRPr="003F517B" w:rsidRDefault="003F517B" w:rsidP="003F517B">
            <w:pPr>
              <w:jc w:val="center"/>
              <w:rPr>
                <w:color w:val="333333"/>
                <w:sz w:val="24"/>
                <w:szCs w:val="24"/>
              </w:rPr>
            </w:pPr>
            <w:r w:rsidRPr="003F517B">
              <w:rPr>
                <w:sz w:val="24"/>
                <w:szCs w:val="24"/>
              </w:rPr>
              <w:t>626301</w:t>
            </w:r>
          </w:p>
        </w:tc>
        <w:tc>
          <w:tcPr>
            <w:tcW w:w="11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0A1D6276" w14:textId="0CDA4E52" w:rsidR="003F517B" w:rsidRPr="003F517B" w:rsidRDefault="003F517B" w:rsidP="003F517B">
            <w:pPr>
              <w:rPr>
                <w:color w:val="333333"/>
                <w:sz w:val="24"/>
                <w:szCs w:val="24"/>
                <w:lang w:val="uk-UA"/>
              </w:rPr>
            </w:pPr>
            <w:r w:rsidRPr="003F517B">
              <w:rPr>
                <w:sz w:val="24"/>
                <w:szCs w:val="24"/>
                <w:lang w:val="uk-UA"/>
              </w:rPr>
              <w:t>3131505</w:t>
            </w:r>
          </w:p>
        </w:tc>
      </w:tr>
    </w:tbl>
    <w:p w14:paraId="36A01EB6" w14:textId="77777777" w:rsidR="00637D7E" w:rsidRPr="00D969B6" w:rsidRDefault="00637D7E" w:rsidP="00637D7E">
      <w:pPr>
        <w:ind w:firstLine="709"/>
        <w:rPr>
          <w:b/>
          <w:bCs/>
          <w:color w:val="333333"/>
          <w:sz w:val="24"/>
          <w:szCs w:val="24"/>
          <w:lang w:val="uk-UA"/>
        </w:rPr>
      </w:pPr>
      <w:r>
        <w:rPr>
          <w:b/>
          <w:bCs/>
          <w:color w:val="333333"/>
          <w:sz w:val="24"/>
          <w:szCs w:val="24"/>
          <w:lang w:val="uk-UA"/>
        </w:rPr>
        <w:t xml:space="preserve">3. </w:t>
      </w:r>
      <w:r w:rsidRPr="00D969B6">
        <w:rPr>
          <w:b/>
          <w:bCs/>
          <w:color w:val="333333"/>
          <w:sz w:val="24"/>
          <w:szCs w:val="24"/>
          <w:lang w:val="uk-UA"/>
        </w:rPr>
        <w:t>Бюджетні  витрати  на  адміністрування  регулювання  суб'єктів  малого</w:t>
      </w:r>
      <w:r>
        <w:rPr>
          <w:b/>
          <w:bCs/>
          <w:color w:val="333333"/>
          <w:sz w:val="24"/>
          <w:szCs w:val="24"/>
          <w:lang w:val="uk-UA"/>
        </w:rPr>
        <w:t xml:space="preserve"> </w:t>
      </w:r>
      <w:r w:rsidRPr="00D969B6">
        <w:rPr>
          <w:b/>
          <w:bCs/>
          <w:color w:val="333333"/>
          <w:sz w:val="24"/>
          <w:szCs w:val="24"/>
          <w:lang w:val="uk-UA"/>
        </w:rPr>
        <w:t xml:space="preserve">підприємництва </w:t>
      </w:r>
    </w:p>
    <w:p w14:paraId="37C70C67" w14:textId="77777777" w:rsidR="00637D7E" w:rsidRPr="00D969B6" w:rsidRDefault="00637D7E" w:rsidP="003F517B">
      <w:pPr>
        <w:ind w:firstLine="709"/>
        <w:jc w:val="both"/>
        <w:rPr>
          <w:color w:val="333333"/>
          <w:sz w:val="24"/>
          <w:szCs w:val="24"/>
          <w:lang w:val="uk-UA"/>
        </w:rPr>
      </w:pPr>
      <w:r w:rsidRPr="00D969B6">
        <w:rPr>
          <w:color w:val="333333"/>
          <w:sz w:val="24"/>
          <w:szCs w:val="24"/>
          <w:lang w:val="uk-UA"/>
        </w:rPr>
        <w:t>Бюджетні  витрати  на  адміністрування  регулювання  суб’єктів  малого</w:t>
      </w:r>
      <w:r>
        <w:rPr>
          <w:color w:val="333333"/>
          <w:sz w:val="24"/>
          <w:szCs w:val="24"/>
          <w:lang w:val="uk-UA"/>
        </w:rPr>
        <w:t xml:space="preserve"> </w:t>
      </w:r>
      <w:r w:rsidRPr="00D969B6">
        <w:rPr>
          <w:color w:val="333333"/>
          <w:sz w:val="24"/>
          <w:szCs w:val="24"/>
          <w:lang w:val="uk-UA"/>
        </w:rPr>
        <w:t>підприємництва  не  підлягають  розрахунку,  оскільки  встановлені  нормами</w:t>
      </w:r>
    </w:p>
    <w:p w14:paraId="6A338E8D" w14:textId="77777777" w:rsidR="00637D7E" w:rsidRPr="00D969B6" w:rsidRDefault="00637D7E" w:rsidP="003F517B">
      <w:pPr>
        <w:ind w:firstLine="709"/>
        <w:jc w:val="both"/>
        <w:rPr>
          <w:color w:val="333333"/>
          <w:sz w:val="24"/>
          <w:szCs w:val="24"/>
          <w:lang w:val="uk-UA"/>
        </w:rPr>
      </w:pPr>
      <w:r w:rsidRPr="00D969B6">
        <w:rPr>
          <w:color w:val="333333"/>
          <w:sz w:val="24"/>
          <w:szCs w:val="24"/>
          <w:lang w:val="uk-UA"/>
        </w:rPr>
        <w:t>Податкового  кодексу  України.  Органи  місцевого  самоврядування  наділені</w:t>
      </w:r>
    </w:p>
    <w:p w14:paraId="6A49B2D2" w14:textId="7AAD4421" w:rsidR="00637D7E" w:rsidRPr="00D969B6" w:rsidRDefault="00637D7E" w:rsidP="003F517B">
      <w:pPr>
        <w:jc w:val="both"/>
        <w:rPr>
          <w:color w:val="333333"/>
          <w:sz w:val="24"/>
          <w:szCs w:val="24"/>
          <w:lang w:val="uk-UA"/>
        </w:rPr>
      </w:pPr>
      <w:r w:rsidRPr="00D969B6">
        <w:rPr>
          <w:color w:val="333333"/>
          <w:sz w:val="24"/>
          <w:szCs w:val="24"/>
          <w:lang w:val="uk-UA"/>
        </w:rPr>
        <w:t>повноваженнями  лише  встановлювати  ставки  місцевих  податків  (зборів),  не</w:t>
      </w:r>
      <w:r w:rsidR="003F517B">
        <w:rPr>
          <w:color w:val="333333"/>
          <w:sz w:val="24"/>
          <w:szCs w:val="24"/>
          <w:lang w:val="uk-UA"/>
        </w:rPr>
        <w:t xml:space="preserve"> </w:t>
      </w:r>
      <w:r w:rsidRPr="00D969B6">
        <w:rPr>
          <w:color w:val="333333"/>
          <w:sz w:val="24"/>
          <w:szCs w:val="24"/>
          <w:lang w:val="uk-UA"/>
        </w:rPr>
        <w:t>змінюючи  порядок  їх  обчислення,  сплати  та  інші  адміністративні  процедури.</w:t>
      </w:r>
    </w:p>
    <w:p w14:paraId="3CDCDEC7" w14:textId="11B28F59" w:rsidR="00637D7E" w:rsidRPr="00D969B6" w:rsidRDefault="00637D7E" w:rsidP="003F517B">
      <w:pPr>
        <w:ind w:firstLine="709"/>
        <w:jc w:val="both"/>
        <w:rPr>
          <w:color w:val="333333"/>
          <w:sz w:val="24"/>
          <w:szCs w:val="24"/>
          <w:lang w:val="uk-UA"/>
        </w:rPr>
      </w:pPr>
      <w:r w:rsidRPr="00D969B6">
        <w:rPr>
          <w:color w:val="333333"/>
          <w:sz w:val="24"/>
          <w:szCs w:val="24"/>
          <w:lang w:val="uk-UA"/>
        </w:rPr>
        <w:t xml:space="preserve">Прийняття цього регуляторного </w:t>
      </w:r>
      <w:proofErr w:type="spellStart"/>
      <w:r w:rsidRPr="00D969B6">
        <w:rPr>
          <w:color w:val="333333"/>
          <w:sz w:val="24"/>
          <w:szCs w:val="24"/>
          <w:lang w:val="uk-UA"/>
        </w:rPr>
        <w:t>акта</w:t>
      </w:r>
      <w:proofErr w:type="spellEnd"/>
      <w:r w:rsidRPr="00D969B6">
        <w:rPr>
          <w:color w:val="333333"/>
          <w:sz w:val="24"/>
          <w:szCs w:val="24"/>
          <w:lang w:val="uk-UA"/>
        </w:rPr>
        <w:t xml:space="preserve"> не передбачає утворення нового виконавчого</w:t>
      </w:r>
      <w:r w:rsidR="003F517B">
        <w:rPr>
          <w:color w:val="333333"/>
          <w:sz w:val="24"/>
          <w:szCs w:val="24"/>
          <w:lang w:val="uk-UA"/>
        </w:rPr>
        <w:t xml:space="preserve"> </w:t>
      </w:r>
      <w:r w:rsidRPr="00D969B6">
        <w:rPr>
          <w:color w:val="333333"/>
          <w:sz w:val="24"/>
          <w:szCs w:val="24"/>
          <w:lang w:val="uk-UA"/>
        </w:rPr>
        <w:t>органу (або нового структурного підрозділу діючого органу).</w:t>
      </w:r>
    </w:p>
    <w:p w14:paraId="005B3A75" w14:textId="77777777" w:rsidR="00637D7E" w:rsidRDefault="00637D7E" w:rsidP="00637D7E">
      <w:pPr>
        <w:ind w:firstLine="708"/>
        <w:rPr>
          <w:b/>
          <w:bCs/>
          <w:color w:val="333333"/>
          <w:sz w:val="24"/>
          <w:szCs w:val="24"/>
          <w:lang w:val="uk-UA"/>
        </w:rPr>
      </w:pPr>
      <w:r w:rsidRPr="00D969B6">
        <w:rPr>
          <w:b/>
          <w:bCs/>
          <w:color w:val="333333"/>
          <w:sz w:val="24"/>
          <w:szCs w:val="24"/>
          <w:lang w:val="uk-UA"/>
        </w:rPr>
        <w:t>4. Розрахунок сумарних витрат суб’єктів малого підприємництва, що виникають на</w:t>
      </w:r>
      <w:r>
        <w:rPr>
          <w:b/>
          <w:bCs/>
          <w:color w:val="333333"/>
          <w:sz w:val="24"/>
          <w:szCs w:val="24"/>
          <w:lang w:val="uk-UA"/>
        </w:rPr>
        <w:t xml:space="preserve"> </w:t>
      </w:r>
      <w:r w:rsidRPr="00D969B6">
        <w:rPr>
          <w:b/>
          <w:bCs/>
          <w:color w:val="333333"/>
          <w:sz w:val="24"/>
          <w:szCs w:val="24"/>
          <w:lang w:val="uk-UA"/>
        </w:rPr>
        <w:t>виконання вимог регулювання</w:t>
      </w:r>
    </w:p>
    <w:p w14:paraId="46DE5CE4" w14:textId="77777777" w:rsidR="00637D7E" w:rsidRDefault="00637D7E" w:rsidP="00637D7E">
      <w:pPr>
        <w:rPr>
          <w:b/>
          <w:bCs/>
          <w:color w:val="333333"/>
          <w:sz w:val="24"/>
          <w:szCs w:val="24"/>
          <w:lang w:val="uk-UA"/>
        </w:rPr>
      </w:pPr>
    </w:p>
    <w:p w14:paraId="5B9E6E1F" w14:textId="77777777" w:rsidR="00637D7E" w:rsidRDefault="00637D7E" w:rsidP="00637D7E">
      <w:pPr>
        <w:rPr>
          <w:b/>
          <w:bCs/>
          <w:color w:val="333333"/>
          <w:sz w:val="24"/>
          <w:szCs w:val="24"/>
          <w:lang w:val="uk-UA"/>
        </w:rPr>
      </w:pPr>
    </w:p>
    <w:tbl>
      <w:tblPr>
        <w:tblW w:w="5000" w:type="pct"/>
        <w:tblCellSpacing w:w="0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21"/>
        <w:gridCol w:w="3810"/>
        <w:gridCol w:w="1902"/>
        <w:gridCol w:w="1684"/>
      </w:tblGrid>
      <w:tr w:rsidR="00637D7E" w:rsidRPr="00D25AFC" w14:paraId="640E9258" w14:textId="77777777" w:rsidTr="00637D7E">
        <w:trPr>
          <w:tblCellSpacing w:w="0" w:type="dxa"/>
        </w:trPr>
        <w:tc>
          <w:tcPr>
            <w:tcW w:w="142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F37493" w14:textId="77777777" w:rsidR="00637D7E" w:rsidRPr="00AD48F0" w:rsidRDefault="00637D7E" w:rsidP="00637D7E">
            <w:pPr>
              <w:jc w:val="center"/>
              <w:rPr>
                <w:color w:val="333333"/>
                <w:sz w:val="24"/>
                <w:szCs w:val="24"/>
              </w:rPr>
            </w:pPr>
            <w:proofErr w:type="spellStart"/>
            <w:r w:rsidRPr="00AD48F0">
              <w:rPr>
                <w:color w:val="333333"/>
                <w:sz w:val="24"/>
                <w:szCs w:val="24"/>
              </w:rPr>
              <w:t>Порядковий</w:t>
            </w:r>
            <w:proofErr w:type="spellEnd"/>
            <w:r w:rsidRPr="00AD48F0">
              <w:rPr>
                <w:color w:val="333333"/>
                <w:sz w:val="24"/>
                <w:szCs w:val="24"/>
              </w:rPr>
              <w:t xml:space="preserve"> номер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CC1907" w14:textId="77777777" w:rsidR="00637D7E" w:rsidRPr="00AD48F0" w:rsidRDefault="00637D7E" w:rsidP="00637D7E">
            <w:pPr>
              <w:jc w:val="center"/>
              <w:rPr>
                <w:color w:val="333333"/>
                <w:sz w:val="24"/>
                <w:szCs w:val="24"/>
              </w:rPr>
            </w:pPr>
            <w:proofErr w:type="spellStart"/>
            <w:r w:rsidRPr="00AD48F0">
              <w:rPr>
                <w:color w:val="333333"/>
                <w:sz w:val="24"/>
                <w:szCs w:val="24"/>
              </w:rPr>
              <w:t>Показник</w:t>
            </w:r>
            <w:proofErr w:type="spellEnd"/>
          </w:p>
        </w:tc>
        <w:tc>
          <w:tcPr>
            <w:tcW w:w="1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E8CB0E" w14:textId="77777777" w:rsidR="00637D7E" w:rsidRPr="00AD48F0" w:rsidRDefault="00637D7E" w:rsidP="00637D7E">
            <w:pPr>
              <w:jc w:val="center"/>
              <w:rPr>
                <w:color w:val="333333"/>
                <w:sz w:val="24"/>
                <w:szCs w:val="24"/>
              </w:rPr>
            </w:pPr>
            <w:r w:rsidRPr="00AD48F0">
              <w:rPr>
                <w:color w:val="333333"/>
                <w:sz w:val="24"/>
                <w:szCs w:val="24"/>
              </w:rPr>
              <w:t xml:space="preserve">Перший </w:t>
            </w:r>
            <w:proofErr w:type="spellStart"/>
            <w:r w:rsidRPr="00AD48F0">
              <w:rPr>
                <w:color w:val="333333"/>
                <w:sz w:val="24"/>
                <w:szCs w:val="24"/>
              </w:rPr>
              <w:t>рік</w:t>
            </w:r>
            <w:proofErr w:type="spellEnd"/>
            <w:r w:rsidRPr="00AD48F0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D48F0">
              <w:rPr>
                <w:color w:val="333333"/>
                <w:sz w:val="24"/>
                <w:szCs w:val="24"/>
              </w:rPr>
              <w:t>регулювання</w:t>
            </w:r>
            <w:proofErr w:type="spellEnd"/>
            <w:r w:rsidRPr="00AD48F0">
              <w:rPr>
                <w:color w:val="333333"/>
                <w:sz w:val="24"/>
                <w:szCs w:val="24"/>
              </w:rPr>
              <w:t xml:space="preserve"> (</w:t>
            </w:r>
            <w:proofErr w:type="spellStart"/>
            <w:r w:rsidRPr="00AD48F0">
              <w:rPr>
                <w:color w:val="333333"/>
                <w:sz w:val="24"/>
                <w:szCs w:val="24"/>
              </w:rPr>
              <w:t>стартовий</w:t>
            </w:r>
            <w:proofErr w:type="spellEnd"/>
            <w:r w:rsidRPr="00AD48F0">
              <w:rPr>
                <w:color w:val="333333"/>
                <w:sz w:val="24"/>
                <w:szCs w:val="24"/>
              </w:rPr>
              <w:t>)</w:t>
            </w:r>
            <w:r w:rsidR="001270AB">
              <w:rPr>
                <w:color w:val="333333"/>
                <w:sz w:val="24"/>
                <w:szCs w:val="24"/>
              </w:rPr>
              <w:t xml:space="preserve">, </w:t>
            </w:r>
            <w:proofErr w:type="spellStart"/>
            <w:r w:rsidR="001270AB">
              <w:rPr>
                <w:color w:val="333333"/>
                <w:sz w:val="24"/>
                <w:szCs w:val="24"/>
              </w:rPr>
              <w:t>тис.грн</w:t>
            </w:r>
            <w:proofErr w:type="spellEnd"/>
            <w:r w:rsidR="001270AB">
              <w:rPr>
                <w:color w:val="333333"/>
                <w:sz w:val="24"/>
                <w:szCs w:val="24"/>
              </w:rPr>
              <w:t>.</w:t>
            </w:r>
          </w:p>
        </w:tc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458B4EB6" w14:textId="77777777" w:rsidR="00637D7E" w:rsidRDefault="00637D7E" w:rsidP="00637D7E">
            <w:pPr>
              <w:jc w:val="center"/>
              <w:rPr>
                <w:color w:val="333333"/>
                <w:sz w:val="24"/>
                <w:szCs w:val="24"/>
              </w:rPr>
            </w:pPr>
            <w:r w:rsidRPr="00AD48F0">
              <w:rPr>
                <w:color w:val="333333"/>
                <w:sz w:val="24"/>
                <w:szCs w:val="24"/>
              </w:rPr>
              <w:t xml:space="preserve">За </w:t>
            </w:r>
            <w:proofErr w:type="spellStart"/>
            <w:r w:rsidRPr="00AD48F0">
              <w:rPr>
                <w:color w:val="333333"/>
                <w:sz w:val="24"/>
                <w:szCs w:val="24"/>
              </w:rPr>
              <w:t>п’ять</w:t>
            </w:r>
            <w:proofErr w:type="spellEnd"/>
            <w:r w:rsidRPr="00AD48F0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D48F0">
              <w:rPr>
                <w:color w:val="333333"/>
                <w:sz w:val="24"/>
                <w:szCs w:val="24"/>
              </w:rPr>
              <w:t>років</w:t>
            </w:r>
            <w:proofErr w:type="spellEnd"/>
          </w:p>
          <w:p w14:paraId="36C2A3B1" w14:textId="0C576CF8" w:rsidR="00A20A01" w:rsidRPr="00AD48F0" w:rsidRDefault="00A20A01" w:rsidP="00637D7E">
            <w:pPr>
              <w:jc w:val="center"/>
              <w:rPr>
                <w:color w:val="333333"/>
                <w:sz w:val="24"/>
                <w:szCs w:val="24"/>
              </w:rPr>
            </w:pPr>
            <w:proofErr w:type="spellStart"/>
            <w:r>
              <w:rPr>
                <w:color w:val="333333"/>
                <w:sz w:val="24"/>
                <w:szCs w:val="24"/>
              </w:rPr>
              <w:t>тис.грн</w:t>
            </w:r>
            <w:proofErr w:type="spellEnd"/>
            <w:r>
              <w:rPr>
                <w:color w:val="333333"/>
                <w:sz w:val="24"/>
                <w:szCs w:val="24"/>
              </w:rPr>
              <w:t>.</w:t>
            </w:r>
          </w:p>
        </w:tc>
      </w:tr>
      <w:tr w:rsidR="00C11AA8" w:rsidRPr="00D25AFC" w14:paraId="7AC39751" w14:textId="77777777" w:rsidTr="00BC00B3">
        <w:trPr>
          <w:tblCellSpacing w:w="0" w:type="dxa"/>
        </w:trPr>
        <w:tc>
          <w:tcPr>
            <w:tcW w:w="142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111A07" w14:textId="77777777" w:rsidR="00C11AA8" w:rsidRPr="00AD48F0" w:rsidRDefault="00C11AA8" w:rsidP="00C11AA8">
            <w:pPr>
              <w:jc w:val="center"/>
              <w:rPr>
                <w:color w:val="333333"/>
                <w:sz w:val="24"/>
                <w:szCs w:val="24"/>
              </w:rPr>
            </w:pPr>
            <w:r w:rsidRPr="00AD48F0">
              <w:rPr>
                <w:color w:val="333333"/>
                <w:sz w:val="24"/>
                <w:szCs w:val="24"/>
              </w:rPr>
              <w:t>1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205324" w14:textId="77777777" w:rsidR="00C11AA8" w:rsidRPr="00AD48F0" w:rsidRDefault="00C11AA8" w:rsidP="00C11AA8">
            <w:pPr>
              <w:rPr>
                <w:color w:val="333333"/>
                <w:sz w:val="24"/>
                <w:szCs w:val="24"/>
              </w:rPr>
            </w:pPr>
            <w:proofErr w:type="spellStart"/>
            <w:r w:rsidRPr="00AD48F0">
              <w:rPr>
                <w:color w:val="333333"/>
                <w:sz w:val="24"/>
                <w:szCs w:val="24"/>
              </w:rPr>
              <w:t>Оцінка</w:t>
            </w:r>
            <w:proofErr w:type="spellEnd"/>
            <w:r w:rsidRPr="00AD48F0">
              <w:rPr>
                <w:color w:val="333333"/>
                <w:sz w:val="24"/>
                <w:szCs w:val="24"/>
              </w:rPr>
              <w:t xml:space="preserve"> “</w:t>
            </w:r>
            <w:proofErr w:type="spellStart"/>
            <w:r w:rsidRPr="00AD48F0">
              <w:rPr>
                <w:color w:val="333333"/>
                <w:sz w:val="24"/>
                <w:szCs w:val="24"/>
              </w:rPr>
              <w:t>прямих</w:t>
            </w:r>
            <w:proofErr w:type="spellEnd"/>
            <w:r w:rsidRPr="00AD48F0">
              <w:rPr>
                <w:color w:val="333333"/>
                <w:sz w:val="24"/>
                <w:szCs w:val="24"/>
              </w:rPr>
              <w:t xml:space="preserve">” </w:t>
            </w:r>
            <w:proofErr w:type="spellStart"/>
            <w:r w:rsidRPr="00AD48F0">
              <w:rPr>
                <w:color w:val="333333"/>
                <w:sz w:val="24"/>
                <w:szCs w:val="24"/>
              </w:rPr>
              <w:t>витрат</w:t>
            </w:r>
            <w:proofErr w:type="spellEnd"/>
            <w:r w:rsidRPr="00AD48F0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D48F0">
              <w:rPr>
                <w:color w:val="333333"/>
                <w:sz w:val="24"/>
                <w:szCs w:val="24"/>
              </w:rPr>
              <w:t>суб’єктів</w:t>
            </w:r>
            <w:proofErr w:type="spellEnd"/>
            <w:r w:rsidRPr="00AD48F0">
              <w:rPr>
                <w:color w:val="333333"/>
                <w:sz w:val="24"/>
                <w:szCs w:val="24"/>
              </w:rPr>
              <w:t xml:space="preserve"> малого </w:t>
            </w:r>
            <w:proofErr w:type="spellStart"/>
            <w:r w:rsidRPr="00AD48F0">
              <w:rPr>
                <w:color w:val="333333"/>
                <w:sz w:val="24"/>
                <w:szCs w:val="24"/>
              </w:rPr>
              <w:t>підприємництва</w:t>
            </w:r>
            <w:proofErr w:type="spellEnd"/>
            <w:r w:rsidRPr="00AD48F0">
              <w:rPr>
                <w:color w:val="333333"/>
                <w:sz w:val="24"/>
                <w:szCs w:val="24"/>
              </w:rPr>
              <w:t xml:space="preserve"> на </w:t>
            </w:r>
            <w:proofErr w:type="spellStart"/>
            <w:r w:rsidRPr="00AD48F0">
              <w:rPr>
                <w:color w:val="333333"/>
                <w:sz w:val="24"/>
                <w:szCs w:val="24"/>
              </w:rPr>
              <w:t>виконання</w:t>
            </w:r>
            <w:proofErr w:type="spellEnd"/>
            <w:r w:rsidRPr="00AD48F0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D48F0">
              <w:rPr>
                <w:color w:val="333333"/>
                <w:sz w:val="24"/>
                <w:szCs w:val="24"/>
              </w:rPr>
              <w:t>регулювання</w:t>
            </w:r>
            <w:proofErr w:type="spellEnd"/>
          </w:p>
        </w:tc>
        <w:tc>
          <w:tcPr>
            <w:tcW w:w="1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224254" w14:textId="6148C06A" w:rsidR="00C11AA8" w:rsidRPr="007A51D5" w:rsidRDefault="00C11AA8" w:rsidP="00C11AA8">
            <w:pPr>
              <w:jc w:val="center"/>
              <w:rPr>
                <w:color w:val="333333"/>
                <w:sz w:val="24"/>
                <w:szCs w:val="24"/>
                <w:lang w:val="uk-UA"/>
              </w:rPr>
            </w:pPr>
            <w:r w:rsidRPr="009F7E2C">
              <w:rPr>
                <w:color w:val="333333"/>
                <w:sz w:val="24"/>
                <w:szCs w:val="24"/>
                <w:lang w:val="uk-UA"/>
              </w:rPr>
              <w:t>6144</w:t>
            </w:r>
            <w:r>
              <w:rPr>
                <w:color w:val="333333"/>
                <w:sz w:val="24"/>
                <w:szCs w:val="24"/>
                <w:lang w:val="uk-UA"/>
              </w:rPr>
              <w:t xml:space="preserve">,3.  в т. ч. єдиний податок  </w:t>
            </w:r>
            <w:r w:rsidRPr="009F7E2C">
              <w:rPr>
                <w:color w:val="333333"/>
                <w:sz w:val="24"/>
                <w:szCs w:val="24"/>
                <w:lang w:val="uk-UA"/>
              </w:rPr>
              <w:t>6077</w:t>
            </w:r>
            <w:r>
              <w:rPr>
                <w:color w:val="333333"/>
                <w:sz w:val="24"/>
                <w:szCs w:val="24"/>
                <w:lang w:val="uk-UA"/>
              </w:rPr>
              <w:t>,5 грн.</w:t>
            </w:r>
          </w:p>
        </w:tc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575779" w14:textId="1BF4B78A" w:rsidR="00C11AA8" w:rsidRPr="00AD48F0" w:rsidRDefault="00C11AA8" w:rsidP="00C11AA8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lang w:val="uk-UA"/>
              </w:rPr>
              <w:t>30721,5. в т. ч. єдиний податок  30387,5</w:t>
            </w:r>
            <w:r w:rsidR="00A20A01">
              <w:rPr>
                <w:color w:val="333333"/>
                <w:sz w:val="24"/>
                <w:szCs w:val="24"/>
                <w:lang w:val="uk-UA"/>
              </w:rPr>
              <w:t xml:space="preserve"> </w:t>
            </w:r>
          </w:p>
        </w:tc>
      </w:tr>
      <w:tr w:rsidR="00C11AA8" w:rsidRPr="00D25AFC" w14:paraId="6FEC847C" w14:textId="77777777" w:rsidTr="00BC00B3">
        <w:trPr>
          <w:tblCellSpacing w:w="0" w:type="dxa"/>
        </w:trPr>
        <w:tc>
          <w:tcPr>
            <w:tcW w:w="142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9100E0" w14:textId="77777777" w:rsidR="00C11AA8" w:rsidRPr="00AD48F0" w:rsidRDefault="00C11AA8" w:rsidP="00C11AA8">
            <w:pPr>
              <w:jc w:val="center"/>
              <w:rPr>
                <w:color w:val="333333"/>
                <w:sz w:val="24"/>
                <w:szCs w:val="24"/>
              </w:rPr>
            </w:pPr>
            <w:r w:rsidRPr="00AD48F0">
              <w:rPr>
                <w:color w:val="333333"/>
                <w:sz w:val="24"/>
                <w:szCs w:val="24"/>
              </w:rPr>
              <w:t>2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DB745C" w14:textId="77777777" w:rsidR="00C11AA8" w:rsidRPr="00AD48F0" w:rsidRDefault="00C11AA8" w:rsidP="00C11AA8">
            <w:pPr>
              <w:rPr>
                <w:color w:val="333333"/>
                <w:sz w:val="24"/>
                <w:szCs w:val="24"/>
              </w:rPr>
            </w:pPr>
            <w:proofErr w:type="spellStart"/>
            <w:r w:rsidRPr="00AD48F0">
              <w:rPr>
                <w:color w:val="333333"/>
                <w:sz w:val="24"/>
                <w:szCs w:val="24"/>
              </w:rPr>
              <w:t>Оцінка</w:t>
            </w:r>
            <w:proofErr w:type="spellEnd"/>
            <w:r w:rsidRPr="00AD48F0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D48F0">
              <w:rPr>
                <w:color w:val="333333"/>
                <w:sz w:val="24"/>
                <w:szCs w:val="24"/>
              </w:rPr>
              <w:t>вартості</w:t>
            </w:r>
            <w:proofErr w:type="spellEnd"/>
            <w:r w:rsidRPr="00AD48F0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D48F0">
              <w:rPr>
                <w:color w:val="333333"/>
                <w:sz w:val="24"/>
                <w:szCs w:val="24"/>
              </w:rPr>
              <w:t>адміністративних</w:t>
            </w:r>
            <w:proofErr w:type="spellEnd"/>
            <w:r w:rsidRPr="00AD48F0">
              <w:rPr>
                <w:color w:val="333333"/>
                <w:sz w:val="24"/>
                <w:szCs w:val="24"/>
              </w:rPr>
              <w:t xml:space="preserve"> процедур для </w:t>
            </w:r>
            <w:proofErr w:type="spellStart"/>
            <w:r w:rsidRPr="00AD48F0">
              <w:rPr>
                <w:color w:val="333333"/>
                <w:sz w:val="24"/>
                <w:szCs w:val="24"/>
              </w:rPr>
              <w:t>суб’єктів</w:t>
            </w:r>
            <w:proofErr w:type="spellEnd"/>
            <w:r w:rsidRPr="00AD48F0">
              <w:rPr>
                <w:color w:val="333333"/>
                <w:sz w:val="24"/>
                <w:szCs w:val="24"/>
              </w:rPr>
              <w:t xml:space="preserve"> малого </w:t>
            </w:r>
            <w:proofErr w:type="spellStart"/>
            <w:r w:rsidRPr="00AD48F0">
              <w:rPr>
                <w:color w:val="333333"/>
                <w:sz w:val="24"/>
                <w:szCs w:val="24"/>
              </w:rPr>
              <w:t>підприємництва</w:t>
            </w:r>
            <w:proofErr w:type="spellEnd"/>
            <w:r w:rsidRPr="00AD48F0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D48F0">
              <w:rPr>
                <w:color w:val="333333"/>
                <w:sz w:val="24"/>
                <w:szCs w:val="24"/>
              </w:rPr>
              <w:t>щодо</w:t>
            </w:r>
            <w:proofErr w:type="spellEnd"/>
            <w:r w:rsidRPr="00AD48F0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D48F0">
              <w:rPr>
                <w:color w:val="333333"/>
                <w:sz w:val="24"/>
                <w:szCs w:val="24"/>
              </w:rPr>
              <w:t>виконання</w:t>
            </w:r>
            <w:proofErr w:type="spellEnd"/>
            <w:r w:rsidRPr="00AD48F0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D48F0">
              <w:rPr>
                <w:color w:val="333333"/>
                <w:sz w:val="24"/>
                <w:szCs w:val="24"/>
              </w:rPr>
              <w:t>регулювання</w:t>
            </w:r>
            <w:proofErr w:type="spellEnd"/>
            <w:r w:rsidRPr="00AD48F0">
              <w:rPr>
                <w:color w:val="333333"/>
                <w:sz w:val="24"/>
                <w:szCs w:val="24"/>
              </w:rPr>
              <w:t xml:space="preserve"> та </w:t>
            </w:r>
            <w:proofErr w:type="spellStart"/>
            <w:r w:rsidRPr="00AD48F0">
              <w:rPr>
                <w:color w:val="333333"/>
                <w:sz w:val="24"/>
                <w:szCs w:val="24"/>
              </w:rPr>
              <w:t>звітування</w:t>
            </w:r>
            <w:proofErr w:type="spellEnd"/>
          </w:p>
        </w:tc>
        <w:tc>
          <w:tcPr>
            <w:tcW w:w="1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0B9EDF" w14:textId="3F0A8D0E" w:rsidR="00C11AA8" w:rsidRPr="00AD48F0" w:rsidRDefault="00C11AA8" w:rsidP="00C11AA8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lang w:val="uk-UA"/>
              </w:rPr>
              <w:t xml:space="preserve">626,3 </w:t>
            </w:r>
          </w:p>
        </w:tc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DACCB9" w14:textId="5BAF94A5" w:rsidR="00C11AA8" w:rsidRPr="00AD48F0" w:rsidRDefault="00C11AA8" w:rsidP="00C11AA8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lang w:val="uk-UA"/>
              </w:rPr>
              <w:t>3131,5</w:t>
            </w:r>
            <w:r w:rsidR="00A20A01">
              <w:rPr>
                <w:color w:val="333333"/>
                <w:sz w:val="24"/>
                <w:szCs w:val="24"/>
                <w:lang w:val="uk-UA"/>
              </w:rPr>
              <w:t xml:space="preserve"> грн.</w:t>
            </w:r>
          </w:p>
        </w:tc>
      </w:tr>
      <w:tr w:rsidR="00C11AA8" w:rsidRPr="00D25AFC" w14:paraId="35E300BD" w14:textId="77777777" w:rsidTr="00BC00B3">
        <w:trPr>
          <w:tblCellSpacing w:w="0" w:type="dxa"/>
        </w:trPr>
        <w:tc>
          <w:tcPr>
            <w:tcW w:w="142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A37A7D" w14:textId="77777777" w:rsidR="00C11AA8" w:rsidRPr="00AD48F0" w:rsidRDefault="00C11AA8" w:rsidP="00C11AA8">
            <w:pPr>
              <w:jc w:val="center"/>
              <w:rPr>
                <w:color w:val="333333"/>
                <w:sz w:val="24"/>
                <w:szCs w:val="24"/>
              </w:rPr>
            </w:pPr>
            <w:r w:rsidRPr="00AD48F0">
              <w:rPr>
                <w:color w:val="333333"/>
                <w:sz w:val="24"/>
                <w:szCs w:val="24"/>
              </w:rPr>
              <w:t>3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9EE78D" w14:textId="77777777" w:rsidR="00C11AA8" w:rsidRPr="00AD48F0" w:rsidRDefault="00C11AA8" w:rsidP="00C11AA8">
            <w:pPr>
              <w:rPr>
                <w:color w:val="333333"/>
                <w:sz w:val="24"/>
                <w:szCs w:val="24"/>
              </w:rPr>
            </w:pPr>
            <w:proofErr w:type="spellStart"/>
            <w:r w:rsidRPr="00AD48F0">
              <w:rPr>
                <w:color w:val="333333"/>
                <w:sz w:val="24"/>
                <w:szCs w:val="24"/>
              </w:rPr>
              <w:t>Сумарні</w:t>
            </w:r>
            <w:proofErr w:type="spellEnd"/>
            <w:r w:rsidRPr="00AD48F0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D48F0">
              <w:rPr>
                <w:color w:val="333333"/>
                <w:sz w:val="24"/>
                <w:szCs w:val="24"/>
              </w:rPr>
              <w:t>витрати</w:t>
            </w:r>
            <w:proofErr w:type="spellEnd"/>
            <w:r w:rsidRPr="00AD48F0">
              <w:rPr>
                <w:color w:val="333333"/>
                <w:sz w:val="24"/>
                <w:szCs w:val="24"/>
              </w:rPr>
              <w:t xml:space="preserve"> малого </w:t>
            </w:r>
            <w:proofErr w:type="spellStart"/>
            <w:r w:rsidRPr="00AD48F0">
              <w:rPr>
                <w:color w:val="333333"/>
                <w:sz w:val="24"/>
                <w:szCs w:val="24"/>
              </w:rPr>
              <w:t>підприємництва</w:t>
            </w:r>
            <w:proofErr w:type="spellEnd"/>
            <w:r w:rsidRPr="00AD48F0">
              <w:rPr>
                <w:color w:val="333333"/>
                <w:sz w:val="24"/>
                <w:szCs w:val="24"/>
              </w:rPr>
              <w:t xml:space="preserve"> на </w:t>
            </w:r>
            <w:proofErr w:type="spellStart"/>
            <w:r w:rsidRPr="00AD48F0">
              <w:rPr>
                <w:color w:val="333333"/>
                <w:sz w:val="24"/>
                <w:szCs w:val="24"/>
              </w:rPr>
              <w:t>виконання</w:t>
            </w:r>
            <w:proofErr w:type="spellEnd"/>
            <w:r w:rsidRPr="00AD48F0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D48F0">
              <w:rPr>
                <w:color w:val="333333"/>
                <w:sz w:val="24"/>
                <w:szCs w:val="24"/>
              </w:rPr>
              <w:t>запланованого</w:t>
            </w:r>
            <w:proofErr w:type="spellEnd"/>
            <w:r w:rsidRPr="00AD48F0">
              <w:rPr>
                <w:color w:val="333333"/>
                <w:sz w:val="24"/>
                <w:szCs w:val="24"/>
              </w:rPr>
              <w:t xml:space="preserve">  </w:t>
            </w:r>
            <w:proofErr w:type="spellStart"/>
            <w:r w:rsidRPr="00AD48F0">
              <w:rPr>
                <w:color w:val="333333"/>
                <w:sz w:val="24"/>
                <w:szCs w:val="24"/>
              </w:rPr>
              <w:t>регулювання</w:t>
            </w:r>
            <w:proofErr w:type="spellEnd"/>
            <w:proofErr w:type="gramEnd"/>
          </w:p>
        </w:tc>
        <w:tc>
          <w:tcPr>
            <w:tcW w:w="1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25D367" w14:textId="259B215F" w:rsidR="00C11AA8" w:rsidRPr="007A51D5" w:rsidRDefault="00C11AA8" w:rsidP="00C11AA8">
            <w:pPr>
              <w:jc w:val="center"/>
              <w:rPr>
                <w:color w:val="333333"/>
                <w:sz w:val="24"/>
                <w:szCs w:val="24"/>
                <w:highlight w:val="yellow"/>
                <w:lang w:val="uk-UA"/>
              </w:rPr>
            </w:pPr>
            <w:r>
              <w:rPr>
                <w:color w:val="333333"/>
                <w:sz w:val="24"/>
                <w:szCs w:val="24"/>
                <w:lang w:val="uk-UA"/>
              </w:rPr>
              <w:t xml:space="preserve">6770,6. в т. ч. єдиний податок  </w:t>
            </w:r>
            <w:r w:rsidRPr="009F7E2C">
              <w:rPr>
                <w:color w:val="333333"/>
                <w:sz w:val="24"/>
                <w:szCs w:val="24"/>
                <w:lang w:val="uk-UA"/>
              </w:rPr>
              <w:t>6077</w:t>
            </w:r>
            <w:r>
              <w:rPr>
                <w:color w:val="333333"/>
                <w:sz w:val="24"/>
                <w:szCs w:val="24"/>
                <w:lang w:val="uk-UA"/>
              </w:rPr>
              <w:t xml:space="preserve">,5 </w:t>
            </w:r>
          </w:p>
        </w:tc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2C05AF" w14:textId="4B5C0E8E" w:rsidR="00C11AA8" w:rsidRPr="00AD48F0" w:rsidRDefault="00C11AA8" w:rsidP="00C11AA8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lang w:val="uk-UA"/>
              </w:rPr>
              <w:t>33853,0 в т. ч. єдиний податок  30387,5</w:t>
            </w:r>
          </w:p>
        </w:tc>
      </w:tr>
      <w:tr w:rsidR="00C11AA8" w:rsidRPr="00D25AFC" w14:paraId="7137CD83" w14:textId="77777777" w:rsidTr="00BC00B3">
        <w:trPr>
          <w:tblCellSpacing w:w="0" w:type="dxa"/>
        </w:trPr>
        <w:tc>
          <w:tcPr>
            <w:tcW w:w="142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A0174B" w14:textId="77777777" w:rsidR="00C11AA8" w:rsidRPr="00AD48F0" w:rsidRDefault="00C11AA8" w:rsidP="00C11AA8">
            <w:pPr>
              <w:jc w:val="center"/>
              <w:rPr>
                <w:color w:val="333333"/>
                <w:sz w:val="24"/>
                <w:szCs w:val="24"/>
              </w:rPr>
            </w:pPr>
            <w:r w:rsidRPr="00AD48F0">
              <w:rPr>
                <w:color w:val="333333"/>
                <w:sz w:val="24"/>
                <w:szCs w:val="24"/>
              </w:rPr>
              <w:t>4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AA80C5" w14:textId="77777777" w:rsidR="00C11AA8" w:rsidRPr="00AD48F0" w:rsidRDefault="00C11AA8" w:rsidP="00C11AA8">
            <w:pPr>
              <w:rPr>
                <w:color w:val="333333"/>
                <w:sz w:val="24"/>
                <w:szCs w:val="24"/>
              </w:rPr>
            </w:pPr>
            <w:proofErr w:type="spellStart"/>
            <w:r w:rsidRPr="00AD48F0">
              <w:rPr>
                <w:color w:val="333333"/>
                <w:sz w:val="24"/>
                <w:szCs w:val="24"/>
              </w:rPr>
              <w:t>Бюджетні</w:t>
            </w:r>
            <w:proofErr w:type="spellEnd"/>
            <w:r w:rsidRPr="00AD48F0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D48F0">
              <w:rPr>
                <w:color w:val="333333"/>
                <w:sz w:val="24"/>
                <w:szCs w:val="24"/>
              </w:rPr>
              <w:t>витрати</w:t>
            </w:r>
            <w:proofErr w:type="spellEnd"/>
            <w:r w:rsidRPr="00AD48F0">
              <w:rPr>
                <w:color w:val="333333"/>
                <w:sz w:val="24"/>
                <w:szCs w:val="24"/>
              </w:rPr>
              <w:t>  на</w:t>
            </w:r>
            <w:proofErr w:type="gramEnd"/>
            <w:r w:rsidRPr="00AD48F0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D48F0">
              <w:rPr>
                <w:color w:val="333333"/>
                <w:sz w:val="24"/>
                <w:szCs w:val="24"/>
              </w:rPr>
              <w:t>адміністрування</w:t>
            </w:r>
            <w:proofErr w:type="spellEnd"/>
            <w:r w:rsidRPr="00AD48F0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D48F0">
              <w:rPr>
                <w:color w:val="333333"/>
                <w:sz w:val="24"/>
                <w:szCs w:val="24"/>
              </w:rPr>
              <w:t>регулювання</w:t>
            </w:r>
            <w:proofErr w:type="spellEnd"/>
            <w:r w:rsidRPr="00AD48F0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D48F0">
              <w:rPr>
                <w:color w:val="333333"/>
                <w:sz w:val="24"/>
                <w:szCs w:val="24"/>
              </w:rPr>
              <w:lastRenderedPageBreak/>
              <w:t>суб’єктів</w:t>
            </w:r>
            <w:proofErr w:type="spellEnd"/>
            <w:r w:rsidRPr="00AD48F0">
              <w:rPr>
                <w:color w:val="333333"/>
                <w:sz w:val="24"/>
                <w:szCs w:val="24"/>
              </w:rPr>
              <w:t xml:space="preserve"> малого </w:t>
            </w:r>
            <w:proofErr w:type="spellStart"/>
            <w:r w:rsidRPr="00AD48F0">
              <w:rPr>
                <w:color w:val="333333"/>
                <w:sz w:val="24"/>
                <w:szCs w:val="24"/>
              </w:rPr>
              <w:t>підприємництва</w:t>
            </w:r>
            <w:proofErr w:type="spellEnd"/>
          </w:p>
        </w:tc>
        <w:tc>
          <w:tcPr>
            <w:tcW w:w="1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1AEE51" w14:textId="77777777" w:rsidR="00C11AA8" w:rsidRPr="00D969B6" w:rsidRDefault="00C11AA8" w:rsidP="00C11AA8">
            <w:pPr>
              <w:jc w:val="center"/>
              <w:rPr>
                <w:color w:val="333333"/>
                <w:sz w:val="24"/>
                <w:szCs w:val="24"/>
                <w:highlight w:val="yellow"/>
                <w:lang w:val="uk-UA"/>
              </w:rPr>
            </w:pPr>
            <w:r w:rsidRPr="00E46DBB">
              <w:rPr>
                <w:color w:val="333333"/>
                <w:sz w:val="24"/>
                <w:szCs w:val="24"/>
                <w:lang w:val="uk-UA"/>
              </w:rPr>
              <w:lastRenderedPageBreak/>
              <w:t>0</w:t>
            </w:r>
          </w:p>
        </w:tc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3570DD" w14:textId="766B7CBE" w:rsidR="00C11AA8" w:rsidRPr="00AD48F0" w:rsidRDefault="00C11AA8" w:rsidP="00C11AA8">
            <w:pPr>
              <w:jc w:val="center"/>
              <w:rPr>
                <w:color w:val="333333"/>
                <w:sz w:val="24"/>
                <w:szCs w:val="24"/>
              </w:rPr>
            </w:pPr>
            <w:r w:rsidRPr="00E46DBB">
              <w:rPr>
                <w:color w:val="333333"/>
                <w:sz w:val="24"/>
                <w:szCs w:val="24"/>
                <w:lang w:val="uk-UA"/>
              </w:rPr>
              <w:t>0</w:t>
            </w:r>
          </w:p>
        </w:tc>
      </w:tr>
      <w:tr w:rsidR="00C11AA8" w:rsidRPr="00D25AFC" w14:paraId="15BAD526" w14:textId="77777777" w:rsidTr="00BC00B3">
        <w:trPr>
          <w:tblCellSpacing w:w="0" w:type="dxa"/>
        </w:trPr>
        <w:tc>
          <w:tcPr>
            <w:tcW w:w="142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D404C4" w14:textId="77777777" w:rsidR="00C11AA8" w:rsidRPr="00AD48F0" w:rsidRDefault="00C11AA8" w:rsidP="00C11AA8">
            <w:pPr>
              <w:jc w:val="center"/>
              <w:rPr>
                <w:color w:val="333333"/>
                <w:sz w:val="24"/>
                <w:szCs w:val="24"/>
              </w:rPr>
            </w:pPr>
            <w:r w:rsidRPr="00AD48F0">
              <w:rPr>
                <w:color w:val="333333"/>
                <w:sz w:val="24"/>
                <w:szCs w:val="24"/>
              </w:rPr>
              <w:t>5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C79584" w14:textId="77777777" w:rsidR="00C11AA8" w:rsidRPr="00AD48F0" w:rsidRDefault="00C11AA8" w:rsidP="00C11AA8">
            <w:pPr>
              <w:rPr>
                <w:color w:val="333333"/>
                <w:sz w:val="24"/>
                <w:szCs w:val="24"/>
              </w:rPr>
            </w:pPr>
            <w:proofErr w:type="spellStart"/>
            <w:r w:rsidRPr="00AD48F0">
              <w:rPr>
                <w:color w:val="333333"/>
                <w:sz w:val="24"/>
                <w:szCs w:val="24"/>
              </w:rPr>
              <w:t>Сумарні</w:t>
            </w:r>
            <w:proofErr w:type="spellEnd"/>
            <w:r w:rsidRPr="00AD48F0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D48F0">
              <w:rPr>
                <w:color w:val="333333"/>
                <w:sz w:val="24"/>
                <w:szCs w:val="24"/>
              </w:rPr>
              <w:t>витрати</w:t>
            </w:r>
            <w:proofErr w:type="spellEnd"/>
            <w:r w:rsidRPr="00AD48F0">
              <w:rPr>
                <w:color w:val="333333"/>
                <w:sz w:val="24"/>
                <w:szCs w:val="24"/>
              </w:rPr>
              <w:t xml:space="preserve"> на </w:t>
            </w:r>
            <w:proofErr w:type="spellStart"/>
            <w:r w:rsidRPr="00AD48F0">
              <w:rPr>
                <w:color w:val="333333"/>
                <w:sz w:val="24"/>
                <w:szCs w:val="24"/>
              </w:rPr>
              <w:t>виконання</w:t>
            </w:r>
            <w:proofErr w:type="spellEnd"/>
            <w:r w:rsidRPr="00AD48F0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D48F0">
              <w:rPr>
                <w:color w:val="333333"/>
                <w:sz w:val="24"/>
                <w:szCs w:val="24"/>
              </w:rPr>
              <w:t>запланованого</w:t>
            </w:r>
            <w:proofErr w:type="spellEnd"/>
            <w:r w:rsidRPr="00AD48F0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D48F0">
              <w:rPr>
                <w:color w:val="333333"/>
                <w:sz w:val="24"/>
                <w:szCs w:val="24"/>
              </w:rPr>
              <w:t>регулювання</w:t>
            </w:r>
            <w:proofErr w:type="spellEnd"/>
          </w:p>
        </w:tc>
        <w:tc>
          <w:tcPr>
            <w:tcW w:w="1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BFB948" w14:textId="1133590E" w:rsidR="00C11AA8" w:rsidRPr="00962D85" w:rsidRDefault="00C11AA8" w:rsidP="00C11AA8">
            <w:pPr>
              <w:jc w:val="center"/>
              <w:rPr>
                <w:color w:val="333333"/>
                <w:sz w:val="24"/>
                <w:szCs w:val="24"/>
                <w:highlight w:val="yellow"/>
              </w:rPr>
            </w:pPr>
            <w:r w:rsidRPr="009F7E2C">
              <w:rPr>
                <w:color w:val="333333"/>
                <w:sz w:val="24"/>
                <w:szCs w:val="24"/>
                <w:lang w:val="uk-UA"/>
              </w:rPr>
              <w:t>6770,6 в т. ч. єдиний податок  6077,5</w:t>
            </w:r>
            <w:r>
              <w:rPr>
                <w:color w:val="333333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33A7D7" w14:textId="10FC1933" w:rsidR="00C11AA8" w:rsidRPr="00AD48F0" w:rsidRDefault="00C11AA8" w:rsidP="00C11AA8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lang w:val="uk-UA"/>
              </w:rPr>
              <w:t>33853.</w:t>
            </w:r>
            <w:r w:rsidRPr="009F7E2C">
              <w:rPr>
                <w:color w:val="333333"/>
                <w:sz w:val="24"/>
                <w:szCs w:val="24"/>
                <w:lang w:val="uk-UA"/>
              </w:rPr>
              <w:t xml:space="preserve"> в т. ч. єдиний податок  </w:t>
            </w:r>
            <w:r>
              <w:rPr>
                <w:color w:val="333333"/>
                <w:sz w:val="24"/>
                <w:szCs w:val="24"/>
                <w:lang w:val="uk-UA"/>
              </w:rPr>
              <w:t>30387,5.грн.</w:t>
            </w:r>
          </w:p>
        </w:tc>
      </w:tr>
    </w:tbl>
    <w:p w14:paraId="18572B92" w14:textId="51E25B38" w:rsidR="00637D7E" w:rsidRPr="00AD48F0" w:rsidRDefault="00637D7E" w:rsidP="00C11AA8">
      <w:pPr>
        <w:rPr>
          <w:color w:val="333333"/>
          <w:sz w:val="24"/>
          <w:szCs w:val="24"/>
        </w:rPr>
      </w:pPr>
      <w:r w:rsidRPr="00194283">
        <w:rPr>
          <w:b/>
          <w:bCs/>
          <w:color w:val="333333"/>
          <w:sz w:val="24"/>
          <w:szCs w:val="24"/>
        </w:rPr>
        <w:t> 5.     </w:t>
      </w:r>
      <w:proofErr w:type="spellStart"/>
      <w:r w:rsidRPr="00194283">
        <w:rPr>
          <w:b/>
          <w:bCs/>
          <w:color w:val="333333"/>
          <w:sz w:val="24"/>
          <w:szCs w:val="24"/>
        </w:rPr>
        <w:t>Розроблення</w:t>
      </w:r>
      <w:proofErr w:type="spellEnd"/>
      <w:r w:rsidRPr="00194283">
        <w:rPr>
          <w:b/>
          <w:bCs/>
          <w:color w:val="333333"/>
          <w:sz w:val="24"/>
          <w:szCs w:val="24"/>
        </w:rPr>
        <w:t xml:space="preserve"> </w:t>
      </w:r>
      <w:proofErr w:type="spellStart"/>
      <w:r w:rsidRPr="00194283">
        <w:rPr>
          <w:b/>
          <w:bCs/>
          <w:color w:val="333333"/>
          <w:sz w:val="24"/>
          <w:szCs w:val="24"/>
        </w:rPr>
        <w:t>коригуючих</w:t>
      </w:r>
      <w:proofErr w:type="spellEnd"/>
      <w:r w:rsidRPr="00194283">
        <w:rPr>
          <w:b/>
          <w:bCs/>
          <w:color w:val="333333"/>
          <w:sz w:val="24"/>
          <w:szCs w:val="24"/>
        </w:rPr>
        <w:t xml:space="preserve"> (</w:t>
      </w:r>
      <w:proofErr w:type="spellStart"/>
      <w:r w:rsidRPr="00194283">
        <w:rPr>
          <w:b/>
          <w:bCs/>
          <w:color w:val="333333"/>
          <w:sz w:val="24"/>
          <w:szCs w:val="24"/>
        </w:rPr>
        <w:t>пом’якшувальних</w:t>
      </w:r>
      <w:proofErr w:type="spellEnd"/>
      <w:r w:rsidRPr="00194283">
        <w:rPr>
          <w:b/>
          <w:bCs/>
          <w:color w:val="333333"/>
          <w:sz w:val="24"/>
          <w:szCs w:val="24"/>
        </w:rPr>
        <w:t xml:space="preserve">) </w:t>
      </w:r>
      <w:proofErr w:type="spellStart"/>
      <w:r w:rsidRPr="00194283">
        <w:rPr>
          <w:b/>
          <w:bCs/>
          <w:color w:val="333333"/>
          <w:sz w:val="24"/>
          <w:szCs w:val="24"/>
        </w:rPr>
        <w:t>заходів</w:t>
      </w:r>
      <w:proofErr w:type="spellEnd"/>
      <w:r w:rsidRPr="00194283">
        <w:rPr>
          <w:b/>
          <w:bCs/>
          <w:color w:val="333333"/>
          <w:sz w:val="24"/>
          <w:szCs w:val="24"/>
        </w:rPr>
        <w:t xml:space="preserve"> для малого </w:t>
      </w:r>
      <w:proofErr w:type="spellStart"/>
      <w:r w:rsidRPr="00194283">
        <w:rPr>
          <w:b/>
          <w:bCs/>
          <w:color w:val="333333"/>
          <w:sz w:val="24"/>
          <w:szCs w:val="24"/>
        </w:rPr>
        <w:t>підприємництва</w:t>
      </w:r>
      <w:proofErr w:type="spellEnd"/>
      <w:r w:rsidRPr="00194283">
        <w:rPr>
          <w:b/>
          <w:bCs/>
          <w:color w:val="333333"/>
          <w:sz w:val="24"/>
          <w:szCs w:val="24"/>
        </w:rPr>
        <w:t xml:space="preserve"> </w:t>
      </w:r>
      <w:proofErr w:type="spellStart"/>
      <w:r w:rsidRPr="00194283">
        <w:rPr>
          <w:b/>
          <w:bCs/>
          <w:color w:val="333333"/>
          <w:sz w:val="24"/>
          <w:szCs w:val="24"/>
        </w:rPr>
        <w:t>щодо</w:t>
      </w:r>
      <w:proofErr w:type="spellEnd"/>
      <w:r w:rsidRPr="00194283">
        <w:rPr>
          <w:b/>
          <w:bCs/>
          <w:color w:val="333333"/>
          <w:sz w:val="24"/>
          <w:szCs w:val="24"/>
        </w:rPr>
        <w:t xml:space="preserve"> </w:t>
      </w:r>
      <w:proofErr w:type="spellStart"/>
      <w:r w:rsidRPr="00194283">
        <w:rPr>
          <w:b/>
          <w:bCs/>
          <w:color w:val="333333"/>
          <w:sz w:val="24"/>
          <w:szCs w:val="24"/>
        </w:rPr>
        <w:t>запропонованого</w:t>
      </w:r>
      <w:proofErr w:type="spellEnd"/>
      <w:r w:rsidRPr="00194283">
        <w:rPr>
          <w:b/>
          <w:bCs/>
          <w:color w:val="333333"/>
          <w:sz w:val="24"/>
          <w:szCs w:val="24"/>
        </w:rPr>
        <w:t xml:space="preserve"> </w:t>
      </w:r>
      <w:proofErr w:type="spellStart"/>
      <w:r w:rsidRPr="00194283">
        <w:rPr>
          <w:b/>
          <w:bCs/>
          <w:color w:val="333333"/>
          <w:sz w:val="24"/>
          <w:szCs w:val="24"/>
        </w:rPr>
        <w:t>регулювання</w:t>
      </w:r>
      <w:proofErr w:type="spellEnd"/>
      <w:r w:rsidRPr="00194283">
        <w:rPr>
          <w:b/>
          <w:bCs/>
          <w:color w:val="333333"/>
          <w:sz w:val="24"/>
          <w:szCs w:val="24"/>
        </w:rPr>
        <w:t>.</w:t>
      </w:r>
    </w:p>
    <w:p w14:paraId="632F2DD2" w14:textId="77777777" w:rsidR="00637D7E" w:rsidRPr="00AD48F0" w:rsidRDefault="00637D7E" w:rsidP="00637D7E">
      <w:pPr>
        <w:rPr>
          <w:color w:val="333333"/>
          <w:sz w:val="24"/>
          <w:szCs w:val="24"/>
        </w:rPr>
      </w:pPr>
      <w:r w:rsidRPr="00AD48F0">
        <w:rPr>
          <w:color w:val="333333"/>
          <w:sz w:val="24"/>
          <w:szCs w:val="24"/>
        </w:rPr>
        <w:t> </w:t>
      </w:r>
    </w:p>
    <w:p w14:paraId="23FDAA75" w14:textId="77777777" w:rsidR="00637D7E" w:rsidRPr="00AD48F0" w:rsidRDefault="00637D7E" w:rsidP="00637D7E">
      <w:pPr>
        <w:ind w:firstLine="360"/>
        <w:jc w:val="both"/>
        <w:rPr>
          <w:color w:val="333333"/>
          <w:sz w:val="24"/>
          <w:szCs w:val="24"/>
        </w:rPr>
      </w:pPr>
      <w:proofErr w:type="spellStart"/>
      <w:r w:rsidRPr="00AD48F0">
        <w:rPr>
          <w:color w:val="333333"/>
          <w:sz w:val="24"/>
          <w:szCs w:val="24"/>
        </w:rPr>
        <w:t>Пом’якшувальними</w:t>
      </w:r>
      <w:proofErr w:type="spellEnd"/>
      <w:r w:rsidRPr="00AD48F0">
        <w:rPr>
          <w:color w:val="333333"/>
          <w:sz w:val="24"/>
          <w:szCs w:val="24"/>
        </w:rPr>
        <w:t xml:space="preserve"> заходами для </w:t>
      </w:r>
      <w:proofErr w:type="spellStart"/>
      <w:r w:rsidRPr="00AD48F0">
        <w:rPr>
          <w:color w:val="333333"/>
          <w:sz w:val="24"/>
          <w:szCs w:val="24"/>
        </w:rPr>
        <w:t>суб’єктів</w:t>
      </w:r>
      <w:proofErr w:type="spellEnd"/>
      <w:r w:rsidRPr="00AD48F0">
        <w:rPr>
          <w:color w:val="333333"/>
          <w:sz w:val="24"/>
          <w:szCs w:val="24"/>
        </w:rPr>
        <w:t xml:space="preserve"> малого </w:t>
      </w:r>
      <w:proofErr w:type="spellStart"/>
      <w:r w:rsidRPr="00AD48F0">
        <w:rPr>
          <w:color w:val="333333"/>
          <w:sz w:val="24"/>
          <w:szCs w:val="24"/>
        </w:rPr>
        <w:t>підприємництва</w:t>
      </w:r>
      <w:proofErr w:type="spellEnd"/>
      <w:r w:rsidRPr="00AD48F0">
        <w:rPr>
          <w:color w:val="333333"/>
          <w:sz w:val="24"/>
          <w:szCs w:val="24"/>
        </w:rPr>
        <w:t xml:space="preserve"> </w:t>
      </w:r>
      <w:proofErr w:type="spellStart"/>
      <w:r w:rsidRPr="00AD48F0">
        <w:rPr>
          <w:color w:val="333333"/>
          <w:sz w:val="24"/>
          <w:szCs w:val="24"/>
        </w:rPr>
        <w:t>можуть</w:t>
      </w:r>
      <w:proofErr w:type="spellEnd"/>
      <w:r w:rsidRPr="00AD48F0">
        <w:rPr>
          <w:color w:val="333333"/>
          <w:sz w:val="24"/>
          <w:szCs w:val="24"/>
        </w:rPr>
        <w:t xml:space="preserve"> бути:</w:t>
      </w:r>
    </w:p>
    <w:p w14:paraId="558103D3" w14:textId="77777777" w:rsidR="00637D7E" w:rsidRPr="00AD48F0" w:rsidRDefault="00637D7E" w:rsidP="00637D7E">
      <w:pPr>
        <w:ind w:firstLine="360"/>
        <w:jc w:val="both"/>
        <w:rPr>
          <w:color w:val="333333"/>
          <w:sz w:val="24"/>
          <w:szCs w:val="24"/>
        </w:rPr>
      </w:pPr>
      <w:r w:rsidRPr="00AD48F0">
        <w:rPr>
          <w:color w:val="333333"/>
          <w:sz w:val="24"/>
          <w:szCs w:val="24"/>
        </w:rPr>
        <w:t xml:space="preserve">- </w:t>
      </w:r>
      <w:proofErr w:type="spellStart"/>
      <w:r w:rsidRPr="00AD48F0">
        <w:rPr>
          <w:color w:val="333333"/>
          <w:sz w:val="24"/>
          <w:szCs w:val="24"/>
        </w:rPr>
        <w:t>спрощення</w:t>
      </w:r>
      <w:proofErr w:type="spellEnd"/>
      <w:r w:rsidRPr="00AD48F0">
        <w:rPr>
          <w:color w:val="333333"/>
          <w:sz w:val="24"/>
          <w:szCs w:val="24"/>
        </w:rPr>
        <w:t xml:space="preserve"> </w:t>
      </w:r>
      <w:proofErr w:type="spellStart"/>
      <w:r w:rsidRPr="00AD48F0">
        <w:rPr>
          <w:color w:val="333333"/>
          <w:sz w:val="24"/>
          <w:szCs w:val="24"/>
        </w:rPr>
        <w:t>адміністративних</w:t>
      </w:r>
      <w:proofErr w:type="spellEnd"/>
      <w:r w:rsidRPr="00AD48F0">
        <w:rPr>
          <w:color w:val="333333"/>
          <w:sz w:val="24"/>
          <w:szCs w:val="24"/>
        </w:rPr>
        <w:t xml:space="preserve"> процедур з </w:t>
      </w:r>
      <w:proofErr w:type="spellStart"/>
      <w:r w:rsidRPr="00AD48F0">
        <w:rPr>
          <w:color w:val="333333"/>
          <w:sz w:val="24"/>
          <w:szCs w:val="24"/>
        </w:rPr>
        <w:t>виконання</w:t>
      </w:r>
      <w:proofErr w:type="spellEnd"/>
      <w:r w:rsidRPr="00AD48F0">
        <w:rPr>
          <w:color w:val="333333"/>
          <w:sz w:val="24"/>
          <w:szCs w:val="24"/>
        </w:rPr>
        <w:t xml:space="preserve"> </w:t>
      </w:r>
      <w:proofErr w:type="spellStart"/>
      <w:r w:rsidRPr="00AD48F0">
        <w:rPr>
          <w:color w:val="333333"/>
          <w:sz w:val="24"/>
          <w:szCs w:val="24"/>
        </w:rPr>
        <w:t>регулювання</w:t>
      </w:r>
      <w:proofErr w:type="spellEnd"/>
      <w:r w:rsidRPr="00AD48F0">
        <w:rPr>
          <w:color w:val="333333"/>
          <w:sz w:val="24"/>
          <w:szCs w:val="24"/>
        </w:rPr>
        <w:t>;</w:t>
      </w:r>
    </w:p>
    <w:p w14:paraId="517C8DC4" w14:textId="77777777" w:rsidR="00637D7E" w:rsidRPr="00AD48F0" w:rsidRDefault="00637D7E" w:rsidP="00637D7E">
      <w:pPr>
        <w:ind w:firstLine="360"/>
        <w:jc w:val="both"/>
        <w:rPr>
          <w:color w:val="333333"/>
          <w:sz w:val="24"/>
          <w:szCs w:val="24"/>
        </w:rPr>
      </w:pPr>
      <w:r w:rsidRPr="00AD48F0">
        <w:rPr>
          <w:color w:val="333333"/>
          <w:sz w:val="24"/>
          <w:szCs w:val="24"/>
        </w:rPr>
        <w:t xml:space="preserve">- </w:t>
      </w:r>
      <w:proofErr w:type="spellStart"/>
      <w:r w:rsidRPr="00AD48F0">
        <w:rPr>
          <w:color w:val="333333"/>
          <w:sz w:val="24"/>
          <w:szCs w:val="24"/>
        </w:rPr>
        <w:t>встановлення</w:t>
      </w:r>
      <w:proofErr w:type="spellEnd"/>
      <w:r w:rsidRPr="00AD48F0">
        <w:rPr>
          <w:color w:val="333333"/>
          <w:sz w:val="24"/>
          <w:szCs w:val="24"/>
        </w:rPr>
        <w:t xml:space="preserve"> </w:t>
      </w:r>
      <w:proofErr w:type="spellStart"/>
      <w:r w:rsidRPr="00AD48F0">
        <w:rPr>
          <w:color w:val="333333"/>
          <w:sz w:val="24"/>
          <w:szCs w:val="24"/>
        </w:rPr>
        <w:t>зменшених</w:t>
      </w:r>
      <w:proofErr w:type="spellEnd"/>
      <w:r w:rsidRPr="00AD48F0">
        <w:rPr>
          <w:color w:val="333333"/>
          <w:sz w:val="24"/>
          <w:szCs w:val="24"/>
        </w:rPr>
        <w:t xml:space="preserve"> ставок </w:t>
      </w:r>
      <w:proofErr w:type="spellStart"/>
      <w:r w:rsidRPr="00AD48F0">
        <w:rPr>
          <w:color w:val="333333"/>
          <w:sz w:val="24"/>
          <w:szCs w:val="24"/>
        </w:rPr>
        <w:t>податків</w:t>
      </w:r>
      <w:proofErr w:type="spellEnd"/>
      <w:r w:rsidRPr="00AD48F0">
        <w:rPr>
          <w:color w:val="333333"/>
          <w:sz w:val="24"/>
          <w:szCs w:val="24"/>
        </w:rPr>
        <w:t xml:space="preserve"> та </w:t>
      </w:r>
      <w:proofErr w:type="spellStart"/>
      <w:r w:rsidRPr="00AD48F0">
        <w:rPr>
          <w:color w:val="333333"/>
          <w:sz w:val="24"/>
          <w:szCs w:val="24"/>
        </w:rPr>
        <w:t>зборів</w:t>
      </w:r>
      <w:proofErr w:type="spellEnd"/>
      <w:r w:rsidRPr="00AD48F0">
        <w:rPr>
          <w:color w:val="333333"/>
          <w:sz w:val="24"/>
          <w:szCs w:val="24"/>
        </w:rPr>
        <w:t>.</w:t>
      </w:r>
    </w:p>
    <w:p w14:paraId="3257896C" w14:textId="40589DB9" w:rsidR="00637D7E" w:rsidRPr="00AD48F0" w:rsidRDefault="00637D7E" w:rsidP="00637D7E">
      <w:pPr>
        <w:ind w:firstLine="360"/>
        <w:jc w:val="both"/>
        <w:rPr>
          <w:color w:val="333333"/>
          <w:sz w:val="24"/>
          <w:szCs w:val="24"/>
        </w:rPr>
      </w:pPr>
      <w:proofErr w:type="spellStart"/>
      <w:r w:rsidRPr="00AD48F0">
        <w:rPr>
          <w:color w:val="333333"/>
          <w:sz w:val="24"/>
          <w:szCs w:val="24"/>
        </w:rPr>
        <w:t>Чинне</w:t>
      </w:r>
      <w:proofErr w:type="spellEnd"/>
      <w:r w:rsidRPr="00AD48F0">
        <w:rPr>
          <w:color w:val="333333"/>
          <w:sz w:val="24"/>
          <w:szCs w:val="24"/>
        </w:rPr>
        <w:t xml:space="preserve"> </w:t>
      </w:r>
      <w:proofErr w:type="spellStart"/>
      <w:r w:rsidRPr="00AD48F0">
        <w:rPr>
          <w:color w:val="333333"/>
          <w:sz w:val="24"/>
          <w:szCs w:val="24"/>
        </w:rPr>
        <w:t>податкове</w:t>
      </w:r>
      <w:proofErr w:type="spellEnd"/>
      <w:r w:rsidRPr="00AD48F0">
        <w:rPr>
          <w:color w:val="333333"/>
          <w:sz w:val="24"/>
          <w:szCs w:val="24"/>
        </w:rPr>
        <w:t xml:space="preserve"> </w:t>
      </w:r>
      <w:proofErr w:type="spellStart"/>
      <w:r w:rsidRPr="00AD48F0">
        <w:rPr>
          <w:color w:val="333333"/>
          <w:sz w:val="24"/>
          <w:szCs w:val="24"/>
        </w:rPr>
        <w:t>законодавство</w:t>
      </w:r>
      <w:proofErr w:type="spellEnd"/>
      <w:r w:rsidRPr="00AD48F0">
        <w:rPr>
          <w:color w:val="333333"/>
          <w:sz w:val="24"/>
          <w:szCs w:val="24"/>
        </w:rPr>
        <w:t xml:space="preserve"> </w:t>
      </w:r>
      <w:proofErr w:type="spellStart"/>
      <w:r w:rsidRPr="00AD48F0">
        <w:rPr>
          <w:color w:val="333333"/>
          <w:sz w:val="24"/>
          <w:szCs w:val="24"/>
        </w:rPr>
        <w:t>передбачає</w:t>
      </w:r>
      <w:proofErr w:type="spellEnd"/>
      <w:r w:rsidRPr="00AD48F0">
        <w:rPr>
          <w:color w:val="333333"/>
          <w:sz w:val="24"/>
          <w:szCs w:val="24"/>
        </w:rPr>
        <w:t xml:space="preserve"> </w:t>
      </w:r>
      <w:proofErr w:type="spellStart"/>
      <w:r w:rsidRPr="00AD48F0">
        <w:rPr>
          <w:color w:val="333333"/>
          <w:sz w:val="24"/>
          <w:szCs w:val="24"/>
        </w:rPr>
        <w:t>пряме</w:t>
      </w:r>
      <w:proofErr w:type="spellEnd"/>
      <w:r w:rsidRPr="00AD48F0">
        <w:rPr>
          <w:color w:val="333333"/>
          <w:sz w:val="24"/>
          <w:szCs w:val="24"/>
        </w:rPr>
        <w:t xml:space="preserve"> </w:t>
      </w:r>
      <w:proofErr w:type="spellStart"/>
      <w:r w:rsidRPr="00AD48F0">
        <w:rPr>
          <w:color w:val="333333"/>
          <w:sz w:val="24"/>
          <w:szCs w:val="24"/>
        </w:rPr>
        <w:t>регулювання</w:t>
      </w:r>
      <w:proofErr w:type="spellEnd"/>
      <w:r w:rsidRPr="00AD48F0">
        <w:rPr>
          <w:color w:val="333333"/>
          <w:sz w:val="24"/>
          <w:szCs w:val="24"/>
        </w:rPr>
        <w:t xml:space="preserve"> </w:t>
      </w:r>
      <w:proofErr w:type="spellStart"/>
      <w:r w:rsidRPr="00AD48F0">
        <w:rPr>
          <w:color w:val="333333"/>
          <w:sz w:val="24"/>
          <w:szCs w:val="24"/>
        </w:rPr>
        <w:t>питань</w:t>
      </w:r>
      <w:proofErr w:type="spellEnd"/>
      <w:r w:rsidRPr="00AD48F0">
        <w:rPr>
          <w:color w:val="333333"/>
          <w:sz w:val="24"/>
          <w:szCs w:val="24"/>
        </w:rPr>
        <w:t xml:space="preserve"> порядку, </w:t>
      </w:r>
      <w:proofErr w:type="spellStart"/>
      <w:r w:rsidRPr="00AD48F0">
        <w:rPr>
          <w:color w:val="333333"/>
          <w:sz w:val="24"/>
          <w:szCs w:val="24"/>
        </w:rPr>
        <w:t>строків</w:t>
      </w:r>
      <w:proofErr w:type="spellEnd"/>
      <w:r w:rsidRPr="00AD48F0">
        <w:rPr>
          <w:color w:val="333333"/>
          <w:sz w:val="24"/>
          <w:szCs w:val="24"/>
        </w:rPr>
        <w:t xml:space="preserve">, </w:t>
      </w:r>
      <w:proofErr w:type="spellStart"/>
      <w:r w:rsidRPr="00AD48F0">
        <w:rPr>
          <w:color w:val="333333"/>
          <w:sz w:val="24"/>
          <w:szCs w:val="24"/>
        </w:rPr>
        <w:t>звітування</w:t>
      </w:r>
      <w:proofErr w:type="spellEnd"/>
      <w:r w:rsidRPr="00AD48F0">
        <w:rPr>
          <w:color w:val="333333"/>
          <w:sz w:val="24"/>
          <w:szCs w:val="24"/>
        </w:rPr>
        <w:t xml:space="preserve"> та </w:t>
      </w:r>
      <w:proofErr w:type="spellStart"/>
      <w:r w:rsidRPr="00AD48F0">
        <w:rPr>
          <w:color w:val="333333"/>
          <w:sz w:val="24"/>
          <w:szCs w:val="24"/>
        </w:rPr>
        <w:t>сплати</w:t>
      </w:r>
      <w:proofErr w:type="spellEnd"/>
      <w:r w:rsidRPr="00AD48F0">
        <w:rPr>
          <w:color w:val="333333"/>
          <w:sz w:val="24"/>
          <w:szCs w:val="24"/>
        </w:rPr>
        <w:t xml:space="preserve"> </w:t>
      </w:r>
      <w:proofErr w:type="spellStart"/>
      <w:r w:rsidRPr="00AD48F0">
        <w:rPr>
          <w:color w:val="333333"/>
          <w:sz w:val="24"/>
          <w:szCs w:val="24"/>
        </w:rPr>
        <w:t>єдиного</w:t>
      </w:r>
      <w:proofErr w:type="spellEnd"/>
      <w:r w:rsidRPr="00AD48F0">
        <w:rPr>
          <w:color w:val="333333"/>
          <w:sz w:val="24"/>
          <w:szCs w:val="24"/>
        </w:rPr>
        <w:t xml:space="preserve"> </w:t>
      </w:r>
      <w:proofErr w:type="spellStart"/>
      <w:r w:rsidRPr="00AD48F0">
        <w:rPr>
          <w:color w:val="333333"/>
          <w:sz w:val="24"/>
          <w:szCs w:val="24"/>
        </w:rPr>
        <w:t>податку</w:t>
      </w:r>
      <w:proofErr w:type="spellEnd"/>
      <w:r w:rsidR="00C11AA8">
        <w:rPr>
          <w:color w:val="333333"/>
          <w:sz w:val="24"/>
          <w:szCs w:val="24"/>
          <w:lang w:val="uk-UA"/>
        </w:rPr>
        <w:t xml:space="preserve"> </w:t>
      </w:r>
      <w:r w:rsidRPr="00AD48F0">
        <w:rPr>
          <w:color w:val="333333"/>
          <w:sz w:val="24"/>
          <w:szCs w:val="24"/>
        </w:rPr>
        <w:t>(</w:t>
      </w:r>
      <w:proofErr w:type="spellStart"/>
      <w:r w:rsidRPr="00AD48F0">
        <w:rPr>
          <w:color w:val="333333"/>
          <w:sz w:val="24"/>
          <w:szCs w:val="24"/>
        </w:rPr>
        <w:t>визначаються</w:t>
      </w:r>
      <w:proofErr w:type="spellEnd"/>
      <w:r w:rsidRPr="00AD48F0">
        <w:rPr>
          <w:color w:val="333333"/>
          <w:sz w:val="24"/>
          <w:szCs w:val="24"/>
        </w:rPr>
        <w:t xml:space="preserve"> </w:t>
      </w:r>
      <w:proofErr w:type="spellStart"/>
      <w:r w:rsidRPr="00AD48F0">
        <w:rPr>
          <w:color w:val="333333"/>
          <w:sz w:val="24"/>
          <w:szCs w:val="24"/>
        </w:rPr>
        <w:t>виключно</w:t>
      </w:r>
      <w:proofErr w:type="spellEnd"/>
      <w:r w:rsidRPr="00AD48F0">
        <w:rPr>
          <w:color w:val="333333"/>
          <w:sz w:val="24"/>
          <w:szCs w:val="24"/>
        </w:rPr>
        <w:t xml:space="preserve"> нормами </w:t>
      </w:r>
      <w:proofErr w:type="spellStart"/>
      <w:r w:rsidRPr="00AD48F0">
        <w:rPr>
          <w:color w:val="333333"/>
          <w:sz w:val="24"/>
          <w:szCs w:val="24"/>
        </w:rPr>
        <w:t>Податкового</w:t>
      </w:r>
      <w:proofErr w:type="spellEnd"/>
      <w:r w:rsidRPr="00AD48F0">
        <w:rPr>
          <w:color w:val="333333"/>
          <w:sz w:val="24"/>
          <w:szCs w:val="24"/>
        </w:rPr>
        <w:t xml:space="preserve"> кодексу </w:t>
      </w:r>
      <w:proofErr w:type="spellStart"/>
      <w:r w:rsidRPr="00AD48F0">
        <w:rPr>
          <w:color w:val="333333"/>
          <w:sz w:val="24"/>
          <w:szCs w:val="24"/>
        </w:rPr>
        <w:t>України</w:t>
      </w:r>
      <w:proofErr w:type="spellEnd"/>
      <w:r w:rsidRPr="00AD48F0">
        <w:rPr>
          <w:color w:val="333333"/>
          <w:sz w:val="24"/>
          <w:szCs w:val="24"/>
        </w:rPr>
        <w:t xml:space="preserve">). Таким чином, </w:t>
      </w:r>
      <w:r>
        <w:rPr>
          <w:color w:val="333333"/>
          <w:sz w:val="24"/>
          <w:szCs w:val="24"/>
          <w:lang w:val="uk-UA"/>
        </w:rPr>
        <w:t xml:space="preserve">Южноукраїнська </w:t>
      </w:r>
      <w:proofErr w:type="spellStart"/>
      <w:r w:rsidRPr="00AD48F0">
        <w:rPr>
          <w:color w:val="333333"/>
          <w:sz w:val="24"/>
          <w:szCs w:val="24"/>
        </w:rPr>
        <w:t>міська</w:t>
      </w:r>
      <w:proofErr w:type="spellEnd"/>
      <w:r w:rsidRPr="00AD48F0">
        <w:rPr>
          <w:color w:val="333333"/>
          <w:sz w:val="24"/>
          <w:szCs w:val="24"/>
        </w:rPr>
        <w:t xml:space="preserve"> рада не </w:t>
      </w:r>
      <w:proofErr w:type="spellStart"/>
      <w:r w:rsidRPr="00AD48F0">
        <w:rPr>
          <w:color w:val="333333"/>
          <w:sz w:val="24"/>
          <w:szCs w:val="24"/>
        </w:rPr>
        <w:t>має</w:t>
      </w:r>
      <w:proofErr w:type="spellEnd"/>
      <w:r w:rsidRPr="00AD48F0">
        <w:rPr>
          <w:color w:val="333333"/>
          <w:sz w:val="24"/>
          <w:szCs w:val="24"/>
        </w:rPr>
        <w:t xml:space="preserve"> </w:t>
      </w:r>
      <w:proofErr w:type="spellStart"/>
      <w:r w:rsidRPr="00AD48F0">
        <w:rPr>
          <w:color w:val="333333"/>
          <w:sz w:val="24"/>
          <w:szCs w:val="24"/>
        </w:rPr>
        <w:t>повноважень</w:t>
      </w:r>
      <w:proofErr w:type="spellEnd"/>
      <w:r w:rsidRPr="00AD48F0">
        <w:rPr>
          <w:color w:val="333333"/>
          <w:sz w:val="24"/>
          <w:szCs w:val="24"/>
        </w:rPr>
        <w:t xml:space="preserve"> </w:t>
      </w:r>
      <w:proofErr w:type="spellStart"/>
      <w:r w:rsidRPr="00AD48F0">
        <w:rPr>
          <w:color w:val="333333"/>
          <w:sz w:val="24"/>
          <w:szCs w:val="24"/>
        </w:rPr>
        <w:t>щодо</w:t>
      </w:r>
      <w:proofErr w:type="spellEnd"/>
      <w:r w:rsidRPr="00AD48F0">
        <w:rPr>
          <w:color w:val="333333"/>
          <w:sz w:val="24"/>
          <w:szCs w:val="24"/>
        </w:rPr>
        <w:t xml:space="preserve"> </w:t>
      </w:r>
      <w:proofErr w:type="spellStart"/>
      <w:r w:rsidRPr="00AD48F0">
        <w:rPr>
          <w:color w:val="333333"/>
          <w:sz w:val="24"/>
          <w:szCs w:val="24"/>
        </w:rPr>
        <w:t>встановлення</w:t>
      </w:r>
      <w:proofErr w:type="spellEnd"/>
      <w:r w:rsidRPr="00AD48F0">
        <w:rPr>
          <w:color w:val="333333"/>
          <w:sz w:val="24"/>
          <w:szCs w:val="24"/>
        </w:rPr>
        <w:t xml:space="preserve"> </w:t>
      </w:r>
      <w:proofErr w:type="spellStart"/>
      <w:r w:rsidRPr="00AD48F0">
        <w:rPr>
          <w:color w:val="333333"/>
          <w:sz w:val="24"/>
          <w:szCs w:val="24"/>
        </w:rPr>
        <w:t>пом’якшувальних</w:t>
      </w:r>
      <w:proofErr w:type="spellEnd"/>
      <w:r w:rsidRPr="00AD48F0">
        <w:rPr>
          <w:color w:val="333333"/>
          <w:sz w:val="24"/>
          <w:szCs w:val="24"/>
        </w:rPr>
        <w:t xml:space="preserve"> </w:t>
      </w:r>
      <w:proofErr w:type="spellStart"/>
      <w:r w:rsidRPr="00AD48F0">
        <w:rPr>
          <w:color w:val="333333"/>
          <w:sz w:val="24"/>
          <w:szCs w:val="24"/>
        </w:rPr>
        <w:t>заходів</w:t>
      </w:r>
      <w:proofErr w:type="spellEnd"/>
      <w:r w:rsidRPr="00AD48F0">
        <w:rPr>
          <w:color w:val="333333"/>
          <w:sz w:val="24"/>
          <w:szCs w:val="24"/>
        </w:rPr>
        <w:t xml:space="preserve"> з </w:t>
      </w:r>
      <w:proofErr w:type="spellStart"/>
      <w:r w:rsidRPr="00AD48F0">
        <w:rPr>
          <w:color w:val="333333"/>
          <w:sz w:val="24"/>
          <w:szCs w:val="24"/>
        </w:rPr>
        <w:t>адміністративних</w:t>
      </w:r>
      <w:proofErr w:type="spellEnd"/>
      <w:r w:rsidRPr="00AD48F0">
        <w:rPr>
          <w:color w:val="333333"/>
          <w:sz w:val="24"/>
          <w:szCs w:val="24"/>
        </w:rPr>
        <w:t xml:space="preserve"> процедур з </w:t>
      </w:r>
      <w:proofErr w:type="spellStart"/>
      <w:r w:rsidRPr="00AD48F0">
        <w:rPr>
          <w:color w:val="333333"/>
          <w:sz w:val="24"/>
          <w:szCs w:val="24"/>
        </w:rPr>
        <w:t>регулювання</w:t>
      </w:r>
      <w:proofErr w:type="spellEnd"/>
      <w:r w:rsidRPr="00AD48F0">
        <w:rPr>
          <w:color w:val="333333"/>
          <w:sz w:val="24"/>
          <w:szCs w:val="24"/>
        </w:rPr>
        <w:t>.</w:t>
      </w:r>
    </w:p>
    <w:p w14:paraId="633FB951" w14:textId="77777777" w:rsidR="00637D7E" w:rsidRPr="00AD48F0" w:rsidRDefault="00637D7E" w:rsidP="00637D7E">
      <w:pPr>
        <w:ind w:firstLine="360"/>
        <w:jc w:val="both"/>
        <w:rPr>
          <w:color w:val="333333"/>
          <w:sz w:val="24"/>
          <w:szCs w:val="24"/>
        </w:rPr>
      </w:pPr>
      <w:r w:rsidRPr="00AD48F0">
        <w:rPr>
          <w:color w:val="333333"/>
          <w:sz w:val="24"/>
          <w:szCs w:val="24"/>
        </w:rPr>
        <w:t> </w:t>
      </w:r>
    </w:p>
    <w:p w14:paraId="2B0DCD14" w14:textId="73D25E30" w:rsidR="00637D7E" w:rsidRPr="00AD48F0" w:rsidRDefault="00637D7E" w:rsidP="00637D7E">
      <w:pPr>
        <w:ind w:firstLine="360"/>
        <w:jc w:val="both"/>
        <w:rPr>
          <w:color w:val="333333"/>
          <w:sz w:val="24"/>
          <w:szCs w:val="24"/>
        </w:rPr>
      </w:pPr>
    </w:p>
    <w:p w14:paraId="4B8151CE" w14:textId="77777777" w:rsidR="00637D7E" w:rsidRPr="00AD48F0" w:rsidRDefault="00637D7E" w:rsidP="00637D7E">
      <w:pPr>
        <w:ind w:firstLine="360"/>
        <w:jc w:val="both"/>
        <w:rPr>
          <w:color w:val="333333"/>
          <w:sz w:val="24"/>
          <w:szCs w:val="24"/>
        </w:rPr>
      </w:pPr>
      <w:proofErr w:type="spellStart"/>
      <w:r w:rsidRPr="00AD48F0">
        <w:rPr>
          <w:color w:val="333333"/>
          <w:sz w:val="24"/>
          <w:szCs w:val="24"/>
        </w:rPr>
        <w:t>Відповідно</w:t>
      </w:r>
      <w:proofErr w:type="spellEnd"/>
      <w:r w:rsidRPr="00AD48F0">
        <w:rPr>
          <w:color w:val="333333"/>
          <w:sz w:val="24"/>
          <w:szCs w:val="24"/>
        </w:rPr>
        <w:t xml:space="preserve"> до </w:t>
      </w:r>
      <w:proofErr w:type="spellStart"/>
      <w:r w:rsidRPr="00AD48F0">
        <w:rPr>
          <w:color w:val="333333"/>
          <w:sz w:val="24"/>
          <w:szCs w:val="24"/>
        </w:rPr>
        <w:t>податкового</w:t>
      </w:r>
      <w:proofErr w:type="spellEnd"/>
      <w:r w:rsidRPr="00AD48F0">
        <w:rPr>
          <w:color w:val="333333"/>
          <w:sz w:val="24"/>
          <w:szCs w:val="24"/>
        </w:rPr>
        <w:t xml:space="preserve"> </w:t>
      </w:r>
      <w:proofErr w:type="spellStart"/>
      <w:r w:rsidRPr="00AD48F0">
        <w:rPr>
          <w:color w:val="333333"/>
          <w:sz w:val="24"/>
          <w:szCs w:val="24"/>
        </w:rPr>
        <w:t>законодавства</w:t>
      </w:r>
      <w:proofErr w:type="spellEnd"/>
      <w:r w:rsidRPr="00AD48F0">
        <w:rPr>
          <w:color w:val="333333"/>
          <w:sz w:val="24"/>
          <w:szCs w:val="24"/>
        </w:rPr>
        <w:t xml:space="preserve"> до </w:t>
      </w:r>
      <w:proofErr w:type="spellStart"/>
      <w:r w:rsidRPr="00AD48F0">
        <w:rPr>
          <w:color w:val="333333"/>
          <w:sz w:val="24"/>
          <w:szCs w:val="24"/>
        </w:rPr>
        <w:t>повноважень</w:t>
      </w:r>
      <w:proofErr w:type="spellEnd"/>
      <w:r w:rsidRPr="00AD48F0">
        <w:rPr>
          <w:color w:val="333333"/>
          <w:sz w:val="24"/>
          <w:szCs w:val="24"/>
        </w:rPr>
        <w:t xml:space="preserve"> </w:t>
      </w:r>
      <w:proofErr w:type="spellStart"/>
      <w:r w:rsidRPr="00AD48F0">
        <w:rPr>
          <w:color w:val="333333"/>
          <w:sz w:val="24"/>
          <w:szCs w:val="24"/>
        </w:rPr>
        <w:t>органів</w:t>
      </w:r>
      <w:proofErr w:type="spellEnd"/>
      <w:r w:rsidRPr="00AD48F0">
        <w:rPr>
          <w:color w:val="333333"/>
          <w:sz w:val="24"/>
          <w:szCs w:val="24"/>
        </w:rPr>
        <w:t xml:space="preserve"> </w:t>
      </w:r>
      <w:proofErr w:type="spellStart"/>
      <w:r w:rsidRPr="00AD48F0">
        <w:rPr>
          <w:color w:val="333333"/>
          <w:sz w:val="24"/>
          <w:szCs w:val="24"/>
        </w:rPr>
        <w:t>місцевого</w:t>
      </w:r>
      <w:proofErr w:type="spellEnd"/>
      <w:r w:rsidRPr="00AD48F0">
        <w:rPr>
          <w:color w:val="333333"/>
          <w:sz w:val="24"/>
          <w:szCs w:val="24"/>
        </w:rPr>
        <w:t xml:space="preserve"> </w:t>
      </w:r>
      <w:proofErr w:type="spellStart"/>
      <w:r w:rsidRPr="00AD48F0">
        <w:rPr>
          <w:color w:val="333333"/>
          <w:sz w:val="24"/>
          <w:szCs w:val="24"/>
        </w:rPr>
        <w:t>самоврядування</w:t>
      </w:r>
      <w:proofErr w:type="spellEnd"/>
      <w:r w:rsidRPr="00AD48F0">
        <w:rPr>
          <w:color w:val="333333"/>
          <w:sz w:val="24"/>
          <w:szCs w:val="24"/>
        </w:rPr>
        <w:t xml:space="preserve"> </w:t>
      </w:r>
      <w:proofErr w:type="spellStart"/>
      <w:r w:rsidRPr="00AD48F0">
        <w:rPr>
          <w:color w:val="333333"/>
          <w:sz w:val="24"/>
          <w:szCs w:val="24"/>
        </w:rPr>
        <w:t>належить</w:t>
      </w:r>
      <w:proofErr w:type="spellEnd"/>
      <w:r w:rsidRPr="00AD48F0">
        <w:rPr>
          <w:color w:val="333333"/>
          <w:sz w:val="24"/>
          <w:szCs w:val="24"/>
        </w:rPr>
        <w:t xml:space="preserve"> </w:t>
      </w:r>
      <w:proofErr w:type="spellStart"/>
      <w:r w:rsidRPr="00AD48F0">
        <w:rPr>
          <w:color w:val="333333"/>
          <w:sz w:val="24"/>
          <w:szCs w:val="24"/>
        </w:rPr>
        <w:t>встановлення</w:t>
      </w:r>
      <w:proofErr w:type="spellEnd"/>
      <w:r w:rsidRPr="00AD48F0">
        <w:rPr>
          <w:color w:val="333333"/>
          <w:sz w:val="24"/>
          <w:szCs w:val="24"/>
        </w:rPr>
        <w:t xml:space="preserve"> ставок по </w:t>
      </w:r>
      <w:proofErr w:type="spellStart"/>
      <w:r w:rsidRPr="00AD48F0">
        <w:rPr>
          <w:color w:val="333333"/>
          <w:sz w:val="24"/>
          <w:szCs w:val="24"/>
        </w:rPr>
        <w:t>місцевим</w:t>
      </w:r>
      <w:proofErr w:type="spellEnd"/>
      <w:r w:rsidRPr="00AD48F0">
        <w:rPr>
          <w:color w:val="333333"/>
          <w:sz w:val="24"/>
          <w:szCs w:val="24"/>
        </w:rPr>
        <w:t xml:space="preserve"> </w:t>
      </w:r>
      <w:proofErr w:type="spellStart"/>
      <w:r w:rsidRPr="00AD48F0">
        <w:rPr>
          <w:color w:val="333333"/>
          <w:sz w:val="24"/>
          <w:szCs w:val="24"/>
        </w:rPr>
        <w:t>податкам</w:t>
      </w:r>
      <w:proofErr w:type="spellEnd"/>
      <w:r w:rsidRPr="00AD48F0">
        <w:rPr>
          <w:color w:val="333333"/>
          <w:sz w:val="24"/>
          <w:szCs w:val="24"/>
        </w:rPr>
        <w:t xml:space="preserve"> і </w:t>
      </w:r>
      <w:proofErr w:type="spellStart"/>
      <w:r w:rsidRPr="00AD48F0">
        <w:rPr>
          <w:color w:val="333333"/>
          <w:sz w:val="24"/>
          <w:szCs w:val="24"/>
        </w:rPr>
        <w:t>зборам</w:t>
      </w:r>
      <w:proofErr w:type="spellEnd"/>
      <w:r w:rsidRPr="00AD48F0">
        <w:rPr>
          <w:color w:val="333333"/>
          <w:sz w:val="24"/>
          <w:szCs w:val="24"/>
        </w:rPr>
        <w:t xml:space="preserve"> </w:t>
      </w:r>
      <w:proofErr w:type="gramStart"/>
      <w:r w:rsidRPr="00AD48F0">
        <w:rPr>
          <w:color w:val="333333"/>
          <w:sz w:val="24"/>
          <w:szCs w:val="24"/>
        </w:rPr>
        <w:t>у межах</w:t>
      </w:r>
      <w:proofErr w:type="gramEnd"/>
      <w:r w:rsidRPr="00AD48F0">
        <w:rPr>
          <w:color w:val="333333"/>
          <w:sz w:val="24"/>
          <w:szCs w:val="24"/>
        </w:rPr>
        <w:t xml:space="preserve"> </w:t>
      </w:r>
      <w:proofErr w:type="spellStart"/>
      <w:r w:rsidRPr="00AD48F0">
        <w:rPr>
          <w:color w:val="333333"/>
          <w:sz w:val="24"/>
          <w:szCs w:val="24"/>
        </w:rPr>
        <w:t>встановлених</w:t>
      </w:r>
      <w:proofErr w:type="spellEnd"/>
      <w:r w:rsidRPr="00AD48F0">
        <w:rPr>
          <w:color w:val="333333"/>
          <w:sz w:val="24"/>
          <w:szCs w:val="24"/>
        </w:rPr>
        <w:t xml:space="preserve"> </w:t>
      </w:r>
      <w:proofErr w:type="spellStart"/>
      <w:r w:rsidRPr="00AD48F0">
        <w:rPr>
          <w:color w:val="333333"/>
          <w:sz w:val="24"/>
          <w:szCs w:val="24"/>
        </w:rPr>
        <w:t>Податковим</w:t>
      </w:r>
      <w:proofErr w:type="spellEnd"/>
      <w:r w:rsidRPr="00AD48F0">
        <w:rPr>
          <w:color w:val="333333"/>
          <w:sz w:val="24"/>
          <w:szCs w:val="24"/>
        </w:rPr>
        <w:t xml:space="preserve"> кодексом </w:t>
      </w:r>
      <w:proofErr w:type="spellStart"/>
      <w:r w:rsidRPr="00AD48F0">
        <w:rPr>
          <w:color w:val="333333"/>
          <w:sz w:val="24"/>
          <w:szCs w:val="24"/>
        </w:rPr>
        <w:t>України</w:t>
      </w:r>
      <w:proofErr w:type="spellEnd"/>
      <w:r w:rsidRPr="00AD48F0">
        <w:rPr>
          <w:color w:val="333333"/>
          <w:sz w:val="24"/>
          <w:szCs w:val="24"/>
        </w:rPr>
        <w:t>.</w:t>
      </w:r>
    </w:p>
    <w:p w14:paraId="3B2C2800" w14:textId="77777777" w:rsidR="00637D7E" w:rsidRPr="00AD48F0" w:rsidRDefault="00637D7E" w:rsidP="00637D7E">
      <w:pPr>
        <w:ind w:firstLine="360"/>
        <w:rPr>
          <w:color w:val="333333"/>
          <w:sz w:val="24"/>
          <w:szCs w:val="24"/>
        </w:rPr>
      </w:pPr>
      <w:r w:rsidRPr="00AD48F0">
        <w:rPr>
          <w:color w:val="333333"/>
          <w:sz w:val="24"/>
          <w:szCs w:val="24"/>
        </w:rPr>
        <w:t> </w:t>
      </w:r>
    </w:p>
    <w:p w14:paraId="28074B83" w14:textId="77777777" w:rsidR="00637D7E" w:rsidRPr="00083874" w:rsidRDefault="00637D7E" w:rsidP="00637D7E">
      <w:pPr>
        <w:rPr>
          <w:color w:val="333333"/>
          <w:sz w:val="24"/>
          <w:szCs w:val="24"/>
          <w:lang w:val="uk-UA"/>
        </w:rPr>
      </w:pPr>
    </w:p>
    <w:p w14:paraId="3AE8AD51" w14:textId="77777777" w:rsidR="00637D7E" w:rsidRDefault="00637D7E" w:rsidP="00637D7E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Начальник управління економічного </w:t>
      </w:r>
    </w:p>
    <w:p w14:paraId="0B4DD645" w14:textId="77777777" w:rsidR="00637D7E" w:rsidRPr="00DB5685" w:rsidRDefault="00637D7E" w:rsidP="00637D7E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розвитку Южноукраїнської міської ради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>І.В. Петрик</w:t>
      </w:r>
    </w:p>
    <w:p w14:paraId="4421C060" w14:textId="77777777" w:rsidR="00637D7E" w:rsidRDefault="00637D7E" w:rsidP="00637D7E">
      <w:pPr>
        <w:jc w:val="both"/>
        <w:rPr>
          <w:sz w:val="24"/>
          <w:szCs w:val="24"/>
          <w:lang w:val="uk-UA"/>
        </w:rPr>
      </w:pPr>
    </w:p>
    <w:p w14:paraId="5DDDFC43" w14:textId="77777777" w:rsidR="00637D7E" w:rsidRDefault="00637D7E" w:rsidP="00637D7E">
      <w:pPr>
        <w:jc w:val="both"/>
        <w:rPr>
          <w:sz w:val="24"/>
          <w:szCs w:val="24"/>
          <w:lang w:val="uk-UA"/>
        </w:rPr>
      </w:pPr>
    </w:p>
    <w:p w14:paraId="28238AEE" w14:textId="77777777" w:rsidR="00637D7E" w:rsidRPr="006B4DBA" w:rsidRDefault="00637D7E" w:rsidP="00637D7E">
      <w:pPr>
        <w:jc w:val="both"/>
        <w:rPr>
          <w:sz w:val="24"/>
          <w:szCs w:val="24"/>
          <w:lang w:val="uk-UA"/>
        </w:rPr>
        <w:sectPr w:rsidR="00637D7E" w:rsidRPr="006B4DBA" w:rsidSect="00637D7E">
          <w:pgSz w:w="11906" w:h="16838"/>
          <w:pgMar w:top="1134" w:right="851" w:bottom="1134" w:left="2268" w:header="709" w:footer="709" w:gutter="0"/>
          <w:cols w:space="708"/>
          <w:docGrid w:linePitch="360"/>
        </w:sectPr>
      </w:pPr>
      <w:bookmarkStart w:id="5" w:name="_GoBack"/>
      <w:bookmarkEnd w:id="5"/>
    </w:p>
    <w:p w14:paraId="76959836" w14:textId="77777777" w:rsidR="00637D7E" w:rsidRDefault="00637D7E">
      <w:pPr>
        <w:rPr>
          <w:lang w:val="uk-UA"/>
        </w:rPr>
      </w:pPr>
    </w:p>
    <w:p w14:paraId="63FD41F5" w14:textId="77777777" w:rsidR="00637D7E" w:rsidRDefault="00637D7E">
      <w:pPr>
        <w:rPr>
          <w:lang w:val="uk-UA"/>
        </w:rPr>
      </w:pPr>
    </w:p>
    <w:p w14:paraId="05D8350A" w14:textId="77777777" w:rsidR="00637D7E" w:rsidRDefault="00637D7E">
      <w:pPr>
        <w:rPr>
          <w:lang w:val="uk-UA"/>
        </w:rPr>
      </w:pPr>
    </w:p>
    <w:p w14:paraId="52777CB9" w14:textId="77777777" w:rsidR="00637D7E" w:rsidRDefault="00637D7E">
      <w:pPr>
        <w:rPr>
          <w:lang w:val="uk-UA"/>
        </w:rPr>
      </w:pPr>
    </w:p>
    <w:p w14:paraId="4CF8B8F9" w14:textId="77777777" w:rsidR="00637D7E" w:rsidRDefault="00637D7E">
      <w:pPr>
        <w:rPr>
          <w:lang w:val="uk-UA"/>
        </w:rPr>
      </w:pPr>
    </w:p>
    <w:p w14:paraId="7CDCF448" w14:textId="77777777" w:rsidR="00637D7E" w:rsidRDefault="00637D7E">
      <w:pPr>
        <w:rPr>
          <w:lang w:val="uk-UA"/>
        </w:rPr>
      </w:pPr>
    </w:p>
    <w:p w14:paraId="43946777" w14:textId="77777777" w:rsidR="00637D7E" w:rsidRDefault="00637D7E">
      <w:pPr>
        <w:rPr>
          <w:lang w:val="uk-UA"/>
        </w:rPr>
      </w:pPr>
    </w:p>
    <w:p w14:paraId="2F521D11" w14:textId="77777777" w:rsidR="00637D7E" w:rsidRPr="00AC2909" w:rsidRDefault="00637D7E">
      <w:pPr>
        <w:rPr>
          <w:lang w:val="uk-UA"/>
        </w:rPr>
      </w:pPr>
    </w:p>
    <w:sectPr w:rsidR="00637D7E" w:rsidRPr="00AC2909" w:rsidSect="007B79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2909"/>
    <w:rsid w:val="00021A0F"/>
    <w:rsid w:val="0002689E"/>
    <w:rsid w:val="00065B66"/>
    <w:rsid w:val="00084012"/>
    <w:rsid w:val="0009215C"/>
    <w:rsid w:val="000C0822"/>
    <w:rsid w:val="000C65E1"/>
    <w:rsid w:val="001270AB"/>
    <w:rsid w:val="00186159"/>
    <w:rsid w:val="001C6DDD"/>
    <w:rsid w:val="002A0F73"/>
    <w:rsid w:val="002C2DCE"/>
    <w:rsid w:val="002D6301"/>
    <w:rsid w:val="002F6619"/>
    <w:rsid w:val="003161F7"/>
    <w:rsid w:val="003675C8"/>
    <w:rsid w:val="003F517B"/>
    <w:rsid w:val="00415A47"/>
    <w:rsid w:val="004479BE"/>
    <w:rsid w:val="00474CF6"/>
    <w:rsid w:val="004A10ED"/>
    <w:rsid w:val="004B6B46"/>
    <w:rsid w:val="005061F0"/>
    <w:rsid w:val="00562D67"/>
    <w:rsid w:val="0056674B"/>
    <w:rsid w:val="005C3317"/>
    <w:rsid w:val="005C786B"/>
    <w:rsid w:val="00603824"/>
    <w:rsid w:val="006133A3"/>
    <w:rsid w:val="00616D10"/>
    <w:rsid w:val="006334B2"/>
    <w:rsid w:val="00637D7E"/>
    <w:rsid w:val="00671419"/>
    <w:rsid w:val="00681EB9"/>
    <w:rsid w:val="006D6F28"/>
    <w:rsid w:val="007559ED"/>
    <w:rsid w:val="00764A5E"/>
    <w:rsid w:val="00774F98"/>
    <w:rsid w:val="0078793F"/>
    <w:rsid w:val="007B790B"/>
    <w:rsid w:val="0088150D"/>
    <w:rsid w:val="008A59E8"/>
    <w:rsid w:val="008A7D4F"/>
    <w:rsid w:val="0091460C"/>
    <w:rsid w:val="00923AAC"/>
    <w:rsid w:val="00936F65"/>
    <w:rsid w:val="00977CE8"/>
    <w:rsid w:val="00990FD4"/>
    <w:rsid w:val="00995810"/>
    <w:rsid w:val="009A6881"/>
    <w:rsid w:val="009D1445"/>
    <w:rsid w:val="009F623C"/>
    <w:rsid w:val="009F7E2C"/>
    <w:rsid w:val="00A20A01"/>
    <w:rsid w:val="00A2437B"/>
    <w:rsid w:val="00A9336D"/>
    <w:rsid w:val="00AA2586"/>
    <w:rsid w:val="00AC2909"/>
    <w:rsid w:val="00AD327D"/>
    <w:rsid w:val="00B3665C"/>
    <w:rsid w:val="00B4798A"/>
    <w:rsid w:val="00B53DDE"/>
    <w:rsid w:val="00B61F24"/>
    <w:rsid w:val="00B66440"/>
    <w:rsid w:val="00B71B75"/>
    <w:rsid w:val="00B75C02"/>
    <w:rsid w:val="00B84AD9"/>
    <w:rsid w:val="00BA551D"/>
    <w:rsid w:val="00BC1723"/>
    <w:rsid w:val="00BC5409"/>
    <w:rsid w:val="00C11AA8"/>
    <w:rsid w:val="00C44A54"/>
    <w:rsid w:val="00C73499"/>
    <w:rsid w:val="00C84E5E"/>
    <w:rsid w:val="00C93146"/>
    <w:rsid w:val="00CE1580"/>
    <w:rsid w:val="00D15384"/>
    <w:rsid w:val="00D366FD"/>
    <w:rsid w:val="00DD00BB"/>
    <w:rsid w:val="00DE459A"/>
    <w:rsid w:val="00E0617C"/>
    <w:rsid w:val="00E452F5"/>
    <w:rsid w:val="00E46FEC"/>
    <w:rsid w:val="00E672F5"/>
    <w:rsid w:val="00EE1060"/>
    <w:rsid w:val="00F01A95"/>
    <w:rsid w:val="00F42136"/>
    <w:rsid w:val="00F97E3A"/>
    <w:rsid w:val="00FB322B"/>
    <w:rsid w:val="00FC5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8DAA3"/>
  <w15:docId w15:val="{0047BDB3-E9F7-48B3-9F78-DC42B3D55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53DD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2437B"/>
    <w:rPr>
      <w:color w:val="0000FF"/>
      <w:u w:val="single"/>
    </w:rPr>
  </w:style>
  <w:style w:type="table" w:styleId="a4">
    <w:name w:val="Table Grid"/>
    <w:basedOn w:val="a1"/>
    <w:uiPriority w:val="59"/>
    <w:rsid w:val="001C6D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9314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93146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616D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shostka-rada.gov.ua/proekt-rshennya-shostkinsko-msko-radi-pro-vstanovlennya-mscevih-podatkv-zborv-na-2019-r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5A2BDE-FA97-4E5D-A6E4-73B6290F4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1167</TotalTime>
  <Pages>1</Pages>
  <Words>6251</Words>
  <Characters>35634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41802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48</cp:revision>
  <cp:lastPrinted>2021-04-28T14:02:00Z</cp:lastPrinted>
  <dcterms:created xsi:type="dcterms:W3CDTF">2020-01-21T08:43:00Z</dcterms:created>
  <dcterms:modified xsi:type="dcterms:W3CDTF">2021-04-28T14:03:00Z</dcterms:modified>
</cp:coreProperties>
</file>